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Налоговые льготы в регионах: пониженные ставки УСН и 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Статья устарела не в цифрах, а в механизме.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2026 года регион больше не решает сам, кому давать пониженную ставку УСН: он может снизить её только для видов деятельности из перечня Правительства РФ. Кроме того, норма о налоговых каникулах в статье ограничена 2024 годом — она действует до 1 января 2027 года, а переезд в льготный регион с 2025 года не даёт экономии три года. Поэтому правок здесь больше, чем в первой статье.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изменилось само устройство региональных льгот по УСН, и прежние рекомендации больше не работают.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Границы ставок прежние.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 объекту «Доходы» регион вправе установить от 1 до 6%, по объекту «Доходы минус расходы» — от 5 до 15%.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Главное ограничение.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Переезд ради ставки больше не работает.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новом регионе ставка ниже, три налоговых периода налог считается по ставке прежнего региона. Это прямая норма, доказывать умысел инспекции не нужно.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Первая строка — мысль, с которой начиналась исходная статья. Время чтения: 8 минут (было около 3).</w:t>
      </w:r>
    </w:p>
    <w:p>
      <w:pPr>
        <w:spacing w:after="160"/>
        <w:ind w:left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Источник: п. 1, 2 ст. 346.20 НК РФ в ред. ФЗ от 28.11.2025 № 425-ФЗ; распоряжение Правительства РФ от 30.12.2025 № 4176-р; п. 2 ст. 346.21 НК РФ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региональных льготах с 2026 года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только для налогоплательщиков, которые ведут виды экономической деятельности, определяемые Правительством РФ, и соответствуют критериям, также установленным Правительством РФ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(пункты 1 и 2 статьи 346.20 НК РФ в редакции Федерального закона от 28.11.2025 № 425-ФЗ).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«Пониженные ставки могут применяться всеми упрощенцами, а могут действовать только для отдельных категорий налогоплательщиков», и далее про льготы «пострадавшим от коронавирусной инфекции, субъектам МСП либо по определённой численности работников». С 2026 года регион такие критерии установить не может.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утверждён распоряжением Правительства РФ от 30.12.2025 № 4176-р. В нём виды деятельности названы кодами ОКВЭД 2, а условие одно: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два нюанса, которые стоит держать в голове.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Региональные законы, принятые раньше, продолжают работать, но не полностью.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 То есть если в региональном законе льгота дана по признаку, которого больше нет в кодексе, эта часть не работает.</w:t>
      </w:r>
    </w:p>
    <w:p>
      <w:pPr>
        <w:spacing w:after="160"/>
        <w:ind w:left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Источник: распоряжение Правительства РФ от 30.12.2025 № 4176-р (действует с 01.01.2026 по 31.12.2026); письмо Минфина России от 23.01.2026 № 03-11-09/4303 — позиция ведомства.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Какую ставку УСН может установить регион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Границы остались прежними: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Объект налогообложения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Базовая 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может установить регион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1 до 6%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минус расходы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15%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Разница с прежним порядком не в цифрах, а в том, кто попадает под пониженную ставку. Проверка для собственника теперь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три условия должны выполняться одновременно. Если регион закон не принял, ставка остаётся базовой, сколько бы ни было льгот у соседей.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 узнать, какие налоговые льготы действуют в вашем регионе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Здесь в исходной статье стояли конкретные ставки: Алтайский край — 3% и 7,5%, а также Чечня, Удмуртия, Бурятия, Калмыкия, Тюменская область, НАО и Чукотка — 1% и 5%. Эти примеры не воспроизводим: регионы переустанавливают ставки под новые правила, а проверить 89 законов и удерживать их в актуальном состоянии в статье невозможно. Решение согласовано с заказчиком 27.10.2026: даём механику и способ проверить свой регион.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смотреть: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Сайт ФНС, раздел «Особенности регионального законодательства».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Выбираете свой регион и налог — получаете действующий региональный закон со ставками.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Личный кабинет налогоплательщика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единый телефонный номер ФНС — чтобы уточнить применимость льготы к вашей ситуации.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Текст самого регионального закона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Переезд в льготный регион: почему это больше не даёт экономии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«Если налоговый орган докажет, что ИП сменой адреса прописки просто хотел воспользоваться налоговой выгодой, будут доначисления по упрощёнке, пени и штрафы». Это описание прежнего порядка — через доказывание. Сейчас работает прямая норма, и спорить инспекции не о чем.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Обратное движение нормой не ограничено: если вы переезжаете в регион с более высокой ставкой, применяется ставка нового региона.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Было: «для некоторых видов деятельности, которые можно осуществлять удалённо… на эти льготы, по нашему мнению, вполне можно ориентироваться». Совет от первого лица и устаревший по существу. Снять его важнее, чем переписать: по нему клиент мог принять решение, которое не окупится.</w:t>
      </w:r>
    </w:p>
    <w:p>
      <w:pPr>
        <w:spacing w:after="160"/>
        <w:ind w:left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Источник: п. 2 ст. 346.21 НК РФ в ред. ФЗ от 29.10.2024 № 362-ФЗ; письмо ФНС России от 27.12.2024 № СД-4-3/14727@.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«установлено право для регионов устанавливать нулевую налоговую ставку </w:t>
      </w:r>
      <w:r>
        <w:rPr>
          <w:rFonts w:ascii="Arial" w:cs="Arial" w:eastAsia="Arial" w:hAnsi="Arial"/>
          <w:b/>
          <w:bCs/>
          <w:i/>
          <w:iCs/>
          <w:color w:val="666666"/>
          <w:sz w:val="18"/>
          <w:szCs w:val="18"/>
        </w:rPr>
        <w:t xml:space="preserve">до конца 2024 года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». Срок продлевался; действующая редакция ограничена 1 января 2027 года.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это работает: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ставка 0% действует со дня государственной регистрации ИП непрерывно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 течение двух налоговых периодов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объекте «Доходы минус расходы» в период каникул минимальный налог не уплачивается;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Условия изменились: что именно утратило силу — в следующем абзаце статьи.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изменения против прежнего порядка стоит отметить отдельно, потому что они встречаются в старых разборах. Условие о доле доходов не менее 70% и право регионов вводить собственные ограничения по доходу и численности работников утратили силу с 2026 года по закону № 425-ФЗ. Виды деятельности для каникул теперь тоже определяет Правительство РФ, а не каждый регион самостоятельно.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Налоговые каникулы по регионам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Отдельно о сроке. 2026 год — последний, в котором норма о каникулах действует. Для предпринимателя, который регистрируется сейчас, это означает: льгота рассчитана на два налоговых периода, и её судьба после 2026 года зависит от того, продлит законодатель норму или нет. Такое продление случалось уже несколько раз, но планировать бизнес, рассчитывая на него, не стоит.</w:t>
      </w:r>
    </w:p>
    <w:p>
      <w:pPr>
        <w:spacing w:after="160"/>
        <w:ind w:left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Источник: п. 4 ст. 346.20 НК РФ; Федеральный закон от 29.12.2014 № 477-ФЗ.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Налоги в новых регионах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на обзоры нельзя — только на действующий региональный закон и на разъяснение своей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ТЗ просило дать блок кратко, без самостоятельного материала о налоговой системе новых регионов. Утверждать, что нулевая ставка действует там и в 2026 году, я не стал: пункт 3.1 говорит о 2023 и 2024 годах, подтверждения продления в тексте статьи нет.</w:t>
      </w:r>
    </w:p>
    <w:p>
      <w:pPr>
        <w:spacing w:after="160"/>
        <w:ind w:left="2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Источник: п. 3.1 ст. 346.20 НК РФ.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проверить собственнику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Ваш код ОКВЭД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входит ли основной вид деятельности в перечень из распоряжения № 4176-р.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Доходы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укладываетесь ли в 490,5 млн рублей за отчётный или налоговый период.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Закон своего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установлена ли пониженная ставка для вашего вида деятельности и с какого периода.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льготу применяли раньше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отпала ли она: региональный закон работает только в части, не противоречащей кодексу.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думаете о переезде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посчитайте с учётом трёх лет по ставке прежнего региона, а не по ставке нового.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регистрируете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Действуют ли в 2026 году пониженные ставки, которые регион установил раньше?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но не полностью.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получить пониженную ставку, если вида деятельности нет в перечне Правительства?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Сколько действуют налоговые каникулы?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Выгодно ли переехать в регион с низкой ставкой?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Где посмотреть ставку своего региона?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Базовые ставки УСН и полномочия регионов по видам деятельности из перечня Правительства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1 и п. 2 ст. 346.20 НК РФ в редакции Федерального закона от 28.11.2025 № 425-ФЗ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видов деятельности на 2026 год, порог 490,5 млн рублей, исключения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30.12.2025 № 4176-р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региональных законов, принятых до 2026 года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письмо Минфина России от 23.01.2026 № 03-11-09/4303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Налоговые каникулы: условия, два налоговых периода, срок действия нормы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4 ст. 346.20 НК РФ; Федеральный закон от 29.12.2014 № 477-ФЗ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Ставка при смене региона и правило трёх налоговых периодов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2 ст. 346.21 НК РФ в ред. ФЗ от 29.10.2024 № 362-ФЗ; письмо ФНС России от 27.12.2024 № СД-4-3/14727@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Ставки в ДНР, ЛНР, Запорожской и Херсонской областях за 2023 и 2024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3.1 ст. 346.20 НК РФ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«налоговый консалтинг» сделать ссылкой на /finansoviy-konsalting/optimizatsiya-nalogooblozheniya/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Ставка Алтайского края.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выверенные данные по своему региону, добавлю отдельным примером — со ссылкой на краевой закон. Это единственный регион, который нам стоит называть: он наш.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Налоговые каникулы на патенте.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статье они описаны через УСН. Нужен ли блок про ПСН — тогда доберу фактуру по пункту 3 статьи 346.50 НК РФ.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Новые регионы.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клиенты оттуда и понимание, как инспекции там применяют ставки, блок можно усилить практикой. Из нормы этого не видно.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Налоговые льготы в регионах: ставки УСН и каникулы в 2026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(158 знаков):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/news/nalogovye-lgoty-v-regionakh/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льготы по налогам в регионах · налоговые льготы в регионе · налоговые каникулы в 2026 · налоговые каникулы какие регионы · налоговые каникулы по регионам · налоги в новых регионах 2026 — все шесть встали по смыслу.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Шуток в статье нет: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тема про деньги и риск, а по правилу о юморе в таких блоках мы не шутим.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Налоговые льготы в регионах</dc:title>
  <dc:creator>1+1</dc:creator>
  <cp:lastModifiedBy>Un-named</cp:lastModifiedBy>
  <cp:revision>1</cp:revision>
  <dcterms:created xsi:type="dcterms:W3CDTF">2026-10-27T04:26:46.742Z</dcterms:created>
  <dcterms:modified xsi:type="dcterms:W3CDTF">2026-10-27T04:26:46.743Z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