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Раздел «Бухгалтерские услуги»</w:t>
      </w:r>
    </w:p>
    <w:p>
      <w:pPr>
        <w:spacing w:after="60"/>
      </w:pPr>
      <w:r>
        <w:rPr>
          <w:color w:val="595959"/>
          <w:sz w:val="28"/>
          <w:szCs w:val="28"/>
        </w:rPr>
        <w:t xml:space="preserve">Тексты для сайта 1-plus-1.ru</w:t>
      </w:r>
    </w:p>
    <w:p>
      <w:pPr>
        <w:spacing w:after="240"/>
      </w:pPr>
      <w:r>
        <w:rPr>
          <w:color w:val="595959"/>
          <w:sz w:val="22"/>
          <w:szCs w:val="22"/>
        </w:rPr>
        <w:t xml:space="preserve">Черновик на проверку · 21.10.2026 · 10 страниц</w:t>
      </w:r>
    </w:p>
    <w:p>
      <w:pPr>
        <w:pStyle w:val="SiteH2"/>
      </w:pPr>
      <w:r>
        <w:t xml:space="preserve">Как читать этот документ</w:t>
      </w:r>
    </w:p>
    <w:p>
      <w:pPr>
        <w:pStyle w:val="ListParagraph"/>
        <w:numPr>
          <w:ilvl w:val="0"/>
          <w:numId w:val="2"/>
        </w:numPr>
        <w:spacing w:after="80"/>
      </w:pPr>
      <w:r>
        <w:t xml:space="preserve">Каждая страница начинается с синей плашки: в ней номер страницы, её название, адрес на сайте, заголовок вкладки браузера (Title) и описание для поиска (Description). Всё, что идёт после плашки и до следующей плашки, — текст именно этой страницы.</w:t>
      </w:r>
    </w:p>
    <w:p>
      <w:pPr>
        <w:pStyle w:val="ListParagraph"/>
        <w:numPr>
          <w:ilvl w:val="0"/>
          <w:numId w:val="2"/>
        </w:numPr>
        <w:spacing w:after="80"/>
      </w:pPr>
      <w:r>
        <w:t xml:space="preserve">Синий подчёркнутый текст — слова, которые на сайте станут ссылками на другие страницы.</w:t>
      </w:r>
    </w:p>
    <w:p>
      <w:pPr>
        <w:pStyle w:val="ListParagraph"/>
        <w:numPr>
          <w:ilvl w:val="0"/>
          <w:numId w:val="2"/>
        </w:numPr>
        <w:spacing w:after="80"/>
      </w:pPr>
      <w:r>
        <w:t xml:space="preserve">Жёлтая пометка в </w:t>
      </w:r>
      <w:r>
        <w:rPr>
          <w:b/>
          <w:bCs/>
          <w:highlight w:val="yellow"/>
          <w:highlightCs w:val="yellow"/>
        </w:rPr>
        <w:t xml:space="preserve">【скобках】</w:t>
      </w:r>
      <w:r>
        <w:t xml:space="preserve"> — место, куда нужно подставить значение после вашего ответа.</w:t>
      </w:r>
    </w:p>
    <w:p>
      <w:pPr>
        <w:pStyle w:val="ListParagraph"/>
        <w:numPr>
          <w:ilvl w:val="0"/>
          <w:numId w:val="2"/>
        </w:numPr>
        <w:spacing w:after="80"/>
      </w:pPr>
      <w:r>
        <w:t xml:space="preserve">Блоки тарифов, формы заявки, контакты офис-менеджера, меню и подвал остаются на сайте как есть. Здесь написан только текст остальных блоков.</w:t>
      </w:r>
    </w:p>
    <w:p>
      <w:pPr>
        <w:pStyle w:val="ListParagraph"/>
        <w:numPr>
          <w:ilvl w:val="0"/>
          <w:numId w:val="2"/>
        </w:numPr>
        <w:spacing w:after="80"/>
      </w:pPr>
      <w:r>
        <w:t xml:space="preserve">В конце документа — вопросы, без ответов на которые текст публиковать нельзя.</w:t>
      </w:r>
    </w:p>
    <w:p>
      <w:pPr>
        <w:pStyle w:val="SiteH2"/>
        <w:spacing w:before="280"/>
      </w:pPr>
      <w:r>
        <w:t xml:space="preserve">Содержание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4738"/>
      </w:tblGrid>
      <w:tr>
        <w:trPr>
          <w:tblHeader/>
        </w:trPr>
        <w:tc>
          <w:tcPr>
            <w:tcW w:type="dxa" w:w="600"/>
            <w:tcBorders>
              <w:top w:val="single" w:color="BFBFBF" w:sz="4"/>
              <w:left w:val="single" w:color="BFBFBF" w:sz="4"/>
              <w:bottom w:val="single" w:color="BFBFBF" w:sz="4"/>
              <w:right w:val="single" w:color="BFBFBF" w:sz="4"/>
            </w:tcBorders>
            <w:shd w:fill="DCE6F2" w:val="clear"/>
            <w:tcMar>
              <w:top w:type="dxa" w:w="80"/>
              <w:left w:type="dxa" w:w="120"/>
              <w:bottom w:type="dxa" w:w="80"/>
              <w:right w:type="dxa" w:w="120"/>
            </w:tcMar>
            <w:vAlign w:val="top"/>
          </w:tcPr>
          <w:p>
            <w:pPr>
              <w:spacing w:after="0"/>
            </w:pPr>
            <w:r>
              <w:rPr>
                <w:b/>
                <w:bCs/>
                <w:sz w:val="20"/>
                <w:szCs w:val="20"/>
              </w:rPr>
              <w:t xml:space="preserve">№</w:t>
            </w:r>
          </w:p>
        </w:tc>
        <w:tc>
          <w:tcPr>
            <w:tcW w:type="dxa" w:w="4300"/>
            <w:tcBorders>
              <w:top w:val="single" w:color="BFBFBF" w:sz="4"/>
              <w:left w:val="single" w:color="BFBFBF" w:sz="4"/>
              <w:bottom w:val="single" w:color="BFBFBF" w:sz="4"/>
              <w:right w:val="single" w:color="BFBFBF" w:sz="4"/>
            </w:tcBorders>
            <w:shd w:fill="DCE6F2" w:val="clear"/>
            <w:tcMar>
              <w:top w:type="dxa" w:w="80"/>
              <w:left w:type="dxa" w:w="120"/>
              <w:bottom w:type="dxa" w:w="80"/>
              <w:right w:type="dxa" w:w="120"/>
            </w:tcMar>
            <w:vAlign w:val="top"/>
          </w:tcPr>
          <w:p>
            <w:pPr>
              <w:spacing w:after="0"/>
            </w:pPr>
            <w:r>
              <w:rPr>
                <w:b/>
                <w:bCs/>
                <w:sz w:val="20"/>
                <w:szCs w:val="20"/>
              </w:rPr>
              <w:t xml:space="preserve">Страница</w:t>
            </w:r>
          </w:p>
        </w:tc>
        <w:tc>
          <w:tcPr>
            <w:tcW w:type="dxa" w:w="4738"/>
            <w:tcBorders>
              <w:top w:val="single" w:color="BFBFBF" w:sz="4"/>
              <w:left w:val="single" w:color="BFBFBF" w:sz="4"/>
              <w:bottom w:val="single" w:color="BFBFBF" w:sz="4"/>
              <w:right w:val="single" w:color="BFBFBF" w:sz="4"/>
            </w:tcBorders>
            <w:shd w:fill="DCE6F2" w:val="clear"/>
            <w:tcMar>
              <w:top w:type="dxa" w:w="80"/>
              <w:left w:type="dxa" w:w="120"/>
              <w:bottom w:type="dxa" w:w="80"/>
              <w:right w:type="dxa" w:w="120"/>
            </w:tcMar>
            <w:vAlign w:val="top"/>
          </w:tcPr>
          <w:p>
            <w:pPr>
              <w:spacing w:after="0"/>
            </w:pPr>
            <w:r>
              <w:rPr>
                <w:b/>
                <w:bCs/>
                <w:sz w:val="20"/>
                <w:szCs w:val="20"/>
              </w:rPr>
              <w:t xml:space="preserve">Адрес на сайте</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hyperlink w:history="1" w:anchor="page1">
              <w:r>
                <w:rPr>
                  <w:color w:val="1F4E9E"/>
                  <w:sz w:val="20"/>
                  <w:szCs w:val="20"/>
                  <w:u w:val="single"/>
                </w:rPr>
                <w:t xml:space="preserve">Раздел «Бухгалтерские услуги»</w:t>
              </w:r>
            </w:hyperlink>
          </w:p>
        </w:tc>
        <w:tc>
          <w:tcPr>
            <w:tcW w:type="dxa" w:w="47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color w:val="595959"/>
                <w:sz w:val="18"/>
                <w:szCs w:val="18"/>
              </w:rPr>
              <w:t xml:space="preserve">/bukhgalterskie-uslugi/</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hyperlink w:history="1" w:anchor="page2">
              <w:r>
                <w:rPr>
                  <w:color w:val="1F4E9E"/>
                  <w:sz w:val="20"/>
                  <w:szCs w:val="20"/>
                  <w:u w:val="single"/>
                </w:rPr>
                <w:t xml:space="preserve">Бухгалтерские услуги для малого бизнеса</w:t>
              </w:r>
            </w:hyperlink>
          </w:p>
        </w:tc>
        <w:tc>
          <w:tcPr>
            <w:tcW w:type="dxa" w:w="47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color w:val="595959"/>
                <w:sz w:val="18"/>
                <w:szCs w:val="18"/>
              </w:rPr>
              <w:t xml:space="preserve">/bukhgalterskie-uslugi/dlya-malogo-biznesa-/</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hyperlink w:history="1" w:anchor="page3">
              <w:r>
                <w:rPr>
                  <w:color w:val="1F4E9E"/>
                  <w:sz w:val="20"/>
                  <w:szCs w:val="20"/>
                  <w:u w:val="single"/>
                </w:rPr>
                <w:t xml:space="preserve">Бухгалтерские услуги для среднего бизнеса</w:t>
              </w:r>
            </w:hyperlink>
          </w:p>
        </w:tc>
        <w:tc>
          <w:tcPr>
            <w:tcW w:type="dxa" w:w="47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color w:val="595959"/>
                <w:sz w:val="18"/>
                <w:szCs w:val="18"/>
              </w:rPr>
              <w:t xml:space="preserve">/bukhgalterskie-uslugi/dlya-srednego-biznesa-/</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hyperlink w:history="1" w:anchor="page4">
              <w:r>
                <w:rPr>
                  <w:color w:val="1F4E9E"/>
                  <w:sz w:val="20"/>
                  <w:szCs w:val="20"/>
                  <w:u w:val="single"/>
                </w:rPr>
                <w:t xml:space="preserve">Бухгалтерские услуги для крупного бизнеса</w:t>
              </w:r>
            </w:hyperlink>
          </w:p>
        </w:tc>
        <w:tc>
          <w:tcPr>
            <w:tcW w:type="dxa" w:w="47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color w:val="595959"/>
                <w:sz w:val="18"/>
                <w:szCs w:val="18"/>
              </w:rPr>
              <w:t xml:space="preserve">/bukhgalterskie-uslugi/dlya-krupnogo-biznesa-/</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hyperlink w:history="1" w:anchor="page5">
              <w:r>
                <w:rPr>
                  <w:color w:val="1F4E9E"/>
                  <w:sz w:val="20"/>
                  <w:szCs w:val="20"/>
                  <w:u w:val="single"/>
                </w:rPr>
                <w:t xml:space="preserve">Бухгалтерское сопровождение</w:t>
              </w:r>
            </w:hyperlink>
          </w:p>
        </w:tc>
        <w:tc>
          <w:tcPr>
            <w:tcW w:type="dxa" w:w="47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color w:val="595959"/>
                <w:sz w:val="18"/>
                <w:szCs w:val="18"/>
              </w:rPr>
              <w:t xml:space="preserve">/bukhgalterskie-uslugi/abonentskoe-obsluzhivanie/</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hyperlink w:history="1" w:anchor="page6">
              <w:r>
                <w:rPr>
                  <w:color w:val="1F4E9E"/>
                  <w:sz w:val="20"/>
                  <w:szCs w:val="20"/>
                  <w:u w:val="single"/>
                </w:rPr>
                <w:t xml:space="preserve">Заполнение деклараций</w:t>
              </w:r>
            </w:hyperlink>
          </w:p>
        </w:tc>
        <w:tc>
          <w:tcPr>
            <w:tcW w:type="dxa" w:w="47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color w:val="595959"/>
                <w:sz w:val="18"/>
                <w:szCs w:val="18"/>
              </w:rPr>
              <w:t xml:space="preserve">/bukhgalterskie-uslugi/zapolnenie-deklaratsiy/</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7</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hyperlink w:history="1" w:anchor="page7">
              <w:r>
                <w:rPr>
                  <w:color w:val="1F4E9E"/>
                  <w:sz w:val="20"/>
                  <w:szCs w:val="20"/>
                  <w:u w:val="single"/>
                </w:rPr>
                <w:t xml:space="preserve">Восстановление учёта</w:t>
              </w:r>
            </w:hyperlink>
          </w:p>
        </w:tc>
        <w:tc>
          <w:tcPr>
            <w:tcW w:type="dxa" w:w="47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color w:val="595959"/>
                <w:sz w:val="18"/>
                <w:szCs w:val="18"/>
              </w:rPr>
              <w:t xml:space="preserve">/bukhgalterskie-uslugi/vosstanovlenie-ucheta/</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8</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hyperlink w:history="1" w:anchor="page8">
              <w:r>
                <w:rPr>
                  <w:color w:val="1F4E9E"/>
                  <w:sz w:val="20"/>
                  <w:szCs w:val="20"/>
                  <w:u w:val="single"/>
                </w:rPr>
                <w:t xml:space="preserve">Консультации</w:t>
              </w:r>
            </w:hyperlink>
          </w:p>
        </w:tc>
        <w:tc>
          <w:tcPr>
            <w:tcW w:type="dxa" w:w="47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color w:val="595959"/>
                <w:sz w:val="18"/>
                <w:szCs w:val="18"/>
              </w:rPr>
              <w:t xml:space="preserve">/bukhgalterskie-uslugi/konsultatsii/</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9</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hyperlink w:history="1" w:anchor="page9">
              <w:r>
                <w:rPr>
                  <w:color w:val="1F4E9E"/>
                  <w:sz w:val="20"/>
                  <w:szCs w:val="20"/>
                  <w:u w:val="single"/>
                </w:rPr>
                <w:t xml:space="preserve">Подбор главных бухгалтеров (средний бизнес)</w:t>
              </w:r>
            </w:hyperlink>
          </w:p>
        </w:tc>
        <w:tc>
          <w:tcPr>
            <w:tcW w:type="dxa" w:w="47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color w:val="595959"/>
                <w:sz w:val="18"/>
                <w:szCs w:val="18"/>
              </w:rPr>
              <w:t xml:space="preserve">/bukhgalterskie-uslugi/podbor-glavbukhov/</w:t>
            </w:r>
          </w:p>
        </w:tc>
      </w:tr>
      <w:tr>
        <w:trPr>
          <w:cantSplit/>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10</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hyperlink w:history="1" w:anchor="page10">
              <w:r>
                <w:rPr>
                  <w:color w:val="1F4E9E"/>
                  <w:sz w:val="20"/>
                  <w:szCs w:val="20"/>
                  <w:u w:val="single"/>
                </w:rPr>
                <w:t xml:space="preserve">Подбор главных бухгалтеров (крупный бизнес)</w:t>
              </w:r>
            </w:hyperlink>
          </w:p>
        </w:tc>
        <w:tc>
          <w:tcPr>
            <w:tcW w:type="dxa" w:w="47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color w:val="595959"/>
                <w:sz w:val="18"/>
                <w:szCs w:val="18"/>
              </w:rPr>
              <w:t xml:space="preserve">/bukhgalterskie-uslugi/dlya-krupnogo-biznesa-svyshe-800-mln-rub-vyruchki-v-god/podbor-glavbukhov/</w:t>
            </w:r>
          </w:p>
        </w:tc>
      </w:tr>
    </w:tbl>
    <w:p>
      <w:pPr>
        <w:pageBreakBefore/>
        <w:spacing w:after="0" w:line="2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9638"/>
            <w:gridSpan w:val="2"/>
            <w:tcBorders>
              <w:top w:val="single" w:color="BFBFBF" w:sz="4"/>
              <w:left w:val="single" w:color="BFBFBF" w:sz="4"/>
              <w:bottom w:val="single" w:color="BFBFBF" w:sz="4"/>
              <w:right w:val="single" w:color="BFBFBF" w:sz="4"/>
            </w:tcBorders>
            <w:shd w:fill="1F3864" w:val="clear"/>
            <w:tcMar>
              <w:top w:type="dxa" w:w="120"/>
              <w:left w:type="dxa" w:w="160"/>
              <w:bottom w:type="dxa" w:w="120"/>
              <w:right w:type="dxa" w:w="160"/>
            </w:tcMar>
          </w:tcPr>
          <w:p>
            <w:pPr>
              <w:pStyle w:val="PageBanner"/>
              <w:spacing w:after="40"/>
            </w:pPr>
            <w:bookmarkStart w:name="page1" w:id="1"/>
            <w:r>
              <w:rPr>
                <w:b/>
                <w:bCs/>
                <w:color w:val="BDD7EE"/>
                <w:sz w:val="20"/>
                <w:szCs w:val="20"/>
              </w:rPr>
              <w:t xml:space="preserve">СТРАНИЦА 1 ИЗ 10</w:t>
            </w:r>
            <w:bookmarkEnd w:id="1"/>
          </w:p>
          <w:p>
            <w:pPr>
              <w:spacing w:after="0"/>
            </w:pPr>
            <w:r>
              <w:rPr>
                <w:b/>
                <w:bCs/>
                <w:color w:val="FFFFFF"/>
                <w:sz w:val="30"/>
                <w:szCs w:val="30"/>
              </w:rPr>
              <w:t xml:space="preserve">Раздел «Бухгалтерские услуги»</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Адрес на сайте</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/bukhgalterskie-uslugi/</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Title (вкладка браузера)</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Бухгалтерские услуги для бизнеса — «1+1», Барнаул</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Description (описание в поиске)</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Ведём учёт, сдаём отчётность, восстанавливаем учёт, подбираем главбуха. 15 лет на рынке, более 450 компаний, ответственность застрахована на 10 млн ₽.</w:t>
            </w:r>
          </w:p>
        </w:tc>
      </w:tr>
    </w:tbl>
    <w:p>
      <w:pPr>
        <w:pBdr>
          <w:bottom w:val="single" w:color="1F4E9E" w:sz="6" w:space="4"/>
        </w:pBdr>
        <w:spacing w:after="120" w:before="200"/>
      </w:pPr>
      <w:r>
        <w:rPr>
          <w:b/>
          <w:bCs/>
          <w:color w:val="1F4E9E"/>
          <w:sz w:val="18"/>
          <w:szCs w:val="18"/>
        </w:rPr>
        <w:t xml:space="preserve">ТЕКСТ СТРАНИЦЫ</w:t>
      </w:r>
    </w:p>
    <w:p>
      <w:pPr>
        <w:pStyle w:val="SiteH1"/>
        <w:keepNext/>
      </w:pPr>
      <w:r>
        <w:t xml:space="preserve">Бухгалтерские услуги</w:t>
      </w:r>
    </w:p>
    <w:p>
      <w:pPr>
        <w:spacing w:after="140"/>
      </w:pPr>
      <w:r>
        <w:t xml:space="preserve">«1+1» — бухгалтерская фирма из Барнаула. Берём бухгалтерию компании на себя целиком или помогаем с отдельной задачей: сдать отчётность, восстановить запущенный учёт, разобраться в налогах, найти главного бухгалтера. Мы работаем 15 лет, на обслуживании — более 450 компаний, клиенты есть по всей России. Профессиональная ответственность бухгалтеров застрахована на 10 млн рублей.</w:t>
      </w:r>
    </w:p>
    <w:p>
      <w:pPr>
        <w:pStyle w:val="SiteH2"/>
        <w:keepNext/>
      </w:pPr>
      <w:r>
        <w:t xml:space="preserve">Какая услуга подходит вашему бизнесу</w:t>
      </w:r>
    </w:p>
    <w:p>
      <w:pPr>
        <w:spacing w:after="140"/>
      </w:pPr>
      <w:r>
        <w:t xml:space="preserve">Задачи бухгалтерии зависят от масштаба: у ИП с несколькими операциями в месяц и у группы компаний они разные. Поэтому услуги разделены по размеру бизнеса.</w:t>
      </w:r>
    </w:p>
    <w:p>
      <w:pPr>
        <w:pStyle w:val="SiteH3"/>
        <w:keepNext/>
      </w:pPr>
      <w:r>
        <w:t xml:space="preserve">Малый бизнес</w:t>
      </w:r>
    </w:p>
    <w:p>
      <w:pPr>
        <w:spacing w:after="140"/>
      </w:pPr>
      <w:r>
        <w:rPr>
          <w:b/>
          <w:bCs/>
          <w:highlight w:val="yellow"/>
          <w:highlightCs w:val="yellow"/>
        </w:rPr>
        <w:t xml:space="preserve">【ВЫРУЧКА — подставить после ответа на вопрос 1 в конце документа】</w:t>
      </w:r>
    </w:p>
    <w:p>
      <w:pPr>
        <w:spacing w:after="140"/>
      </w:pPr>
      <w:r>
        <w:t xml:space="preserve">ИП и небольшие компании, которым бухгалтер на полную ставку не нужен, но учёт, зарплата, налоги и отчётность должны вестись без ошибок. Здесь чаще всего передают бухгалтерию целиком или заказывают сдачу отчётности.</w:t>
      </w:r>
    </w:p>
    <w:p>
      <w:pPr>
        <w:pStyle w:val="SiteH3"/>
        <w:keepNext/>
      </w:pPr>
      <w:r>
        <w:t xml:space="preserve">Средний бизнес</w:t>
      </w:r>
    </w:p>
    <w:p>
      <w:pPr>
        <w:spacing w:after="140"/>
      </w:pPr>
      <w:r>
        <w:rPr>
          <w:b/>
          <w:bCs/>
          <w:highlight w:val="yellow"/>
          <w:highlightCs w:val="yellow"/>
        </w:rPr>
        <w:t xml:space="preserve">【ВЫРУЧКА】</w:t>
      </w:r>
    </w:p>
    <w:p>
      <w:pPr>
        <w:spacing w:after="140"/>
      </w:pPr>
      <w:r>
        <w:t xml:space="preserve">Компании с производством, торговлей или несколькими направлениями, где учёт влияет на решения владельца: от него зависят себестоимость, НДС и управленческие отчёты. Для таких компаний важны регламенты, понятные данные для учредителей и замена бухгалтера, когда он уходит.</w:t>
      </w:r>
    </w:p>
    <w:p>
      <w:pPr>
        <w:pStyle w:val="SiteH3"/>
        <w:keepNext/>
      </w:pPr>
      <w:r>
        <w:t xml:space="preserve">Крупный бизнес</w:t>
      </w:r>
    </w:p>
    <w:p>
      <w:pPr>
        <w:spacing w:after="140"/>
      </w:pPr>
      <w:r>
        <w:rPr>
          <w:b/>
          <w:bCs/>
          <w:highlight w:val="yellow"/>
          <w:highlightCs w:val="yellow"/>
        </w:rPr>
        <w:t xml:space="preserve">【ВЫРУЧКА】</w:t>
      </w:r>
    </w:p>
    <w:p>
      <w:pPr>
        <w:spacing w:after="140"/>
      </w:pPr>
      <w:r>
        <w:t xml:space="preserve">Группы компаний, торговые сети и экспортёры: учёт по нескольким юрлицам, консолидация данных, работа с аудиторами и налоговые риски.</w:t>
      </w:r>
    </w:p>
    <w:p>
      <w:pPr>
        <w:pStyle w:val="SiteH2"/>
        <w:keepNext/>
      </w:pPr>
      <w:r>
        <w:t xml:space="preserve">Что мы делаем</w:t>
      </w:r>
    </w:p>
    <w:p>
      <w:pPr>
        <w:pStyle w:val="ListParagraph"/>
        <w:numPr>
          <w:ilvl w:val="0"/>
          <w:numId w:val="2"/>
        </w:numPr>
        <w:spacing w:after="60"/>
      </w:pPr>
      <w:r>
        <w:rPr>
          <w:b/>
          <w:bCs/>
        </w:rPr>
        <w:t xml:space="preserve">Бухгалтерское сопровождение</w:t>
      </w:r>
      <w:r>
        <w:t xml:space="preserve"> — ведём учёт, начисляем зарплату, рассчитываем налоги, сдаём отчётность и сопровождаем проверки.</w:t>
      </w:r>
    </w:p>
    <w:p>
      <w:pPr>
        <w:pStyle w:val="ListParagraph"/>
        <w:numPr>
          <w:ilvl w:val="0"/>
          <w:numId w:val="2"/>
        </w:numPr>
        <w:spacing w:after="60"/>
      </w:pPr>
      <w:r>
        <w:rPr>
          <w:b/>
          <w:bCs/>
        </w:rPr>
        <w:t xml:space="preserve">Заполнение деклараций</w:t>
      </w:r>
      <w:r>
        <w:t xml:space="preserve"> — готовим и отправляем нулевую и ненулевую отчётность.</w:t>
      </w:r>
    </w:p>
    <w:p>
      <w:pPr>
        <w:pStyle w:val="ListParagraph"/>
        <w:numPr>
          <w:ilvl w:val="0"/>
          <w:numId w:val="2"/>
        </w:numPr>
        <w:spacing w:after="60"/>
      </w:pPr>
      <w:r>
        <w:rPr>
          <w:b/>
          <w:bCs/>
        </w:rPr>
        <w:t xml:space="preserve">Восстановление учёта</w:t>
      </w:r>
      <w:r>
        <w:t xml:space="preserve"> — приводим в порядок учёт, который вели с ошибками или не вели вовсе.</w:t>
      </w:r>
    </w:p>
    <w:p>
      <w:pPr>
        <w:pStyle w:val="ListParagraph"/>
        <w:numPr>
          <w:ilvl w:val="0"/>
          <w:numId w:val="2"/>
        </w:numPr>
        <w:spacing w:after="60"/>
      </w:pPr>
      <w:r>
        <w:rPr>
          <w:b/>
          <w:bCs/>
        </w:rPr>
        <w:t xml:space="preserve">Консультации</w:t>
      </w:r>
      <w:r>
        <w:t xml:space="preserve"> — отвечаем на вопросы по учёту и налогам, в том числе при запуске нового направления.</w:t>
      </w:r>
    </w:p>
    <w:p>
      <w:pPr>
        <w:pStyle w:val="ListParagraph"/>
        <w:numPr>
          <w:ilvl w:val="0"/>
          <w:numId w:val="2"/>
        </w:numPr>
        <w:spacing w:after="60"/>
      </w:pPr>
      <w:r>
        <w:rPr>
          <w:b/>
          <w:bCs/>
        </w:rPr>
        <w:t xml:space="preserve">Инициативный аудит</w:t>
      </w:r>
      <w:r>
        <w:t xml:space="preserve"> — по вашей инициативе проверяем, как ведётся учёт, и показываем ошибки и риски.</w:t>
      </w:r>
    </w:p>
    <w:p>
      <w:pPr>
        <w:pStyle w:val="ListParagraph"/>
        <w:numPr>
          <w:ilvl w:val="0"/>
          <w:numId w:val="2"/>
        </w:numPr>
        <w:spacing w:after="60"/>
      </w:pPr>
      <w:r>
        <w:rPr>
          <w:b/>
          <w:bCs/>
        </w:rPr>
        <w:t xml:space="preserve">Финансовый и налоговый консалтинг</w:t>
      </w:r>
      <w:r>
        <w:t xml:space="preserve"> — управленческий учёт и планирование налогов.</w:t>
      </w:r>
    </w:p>
    <w:p>
      <w:pPr>
        <w:pStyle w:val="ListParagraph"/>
        <w:numPr>
          <w:ilvl w:val="0"/>
          <w:numId w:val="2"/>
        </w:numPr>
        <w:spacing w:after="60"/>
      </w:pPr>
      <w:r>
        <w:rPr>
          <w:b/>
          <w:bCs/>
        </w:rPr>
        <w:t xml:space="preserve">Подбор главных бухгалтеров</w:t>
      </w:r>
      <w:r>
        <w:t xml:space="preserve"> — помогаем найти специалиста и проверить его квалификацию.</w:t>
      </w:r>
    </w:p>
    <w:p>
      <w:pPr>
        <w:spacing w:after="60"/>
      </w:pPr>
    </w:p>
    <w:p>
      <w:pPr>
        <w:pStyle w:val="SiteH2"/>
        <w:keepNext/>
      </w:pPr>
      <w:r>
        <w:t xml:space="preserve">Как начинается работа</w:t>
      </w:r>
    </w:p>
    <w:p>
      <w:pPr>
        <w:pStyle w:val="ListParagraph"/>
        <w:numPr>
          <w:ilvl w:val="0"/>
          <w:numId w:val="3"/>
        </w:numPr>
        <w:spacing w:after="60"/>
      </w:pPr>
      <w:r>
        <w:rPr>
          <w:b/>
          <w:bCs/>
        </w:rPr>
        <w:t xml:space="preserve">Встреча и проверка базы 1С.</w:t>
      </w:r>
      <w:r>
        <w:t xml:space="preserve"> По её итогам мы понимаем, что вам нужно на самом деле, и называем стоимость. Если полное сопровождение не требуется, скажем об этом: иногда достаточно консультации или сдачи отчётности.</w:t>
      </w:r>
    </w:p>
    <w:p>
      <w:pPr>
        <w:pStyle w:val="ListParagraph"/>
        <w:numPr>
          <w:ilvl w:val="0"/>
          <w:numId w:val="3"/>
        </w:numPr>
        <w:spacing w:after="60"/>
      </w:pPr>
      <w:r>
        <w:rPr>
          <w:b/>
          <w:bCs/>
        </w:rPr>
        <w:t xml:space="preserve">Договор.</w:t>
      </w:r>
      <w:r>
        <w:t xml:space="preserve"> В нём чётко прописаны функции и обязанности сторон.</w:t>
      </w:r>
    </w:p>
    <w:p>
      <w:pPr>
        <w:pStyle w:val="ListParagraph"/>
        <w:numPr>
          <w:ilvl w:val="0"/>
          <w:numId w:val="3"/>
        </w:numPr>
        <w:spacing w:after="60"/>
      </w:pPr>
      <w:r>
        <w:rPr>
          <w:b/>
          <w:bCs/>
        </w:rPr>
        <w:t xml:space="preserve">Передача дел.</w:t>
      </w:r>
      <w:r>
        <w:t xml:space="preserve"> Вы передаёте базу 1С и документы.</w:t>
      </w:r>
    </w:p>
    <w:p>
      <w:pPr>
        <w:pStyle w:val="ListParagraph"/>
        <w:numPr>
          <w:ilvl w:val="0"/>
          <w:numId w:val="3"/>
        </w:numPr>
        <w:spacing w:after="60"/>
      </w:pPr>
      <w:r>
        <w:rPr>
          <w:b/>
          <w:bCs/>
        </w:rPr>
        <w:t xml:space="preserve">Работа.</w:t>
      </w:r>
      <w:r>
        <w:t xml:space="preserve"> Учёт ведёт ответственный бухгалтер или рабочая группа. Отчёт о работе за период предоставляем по запросу.</w:t>
      </w:r>
    </w:p>
    <w:p>
      <w:pPr>
        <w:spacing w:after="60"/>
      </w:pPr>
    </w:p>
    <w:p>
      <w:pPr>
        <w:pStyle w:val="SiteH2"/>
        <w:keepNext/>
      </w:pPr>
      <w:r>
        <w:t xml:space="preserve">Почему «1+1»</w:t>
      </w:r>
    </w:p>
    <w:p>
      <w:pPr>
        <w:pStyle w:val="ListParagraph"/>
        <w:numPr>
          <w:ilvl w:val="0"/>
          <w:numId w:val="2"/>
        </w:numPr>
        <w:spacing w:after="60"/>
      </w:pPr>
      <w:r>
        <w:rPr>
          <w:b/>
          <w:bCs/>
        </w:rPr>
        <w:t xml:space="preserve">Ответственность застрахована.</w:t>
      </w:r>
      <w:r>
        <w:t xml:space="preserve"> Если по вине наших бухгалтеров вам начислят пени или штрафы, потери компенсируем за счёт компании или страховщика. Сумма страхования — 10 млн рублей, условия прописываются в договоре.</w:t>
      </w:r>
    </w:p>
    <w:p>
      <w:pPr>
        <w:pStyle w:val="ListParagraph"/>
        <w:numPr>
          <w:ilvl w:val="0"/>
          <w:numId w:val="2"/>
        </w:numPr>
        <w:spacing w:after="60"/>
      </w:pPr>
      <w:r>
        <w:rPr>
          <w:b/>
          <w:bCs/>
        </w:rPr>
        <w:t xml:space="preserve">Вся экспертиза в одной компании.</w:t>
      </w:r>
      <w:r>
        <w:t xml:space="preserve"> В штате 40 экспертов: бухгалтеры, юристы, финансисты и налоговые эксперты. Вопрос, который выходит за рамки бухгалтерии, не нужно переносить к другому подрядчику.</w:t>
      </w:r>
    </w:p>
    <w:p>
      <w:pPr>
        <w:pStyle w:val="ListParagraph"/>
        <w:numPr>
          <w:ilvl w:val="0"/>
          <w:numId w:val="2"/>
        </w:numPr>
        <w:spacing w:after="60"/>
      </w:pPr>
      <w:r>
        <w:rPr>
          <w:b/>
          <w:bCs/>
        </w:rPr>
        <w:t xml:space="preserve">Учёт не останавливается.</w:t>
      </w:r>
      <w:r>
        <w:t xml:space="preserve"> Договор заключается с компанией, а не с одним сотрудником: отпуск или болезнь бухгалтера не оставляют вас без отчётности.</w:t>
      </w:r>
    </w:p>
    <w:p>
      <w:pPr>
        <w:pStyle w:val="ListParagraph"/>
        <w:numPr>
          <w:ilvl w:val="0"/>
          <w:numId w:val="2"/>
        </w:numPr>
        <w:spacing w:after="60"/>
      </w:pPr>
      <w:r>
        <w:rPr>
          <w:b/>
          <w:bCs/>
        </w:rPr>
        <w:t xml:space="preserve">Вы платите за услугу.</w:t>
      </w:r>
      <w:r>
        <w:t xml:space="preserve"> Содержание бухгалтера в штате — это зарплата с налогами, рабочее место и программы. При аутсорсинге вы платите стоимость услуги.</w:t>
      </w:r>
    </w:p>
    <w:p>
      <w:pPr>
        <w:pStyle w:val="ListParagraph"/>
        <w:numPr>
          <w:ilvl w:val="0"/>
          <w:numId w:val="2"/>
        </w:numPr>
        <w:spacing w:after="60"/>
      </w:pPr>
      <w:r>
        <w:rPr>
          <w:b/>
          <w:bCs/>
        </w:rPr>
        <w:t xml:space="preserve">Связь там, где удобно вам.</w:t>
      </w:r>
      <w:r>
        <w:t xml:space="preserve"> Задачи можно ставить в мессенджере, по почте или по телефону.</w:t>
      </w:r>
    </w:p>
    <w:p>
      <w:pPr>
        <w:pStyle w:val="ListParagraph"/>
        <w:numPr>
          <w:ilvl w:val="0"/>
          <w:numId w:val="2"/>
        </w:numPr>
        <w:spacing w:after="60"/>
      </w:pPr>
      <w:r>
        <w:rPr>
          <w:b/>
          <w:bCs/>
        </w:rPr>
        <w:t xml:space="preserve">Нас рекомендуют.</w:t>
      </w:r>
      <w:r>
        <w:t xml:space="preserve"> Три четверти клиентов приходят по рекомендации. В рейтинге RAEX мы занимаем 37-е место среди 15 тысяч бухгалтерских компаний.</w:t>
      </w:r>
    </w:p>
    <w:p>
      <w:pPr>
        <w:spacing w:after="60"/>
      </w:pPr>
    </w:p>
    <w:p>
      <w:pPr>
        <w:pStyle w:val="SiteH2"/>
        <w:keepNext/>
      </w:pPr>
      <w:r>
        <w:t xml:space="preserve">Частые вопросы</w:t>
      </w:r>
    </w:p>
    <w:p>
      <w:pPr>
        <w:spacing w:after="140"/>
      </w:pPr>
      <w:r>
        <w:rPr>
          <w:b/>
          <w:bCs/>
        </w:rPr>
        <w:t xml:space="preserve">Сколько стоит бухгалтерское обслуживание?</w:t>
      </w:r>
      <w:r>
        <w:t xml:space="preserve"> Стоимость зависит от системы налогообложения и состава задач. Тарифы на ведение учёта указаны на странице бухгалтерского сопровождения; окончательную сумму называем после встречи и проверки вашей базы 1С.</w:t>
      </w:r>
    </w:p>
    <w:p>
      <w:pPr>
        <w:spacing w:after="140"/>
      </w:pPr>
      <w:r>
        <w:rPr>
          <w:b/>
          <w:bCs/>
        </w:rPr>
        <w:t xml:space="preserve">Можно ли передать только часть задач?</w:t>
      </w:r>
      <w:r>
        <w:t xml:space="preserve"> Да. Можно заказать только сдачу отчётности, только консультации или восстановление учёта, а вести бухгалтерию дальше самостоятельно.</w:t>
      </w:r>
    </w:p>
    <w:p>
      <w:pPr>
        <w:spacing w:after="140"/>
      </w:pPr>
      <w:r>
        <w:rPr>
          <w:b/>
          <w:bCs/>
        </w:rPr>
        <w:t xml:space="preserve">Вы работаете с компаниями из других городов?</w:t>
      </w:r>
      <w:r>
        <w:t xml:space="preserve"> Да. Мы находимся в Барнауле, клиенты — по всей России, работаем удалённо.</w:t>
      </w:r>
    </w:p>
    <w:p>
      <w:pPr>
        <w:spacing w:after="140"/>
      </w:pPr>
      <w:r>
        <w:rPr>
          <w:b/>
          <w:bCs/>
        </w:rPr>
        <w:t xml:space="preserve">Что будет, если бухгалтер ошибётся?</w:t>
      </w:r>
      <w:r>
        <w:t xml:space="preserve"> Потери, связанные с пенями и штрафами по вине наших бухгалтеров, мы компенсируем за свой счёт или за счёт страховой компании.</w:t>
      </w:r>
    </w:p>
    <w:p>
      <w:pPr>
        <w:pStyle w:val="SiteH2"/>
        <w:keepNext/>
      </w:pPr>
      <w:r>
        <w:t xml:space="preserve">Остались вопросы по выбору услуги?</w:t>
      </w:r>
    </w:p>
    <w:p>
      <w:pPr>
        <w:spacing w:after="140"/>
      </w:pPr>
      <w:r>
        <w:t xml:space="preserve">Оставьте заявку на бесплатную консультацию: офис-менеджер поможет выбрать услугу и специалиста.</w:t>
      </w:r>
    </w:p>
    <w:p>
      <w:pPr>
        <w:pageBreakBefore/>
        <w:spacing w:after="0" w:line="2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9638"/>
            <w:gridSpan w:val="2"/>
            <w:tcBorders>
              <w:top w:val="single" w:color="BFBFBF" w:sz="4"/>
              <w:left w:val="single" w:color="BFBFBF" w:sz="4"/>
              <w:bottom w:val="single" w:color="BFBFBF" w:sz="4"/>
              <w:right w:val="single" w:color="BFBFBF" w:sz="4"/>
            </w:tcBorders>
            <w:shd w:fill="1F3864" w:val="clear"/>
            <w:tcMar>
              <w:top w:type="dxa" w:w="120"/>
              <w:left w:type="dxa" w:w="160"/>
              <w:bottom w:type="dxa" w:w="120"/>
              <w:right w:type="dxa" w:w="160"/>
            </w:tcMar>
          </w:tcPr>
          <w:p>
            <w:pPr>
              <w:pStyle w:val="PageBanner"/>
              <w:spacing w:after="40"/>
            </w:pPr>
            <w:bookmarkStart w:name="page2" w:id="1"/>
            <w:r>
              <w:rPr>
                <w:b/>
                <w:bCs/>
                <w:color w:val="BDD7EE"/>
                <w:sz w:val="20"/>
                <w:szCs w:val="20"/>
              </w:rPr>
              <w:t xml:space="preserve">СТРАНИЦА 2 ИЗ 10</w:t>
            </w:r>
            <w:bookmarkEnd w:id="1"/>
          </w:p>
          <w:p>
            <w:pPr>
              <w:spacing w:after="0"/>
            </w:pPr>
            <w:r>
              <w:rPr>
                <w:b/>
                <w:bCs/>
                <w:color w:val="FFFFFF"/>
                <w:sz w:val="30"/>
                <w:szCs w:val="30"/>
              </w:rPr>
              <w:t xml:space="preserve">Бухгалтерские услуги для малого бизнеса</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Адрес на сайте</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/bukhgalterskie-uslugi/dlya-malogo-biznesa-/</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Title (вкладка браузера)</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Бухгалтерские услуги для малого бизнеса — «1+1»</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Description (описание в поиске)</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Бухгалтерия для ИП и небольших компаний: учёт, зарплата, налоги, отчётность. Ответственность застрахована на 10 млн ₽. Бесплатная консультация.</w:t>
            </w:r>
          </w:p>
        </w:tc>
      </w:tr>
    </w:tbl>
    <w:p>
      <w:pPr>
        <w:pBdr>
          <w:bottom w:val="single" w:color="1F4E9E" w:sz="6" w:space="4"/>
        </w:pBdr>
        <w:spacing w:after="120" w:before="200"/>
      </w:pPr>
      <w:r>
        <w:rPr>
          <w:b/>
          <w:bCs/>
          <w:color w:val="1F4E9E"/>
          <w:sz w:val="18"/>
          <w:szCs w:val="18"/>
        </w:rPr>
        <w:t xml:space="preserve">ТЕКСТ СТРАНИЦЫ</w:t>
      </w:r>
    </w:p>
    <w:p>
      <w:pPr>
        <w:pStyle w:val="SiteH1"/>
        <w:keepNext/>
      </w:pPr>
      <w:r>
        <w:t xml:space="preserve">Бухгалтерские услуги для малого бизнеса</w:t>
      </w:r>
    </w:p>
    <w:p>
      <w:pPr>
        <w:spacing w:after="140"/>
      </w:pPr>
      <w:r>
        <w:t xml:space="preserve">Многим небольшим компаниям бухгалтер нужен постоянно, но не на полную ставку. Мы берём на себя учёт, зарплату, налоги и отчётность — или только ту часть, которая нужна вам. Бухгалтерия ведётся по договору с компанией, поэтому отпуск или болезнь сотрудника не останавливают работу, а ответственность за ошибки застрахована на 10 млн рублей.</w:t>
      </w:r>
    </w:p>
    <w:p>
      <w:pPr>
        <w:pStyle w:val="SiteH2"/>
        <w:keepNext/>
      </w:pPr>
      <w:r>
        <w:t xml:space="preserve">Когда стоит передать бухгалтерию</w:t>
      </w:r>
    </w:p>
    <w:p>
      <w:pPr>
        <w:spacing w:after="140"/>
      </w:pPr>
      <w:r>
        <w:t xml:space="preserve">Передать учёт специалистам стоит, если:</w:t>
      </w:r>
    </w:p>
    <w:p>
      <w:pPr>
        <w:pStyle w:val="ListParagraph"/>
        <w:numPr>
          <w:ilvl w:val="0"/>
          <w:numId w:val="2"/>
        </w:numPr>
        <w:spacing w:after="60"/>
      </w:pPr>
      <w:r>
        <w:t xml:space="preserve">вы ведёте учёт сами и боитесь пропустить срок или ошибиться в отчёте;</w:t>
      </w:r>
    </w:p>
    <w:p>
      <w:pPr>
        <w:pStyle w:val="ListParagraph"/>
        <w:numPr>
          <w:ilvl w:val="0"/>
          <w:numId w:val="2"/>
        </w:numPr>
        <w:spacing w:after="60"/>
      </w:pPr>
      <w:r>
        <w:t xml:space="preserve">бухгалтер, который работал по совместительству или удалённо, ушёл, а документы остались неразобранными;</w:t>
      </w:r>
    </w:p>
    <w:p>
      <w:pPr>
        <w:pStyle w:val="ListParagraph"/>
        <w:numPr>
          <w:ilvl w:val="0"/>
          <w:numId w:val="2"/>
        </w:numPr>
        <w:spacing w:after="60"/>
      </w:pPr>
      <w:r>
        <w:t xml:space="preserve">бизнес растёт: появились сотрудники, второе направление, продажи через маркетплейсы — и прежняя схема учёта перестала справляться;</w:t>
      </w:r>
    </w:p>
    <w:p>
      <w:pPr>
        <w:pStyle w:val="ListParagraph"/>
        <w:numPr>
          <w:ilvl w:val="0"/>
          <w:numId w:val="2"/>
        </w:numPr>
        <w:spacing w:after="60"/>
      </w:pPr>
      <w:r>
        <w:t xml:space="preserve">прежняя система налогообложения перестала быть выгодной, а как перейти на другую, вы не знаете.</w:t>
      </w:r>
    </w:p>
    <w:p>
      <w:pPr>
        <w:spacing w:after="60"/>
      </w:pPr>
    </w:p>
    <w:p>
      <w:pPr>
        <w:spacing w:after="140"/>
      </w:pPr>
      <w:r>
        <w:t xml:space="preserve">Если операций мало и вы уверенно ведёте учёт сами, полное сопровождение может быть лишним. В таком случае хватит консультаций по сложным вопросам или заполнения деклараций.</w:t>
      </w:r>
    </w:p>
    <w:p>
      <w:pPr>
        <w:pStyle w:val="SiteH2"/>
        <w:keepNext/>
      </w:pPr>
      <w:r>
        <w:t xml:space="preserve">Что входит в бухгалтерское сопровождение</w:t>
      </w:r>
    </w:p>
    <w:p>
      <w:pPr>
        <w:pStyle w:val="ListParagraph"/>
        <w:numPr>
          <w:ilvl w:val="0"/>
          <w:numId w:val="2"/>
        </w:numPr>
        <w:spacing w:after="60"/>
      </w:pPr>
      <w:r>
        <w:t xml:space="preserve">оформление первичных документов и отражение операций в учёте;</w:t>
      </w:r>
    </w:p>
    <w:p>
      <w:pPr>
        <w:pStyle w:val="ListParagraph"/>
        <w:numPr>
          <w:ilvl w:val="0"/>
          <w:numId w:val="2"/>
        </w:numPr>
        <w:spacing w:after="60"/>
      </w:pPr>
      <w:r>
        <w:t xml:space="preserve">начисление зарплаты, кадровый и зарплатный учёт;</w:t>
      </w:r>
    </w:p>
    <w:p>
      <w:pPr>
        <w:pStyle w:val="ListParagraph"/>
        <w:numPr>
          <w:ilvl w:val="0"/>
          <w:numId w:val="2"/>
        </w:numPr>
        <w:spacing w:after="60"/>
      </w:pPr>
      <w:r>
        <w:t xml:space="preserve">расчёт налогов по вашей системе налогообложения;</w:t>
      </w:r>
    </w:p>
    <w:p>
      <w:pPr>
        <w:pStyle w:val="ListParagraph"/>
        <w:numPr>
          <w:ilvl w:val="0"/>
          <w:numId w:val="2"/>
        </w:numPr>
        <w:spacing w:after="60"/>
      </w:pPr>
      <w:r>
        <w:t xml:space="preserve">сдача налоговой и бухгалтерской отчётности;</w:t>
      </w:r>
    </w:p>
    <w:p>
      <w:pPr>
        <w:pStyle w:val="ListParagraph"/>
        <w:numPr>
          <w:ilvl w:val="0"/>
          <w:numId w:val="2"/>
        </w:numPr>
        <w:spacing w:after="60"/>
      </w:pPr>
      <w:r>
        <w:t xml:space="preserve">сопровождение налоговых проверок;</w:t>
      </w:r>
    </w:p>
    <w:p>
      <w:pPr>
        <w:pStyle w:val="ListParagraph"/>
        <w:numPr>
          <w:ilvl w:val="0"/>
          <w:numId w:val="2"/>
        </w:numPr>
        <w:spacing w:after="60"/>
      </w:pPr>
      <w:r>
        <w:t xml:space="preserve">подсказки, как законно снизить налоговую нагрузку.</w:t>
      </w:r>
    </w:p>
    <w:p>
      <w:pPr>
        <w:spacing w:after="60"/>
      </w:pPr>
    </w:p>
    <w:p>
      <w:pPr>
        <w:spacing w:after="140"/>
      </w:pPr>
      <w:r>
        <w:t xml:space="preserve">Подробнее — на странице </w:t>
      </w:r>
      <w:r>
        <w:rPr>
          <w:color w:val="1F4E9E"/>
          <w:u w:val="single"/>
        </w:rPr>
        <w:t xml:space="preserve">бухгалтерского сопровождения</w:t>
      </w:r>
      <w:r>
        <w:t xml:space="preserve">.</w:t>
      </w:r>
    </w:p>
    <w:p>
      <w:pPr>
        <w:pStyle w:val="SiteH2"/>
        <w:keepNext/>
      </w:pPr>
      <w:r>
        <w:t xml:space="preserve">Какая услуга нужна именно вам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FBFBF" w:sz="4"/>
              <w:left w:val="single" w:color="BFBFBF" w:sz="4"/>
              <w:bottom w:val="single" w:color="BFBFBF" w:sz="4"/>
              <w:right w:val="single" w:color="BFBFBF" w:sz="4"/>
            </w:tcBorders>
            <w:shd w:fill="DCE6F2" w:val="clear"/>
            <w:tcMar>
              <w:top w:type="dxa" w:w="80"/>
              <w:left w:type="dxa" w:w="120"/>
              <w:bottom w:type="dxa" w:w="80"/>
              <w:right w:type="dxa" w:w="120"/>
            </w:tcMar>
            <w:vAlign w:val="top"/>
          </w:tcPr>
          <w:p>
            <w:pPr>
              <w:spacing w:after="0"/>
            </w:pPr>
            <w:r>
              <w:rPr>
                <w:b/>
                <w:bCs/>
                <w:sz w:val="20"/>
                <w:szCs w:val="20"/>
              </w:rPr>
              <w:t xml:space="preserve">Ваша ситуация</w:t>
            </w:r>
          </w:p>
        </w:tc>
        <w:tc>
          <w:tcPr>
            <w:tcW w:type="dxa" w:w="4819"/>
            <w:tcBorders>
              <w:top w:val="single" w:color="BFBFBF" w:sz="4"/>
              <w:left w:val="single" w:color="BFBFBF" w:sz="4"/>
              <w:bottom w:val="single" w:color="BFBFBF" w:sz="4"/>
              <w:right w:val="single" w:color="BFBFBF" w:sz="4"/>
            </w:tcBorders>
            <w:shd w:fill="DCE6F2" w:val="clear"/>
            <w:tcMar>
              <w:top w:type="dxa" w:w="80"/>
              <w:left w:type="dxa" w:w="120"/>
              <w:bottom w:type="dxa" w:w="80"/>
              <w:right w:type="dxa" w:w="120"/>
            </w:tcMar>
            <w:vAlign w:val="top"/>
          </w:tcPr>
          <w:p>
            <w:pPr>
              <w:spacing w:after="0"/>
            </w:pPr>
            <w:r>
              <w:rPr>
                <w:b/>
                <w:bCs/>
                <w:sz w:val="20"/>
                <w:szCs w:val="20"/>
              </w:rPr>
              <w:t xml:space="preserve">Что подойдёт</w:t>
            </w:r>
          </w:p>
        </w:tc>
      </w:tr>
      <w:tr>
        <w:trPr>
          <w:cantSplit/>
          <w:tblHeader w:val="false"/>
        </w:trP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Нужен бухгалтер, который ведёт учёт постоянно</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Бухгалтерское сопровождение</w:t>
            </w:r>
          </w:p>
        </w:tc>
      </w:tr>
      <w:tr>
        <w:trPr>
          <w:cantSplit/>
          <w:tblHeader w:val="false"/>
        </w:trP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Учёт ведёте сами, но нужно подготовить и сдать отчёт</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Заполнение деклараций</w:t>
            </w:r>
          </w:p>
        </w:tc>
      </w:tr>
      <w:tr>
        <w:trPr>
          <w:cantSplit/>
          <w:tblHeader w:val="false"/>
        </w:trP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Учёт запущен, бухгалтер ушёл, в отчётности ошибки</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Восстановление учёта</w:t>
            </w:r>
          </w:p>
        </w:tc>
      </w:tr>
      <w:tr>
        <w:trPr>
          <w:cantSplit/>
          <w:tblHeader w:val="false"/>
        </w:trP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Нужен ответ на конкретный вопрос по учёту или налогам</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Консультация</w:t>
            </w:r>
          </w:p>
        </w:tc>
      </w:tr>
      <w:tr>
        <w:trPr>
          <w:cantSplit/>
          <w:tblHeader w:val="false"/>
        </w:trP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Хотите проверить, как ведётся учёт сейчас</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Инициативный аудит</w:t>
            </w:r>
          </w:p>
        </w:tc>
      </w:tr>
      <w:tr>
        <w:trPr>
          <w:cantSplit/>
          <w:tblHeader w:val="false"/>
        </w:trPr>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Хотите видеть, сколько зарабатываете и куда уходят деньги</w:t>
            </w:r>
          </w:p>
        </w:tc>
        <w:tc>
          <w:tcPr>
            <w:tcW w:type="dxa" w:w="4819"/>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Финансовый консалтинг</w:t>
            </w:r>
          </w:p>
        </w:tc>
      </w:tr>
    </w:tbl>
    <w:p>
      <w:pPr>
        <w:spacing w:after="120"/>
      </w:pPr>
    </w:p>
    <w:p>
      <w:pPr>
        <w:pStyle w:val="SiteH2"/>
        <w:keepNext/>
      </w:pPr>
      <w:r>
        <w:t xml:space="preserve">Бухгалтер в штате или аутсорсинг</w:t>
      </w:r>
    </w:p>
    <w:p>
      <w:pPr>
        <w:spacing w:after="140"/>
      </w:pPr>
      <w:r>
        <w:t xml:space="preserve">Бухгалтер в штате — это один человек. Он уходит в отпуск, болеет, увольняется, и учёт остаётся без присмотра. По договору с нами учёт ведёт ответственный бухгалтер или рабочая группа, а сложные вопросы разбирают налоговые эксперты и юристы компании. Кроме того, вы не платите за рабочее место и программы: вы платите стоимость услуги.</w:t>
      </w:r>
    </w:p>
    <w:p>
      <w:pPr>
        <w:pStyle w:val="SiteH2"/>
        <w:keepNext/>
      </w:pPr>
      <w:r>
        <w:t xml:space="preserve">Пример из практики: когда учёт перестаёт справляться с ростом</w:t>
      </w:r>
    </w:p>
    <w:p>
      <w:pPr>
        <w:spacing w:after="140"/>
      </w:pPr>
      <w:r>
        <w:t xml:space="preserve">Клиент начинал с продажи одежды собственного производства на маркетплейсе. Через пару лет у него были интернет-магазин, розничные точки и сложный учёт. Прежняя система налогообложения перестала быть выгодной, бухгалтерская программа не справлялась с учётом производства и торговли одновременно, а себестоимость никто не мог назвать точно.</w:t>
      </w:r>
    </w:p>
    <w:p>
      <w:pPr>
        <w:spacing w:after="140"/>
      </w:pPr>
      <w:r>
        <w:t xml:space="preserve">Мы перевели бизнес на ИП с более подходящей системой налогообложения, внедрили учёт торговли поверх бухгалтерской программы, настроили учёт производства для расчёта себестоимости и ввели управленческий учёт — движение денег, доходы и расходы. В результате владелец стал видеть финансы по каждому направлению и принимать решения по данным.</w:t>
      </w:r>
    </w:p>
    <w:p>
      <w:pPr>
        <w:pStyle w:val="SiteH2"/>
        <w:keepNext/>
      </w:pPr>
      <w:r>
        <w:t xml:space="preserve">Как мы начинаем</w:t>
      </w:r>
    </w:p>
    <w:p>
      <w:pPr>
        <w:pStyle w:val="ListParagraph"/>
        <w:numPr>
          <w:ilvl w:val="0"/>
          <w:numId w:val="4"/>
        </w:numPr>
        <w:spacing w:after="60"/>
      </w:pPr>
      <w:r>
        <w:t xml:space="preserve">Встречаемся и проверяем вашу базу 1С — так мы видим, в каком состоянии учёт.</w:t>
      </w:r>
    </w:p>
    <w:p>
      <w:pPr>
        <w:pStyle w:val="ListParagraph"/>
        <w:numPr>
          <w:ilvl w:val="0"/>
          <w:numId w:val="4"/>
        </w:numPr>
        <w:spacing w:after="60"/>
      </w:pPr>
      <w:r>
        <w:t xml:space="preserve">Называем стоимость и подписываем договор, в котором прописаны функции и обязанности сторон.</w:t>
      </w:r>
    </w:p>
    <w:p>
      <w:pPr>
        <w:pStyle w:val="ListParagraph"/>
        <w:numPr>
          <w:ilvl w:val="0"/>
          <w:numId w:val="4"/>
        </w:numPr>
        <w:spacing w:after="60"/>
      </w:pPr>
      <w:r>
        <w:t xml:space="preserve">Принимаем базу и документы, после чего учёт ведёт ответственный бухгалтер.</w:t>
      </w:r>
    </w:p>
    <w:p>
      <w:pPr>
        <w:spacing w:after="60"/>
      </w:pPr>
    </w:p>
    <w:p>
      <w:pPr>
        <w:pStyle w:val="SiteH2"/>
        <w:keepNext/>
      </w:pPr>
      <w:r>
        <w:t xml:space="preserve">Частые вопросы</w:t>
      </w:r>
    </w:p>
    <w:p>
      <w:pPr>
        <w:spacing w:after="140"/>
      </w:pPr>
      <w:r>
        <w:rPr>
          <w:b/>
          <w:bCs/>
        </w:rPr>
        <w:t xml:space="preserve">Нужна ли аутсорсинговая бухгалтерия ИП без сотрудников?</w:t>
      </w:r>
      <w:r>
        <w:t xml:space="preserve"> Не всегда. Если операций немного и вы уверены в своём учёте, достаточно консультаций и сдачи отчётности. Сопровождение нужно, когда документов становится много или появляются сотрудники.</w:t>
      </w:r>
    </w:p>
    <w:p>
      <w:pPr>
        <w:spacing w:after="140"/>
      </w:pPr>
      <w:r>
        <w:rPr>
          <w:b/>
          <w:bCs/>
        </w:rPr>
        <w:t xml:space="preserve">Можно ли заказать только часть услуг?</w:t>
      </w:r>
      <w:r>
        <w:t xml:space="preserve"> Да. Заполнение деклараций, консультации и восстановление учёта заказываются отдельно, без ведения учёта целиком.</w:t>
      </w:r>
    </w:p>
    <w:p>
      <w:pPr>
        <w:spacing w:after="140"/>
      </w:pPr>
      <w:r>
        <w:rPr>
          <w:b/>
          <w:bCs/>
        </w:rPr>
        <w:t xml:space="preserve">Что будет, если бухгалтер ошибётся?</w:t>
      </w:r>
      <w:r>
        <w:t xml:space="preserve"> Если из-за ошибки наших бухгалтеров вам начислят пени или штрафы, мы компенсируем потери за свой счёт или за счёт страховой компании. Ответственность застрахована на 10 млн рублей, условия — в договоре.</w:t>
      </w:r>
    </w:p>
    <w:p>
      <w:pPr>
        <w:pStyle w:val="SiteH2"/>
        <w:keepNext/>
      </w:pPr>
      <w:r>
        <w:t xml:space="preserve">Не знаете, какая услуга нужна?</w:t>
      </w:r>
    </w:p>
    <w:p>
      <w:pPr>
        <w:spacing w:after="140"/>
      </w:pPr>
      <w:r>
        <w:t xml:space="preserve">Оставьте заявку на бесплатную консультацию: офис-менеджер поможет выбрать услугу и специалиста.</w:t>
      </w:r>
    </w:p>
    <w:p>
      <w:pPr>
        <w:pageBreakBefore/>
        <w:spacing w:after="0" w:line="2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9638"/>
            <w:gridSpan w:val="2"/>
            <w:tcBorders>
              <w:top w:val="single" w:color="BFBFBF" w:sz="4"/>
              <w:left w:val="single" w:color="BFBFBF" w:sz="4"/>
              <w:bottom w:val="single" w:color="BFBFBF" w:sz="4"/>
              <w:right w:val="single" w:color="BFBFBF" w:sz="4"/>
            </w:tcBorders>
            <w:shd w:fill="1F3864" w:val="clear"/>
            <w:tcMar>
              <w:top w:type="dxa" w:w="120"/>
              <w:left w:type="dxa" w:w="160"/>
              <w:bottom w:type="dxa" w:w="120"/>
              <w:right w:type="dxa" w:w="160"/>
            </w:tcMar>
          </w:tcPr>
          <w:p>
            <w:pPr>
              <w:pStyle w:val="PageBanner"/>
              <w:spacing w:after="40"/>
            </w:pPr>
            <w:bookmarkStart w:name="page3" w:id="1"/>
            <w:r>
              <w:rPr>
                <w:b/>
                <w:bCs/>
                <w:color w:val="BDD7EE"/>
                <w:sz w:val="20"/>
                <w:szCs w:val="20"/>
              </w:rPr>
              <w:t xml:space="preserve">СТРАНИЦА 3 ИЗ 10</w:t>
            </w:r>
            <w:bookmarkEnd w:id="1"/>
          </w:p>
          <w:p>
            <w:pPr>
              <w:spacing w:after="0"/>
            </w:pPr>
            <w:r>
              <w:rPr>
                <w:b/>
                <w:bCs/>
                <w:color w:val="FFFFFF"/>
                <w:sz w:val="30"/>
                <w:szCs w:val="30"/>
              </w:rPr>
              <w:t xml:space="preserve">Бухгалтерские услуги для среднего бизнеса</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Адрес на сайте</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/bukhgalterskie-uslugi/dlya-srednego-biznesa-/</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Title (вкладка браузера)</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Бухгалтерские услуги для среднего бизнеса — «1+1»</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Description (описание в поиске)</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Бухгалтерское сопровождение, налоговый консалтинг, восстановление учёта и подбор главбуха для среднего бизнеса. Регламенты и прозрачные данные для учредителей.</w:t>
            </w:r>
          </w:p>
        </w:tc>
      </w:tr>
    </w:tbl>
    <w:p>
      <w:pPr>
        <w:pBdr>
          <w:bottom w:val="single" w:color="1F4E9E" w:sz="6" w:space="4"/>
        </w:pBdr>
        <w:spacing w:after="120" w:before="200"/>
      </w:pPr>
      <w:r>
        <w:rPr>
          <w:b/>
          <w:bCs/>
          <w:color w:val="1F4E9E"/>
          <w:sz w:val="18"/>
          <w:szCs w:val="18"/>
        </w:rPr>
        <w:t xml:space="preserve">ТЕКСТ СТРАНИЦЫ</w:t>
      </w:r>
    </w:p>
    <w:p>
      <w:pPr>
        <w:pStyle w:val="SiteH1"/>
        <w:keepNext/>
      </w:pPr>
      <w:r>
        <w:t xml:space="preserve">Бухгалтерские услуги для среднего бизнеса</w:t>
      </w:r>
    </w:p>
    <w:p>
      <w:pPr>
        <w:spacing w:after="140"/>
      </w:pPr>
      <w:r>
        <w:t xml:space="preserve">В среднем бизнесе бухгалтерия перестаёт быть только отчётностью: от неё зависят себестоимость, налоговая нагрузка и решения владельца. Мы ведём учёт по регламентам, даём учредителям одни и те же данные и берём на себя налоговые вопросы. Основные отрасли наших клиентов — производство (35%), торговля (30%) и услуги (25%).</w:t>
      </w:r>
    </w:p>
    <w:p>
      <w:pPr>
        <w:pStyle w:val="SiteH2"/>
        <w:keepNext/>
      </w:pPr>
      <w:r>
        <w:t xml:space="preserve">С чем приходят компании среднего бизнеса</w:t>
      </w:r>
    </w:p>
    <w:p>
      <w:pPr>
        <w:spacing w:after="140"/>
      </w:pPr>
      <w:r>
        <w:rPr>
          <w:b/>
          <w:bCs/>
        </w:rPr>
        <w:t xml:space="preserve">Себестоимость считается неверно.</w:t>
      </w:r>
      <w:r>
        <w:t xml:space="preserve"> К нам обратился производитель упаковки: он постоянно «тушил пожары». Отчётность сдавалась с опозданием — штрафы и блокировки счёта. Себестоимость считалась неправильно, и налог на прибыль завышался. Мы навели порядок в учёте и внедрили управленческие отчёты, понятные владельцу. Теперь себестоимость считается корректно, штрафов и блокировок нет, а владелец видит маржинальность и прогноз денежных потоков.</w:t>
      </w:r>
    </w:p>
    <w:p>
      <w:pPr>
        <w:spacing w:after="140"/>
      </w:pPr>
      <w:r>
        <w:rPr>
          <w:b/>
          <w:bCs/>
        </w:rPr>
        <w:t xml:space="preserve">Недостаточно прозрачно, что происходит в цифрах.</w:t>
      </w:r>
      <w:r>
        <w:t xml:space="preserve"> Отчётов нет или по ним невозможно принять решение. Поэтому мы выстраиваем отчётность так, чтобы все, кто влияет на решения, получали финансовую информацию на равных условиях.</w:t>
      </w:r>
    </w:p>
    <w:p>
      <w:pPr>
        <w:spacing w:after="140"/>
      </w:pPr>
      <w:r>
        <w:rPr>
          <w:b/>
          <w:bCs/>
        </w:rPr>
        <w:t xml:space="preserve">Учёт не успевает за бизнесом.</w:t>
      </w:r>
      <w:r>
        <w:t xml:space="preserve"> Объём вырос, появились новые направления, а бухгалтерия работает по схеме, которая подходила для компании вдвое меньше. Если учёт уже запущен, начинаем с </w:t>
      </w:r>
      <w:r>
        <w:rPr>
          <w:color w:val="1F4E9E"/>
          <w:u w:val="single"/>
        </w:rPr>
        <w:t xml:space="preserve">восстановления</w:t>
      </w:r>
      <w:r>
        <w:t xml:space="preserve">.</w:t>
      </w:r>
    </w:p>
    <w:p>
      <w:pPr>
        <w:pStyle w:val="SiteH2"/>
        <w:keepNext/>
      </w:pPr>
      <w:r>
        <w:t xml:space="preserve">Как организована работа</w:t>
      </w:r>
    </w:p>
    <w:p>
      <w:pPr>
        <w:pStyle w:val="ListParagraph"/>
        <w:numPr>
          <w:ilvl w:val="0"/>
          <w:numId w:val="2"/>
        </w:numPr>
        <w:spacing w:after="60"/>
      </w:pPr>
      <w:r>
        <w:rPr>
          <w:b/>
          <w:bCs/>
        </w:rPr>
        <w:t xml:space="preserve">Регламенты.</w:t>
      </w:r>
      <w:r>
        <w:t xml:space="preserve"> Порядок в бухгалтерии определяют регламенты: кто, что и в какие сроки передаёт и проверяет.</w:t>
      </w:r>
    </w:p>
    <w:p>
      <w:pPr>
        <w:pStyle w:val="ListParagraph"/>
        <w:numPr>
          <w:ilvl w:val="0"/>
          <w:numId w:val="2"/>
        </w:numPr>
        <w:spacing w:after="60"/>
      </w:pPr>
      <w:r>
        <w:rPr>
          <w:b/>
          <w:bCs/>
        </w:rPr>
        <w:t xml:space="preserve">Ответственный бухгалтер или рабочая группа.</w:t>
      </w:r>
      <w:r>
        <w:t xml:space="preserve"> Если сотрудник уходит в отпуск или заболевает, работу продолжает команда.</w:t>
      </w:r>
    </w:p>
    <w:p>
      <w:pPr>
        <w:pStyle w:val="ListParagraph"/>
        <w:numPr>
          <w:ilvl w:val="0"/>
          <w:numId w:val="2"/>
        </w:numPr>
        <w:spacing w:after="60"/>
      </w:pPr>
      <w:r>
        <w:rPr>
          <w:b/>
          <w:bCs/>
        </w:rPr>
        <w:t xml:space="preserve">Налоговые эксперты и юристы.</w:t>
      </w:r>
      <w:r>
        <w:t xml:space="preserve"> В штате компании 40 экспертов, поэтому вопросы по налогам и праву разбирают внутри.</w:t>
      </w:r>
    </w:p>
    <w:p>
      <w:pPr>
        <w:pStyle w:val="ListParagraph"/>
        <w:numPr>
          <w:ilvl w:val="0"/>
          <w:numId w:val="2"/>
        </w:numPr>
        <w:spacing w:after="60"/>
      </w:pPr>
      <w:r>
        <w:rPr>
          <w:b/>
          <w:bCs/>
        </w:rPr>
        <w:t xml:space="preserve">Отчёт о работе.</w:t>
      </w:r>
      <w:r>
        <w:t xml:space="preserve"> За любой период мы предоставляем отчёт о проделанной работе по запросу.</w:t>
      </w:r>
    </w:p>
    <w:p>
      <w:pPr>
        <w:pStyle w:val="ListParagraph"/>
        <w:numPr>
          <w:ilvl w:val="0"/>
          <w:numId w:val="2"/>
        </w:numPr>
        <w:spacing w:after="60"/>
      </w:pPr>
      <w:r>
        <w:rPr>
          <w:b/>
          <w:bCs/>
        </w:rPr>
        <w:t xml:space="preserve">Страхование.</w:t>
      </w:r>
      <w:r>
        <w:t xml:space="preserve"> Профессиональная ответственность застрахована на 10 млн рублей.</w:t>
      </w:r>
    </w:p>
    <w:p>
      <w:pPr>
        <w:spacing w:after="60"/>
      </w:pPr>
    </w:p>
    <w:p>
      <w:pPr>
        <w:pStyle w:val="SiteH2"/>
        <w:keepNext/>
      </w:pPr>
      <w:r>
        <w:t xml:space="preserve">Штатная бухгалтерия или аутсорсинг</w:t>
      </w:r>
    </w:p>
    <w:p>
      <w:pPr>
        <w:spacing w:after="140"/>
      </w:pPr>
      <w:r>
        <w:t xml:space="preserve">Однозначного ответа нет: многое зависит от того, чем бухгалтер занимается каждый день.</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tblHeader/>
        </w:trPr>
        <w:tc>
          <w:tcPr>
            <w:tcW w:type="dxa" w:w="3212"/>
            <w:tcBorders>
              <w:top w:val="single" w:color="BFBFBF" w:sz="4"/>
              <w:left w:val="single" w:color="BFBFBF" w:sz="4"/>
              <w:bottom w:val="single" w:color="BFBFBF" w:sz="4"/>
              <w:right w:val="single" w:color="BFBFBF" w:sz="4"/>
            </w:tcBorders>
            <w:shd w:fill="DCE6F2" w:val="clear"/>
            <w:tcMar>
              <w:top w:type="dxa" w:w="80"/>
              <w:left w:type="dxa" w:w="120"/>
              <w:bottom w:type="dxa" w:w="80"/>
              <w:right w:type="dxa" w:w="120"/>
            </w:tcMar>
            <w:vAlign w:val="top"/>
          </w:tcPr>
          <w:p>
            <w:pPr>
              <w:spacing w:after="0"/>
            </w:pPr>
          </w:p>
        </w:tc>
        <w:tc>
          <w:tcPr>
            <w:tcW w:type="dxa" w:w="3212"/>
            <w:tcBorders>
              <w:top w:val="single" w:color="BFBFBF" w:sz="4"/>
              <w:left w:val="single" w:color="BFBFBF" w:sz="4"/>
              <w:bottom w:val="single" w:color="BFBFBF" w:sz="4"/>
              <w:right w:val="single" w:color="BFBFBF" w:sz="4"/>
            </w:tcBorders>
            <w:shd w:fill="DCE6F2" w:val="clear"/>
            <w:tcMar>
              <w:top w:type="dxa" w:w="80"/>
              <w:left w:type="dxa" w:w="120"/>
              <w:bottom w:type="dxa" w:w="80"/>
              <w:right w:type="dxa" w:w="120"/>
            </w:tcMar>
            <w:vAlign w:val="top"/>
          </w:tcPr>
          <w:p>
            <w:pPr>
              <w:spacing w:after="0"/>
            </w:pPr>
            <w:r>
              <w:rPr>
                <w:b/>
                <w:bCs/>
                <w:sz w:val="20"/>
                <w:szCs w:val="20"/>
              </w:rPr>
              <w:t xml:space="preserve">Штатная бухгалтерия</w:t>
            </w:r>
          </w:p>
        </w:tc>
        <w:tc>
          <w:tcPr>
            <w:tcW w:type="dxa" w:w="3214"/>
            <w:tcBorders>
              <w:top w:val="single" w:color="BFBFBF" w:sz="4"/>
              <w:left w:val="single" w:color="BFBFBF" w:sz="4"/>
              <w:bottom w:val="single" w:color="BFBFBF" w:sz="4"/>
              <w:right w:val="single" w:color="BFBFBF" w:sz="4"/>
            </w:tcBorders>
            <w:shd w:fill="DCE6F2" w:val="clear"/>
            <w:tcMar>
              <w:top w:type="dxa" w:w="80"/>
              <w:left w:type="dxa" w:w="120"/>
              <w:bottom w:type="dxa" w:w="80"/>
              <w:right w:type="dxa" w:w="120"/>
            </w:tcMar>
            <w:vAlign w:val="top"/>
          </w:tcPr>
          <w:p>
            <w:pPr>
              <w:spacing w:after="0"/>
            </w:pPr>
            <w:r>
              <w:rPr>
                <w:b/>
                <w:bCs/>
                <w:sz w:val="20"/>
                <w:szCs w:val="20"/>
              </w:rPr>
              <w:t xml:space="preserve">Бухгалтерское сопровождение</w:t>
            </w:r>
          </w:p>
        </w:tc>
      </w:tr>
      <w:tr>
        <w:trPr>
          <w:cantSplit/>
          <w:tblHeader w:val="false"/>
        </w:trPr>
        <w:tc>
          <w:tcPr>
            <w:tcW w:type="dxa" w:w="3212"/>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Отпуск и болезнь сотрудника</w:t>
            </w:r>
          </w:p>
        </w:tc>
        <w:tc>
          <w:tcPr>
            <w:tcW w:type="dxa" w:w="3212"/>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Нужна замена или второй бухгалтер</w:t>
            </w:r>
          </w:p>
        </w:tc>
        <w:tc>
          <w:tcPr>
            <w:tcW w:type="dxa" w:w="3214"/>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Работу продолжает команда</w:t>
            </w:r>
          </w:p>
        </w:tc>
      </w:tr>
      <w:tr>
        <w:trPr>
          <w:cantSplit/>
          <w:tblHeader w:val="false"/>
        </w:trPr>
        <w:tc>
          <w:tcPr>
            <w:tcW w:type="dxa" w:w="3212"/>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Расходы</w:t>
            </w:r>
          </w:p>
        </w:tc>
        <w:tc>
          <w:tcPr>
            <w:tcW w:type="dxa" w:w="3212"/>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Зарплата с налогами, рабочее место, программы</w:t>
            </w:r>
          </w:p>
        </w:tc>
        <w:tc>
          <w:tcPr>
            <w:tcW w:type="dxa" w:w="3214"/>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Стоимость услуги по договору</w:t>
            </w:r>
          </w:p>
        </w:tc>
      </w:tr>
      <w:tr>
        <w:trPr>
          <w:cantSplit/>
          <w:tblHeader w:val="false"/>
        </w:trPr>
        <w:tc>
          <w:tcPr>
            <w:tcW w:type="dxa" w:w="3212"/>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Сложные вопросы</w:t>
            </w:r>
          </w:p>
        </w:tc>
        <w:tc>
          <w:tcPr>
            <w:tcW w:type="dxa" w:w="3212"/>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Решает сам бухгалтер в рамках своего опыта</w:t>
            </w:r>
          </w:p>
        </w:tc>
        <w:tc>
          <w:tcPr>
            <w:tcW w:type="dxa" w:w="3214"/>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Подключаются налоговые эксперты и юристы</w:t>
            </w:r>
          </w:p>
        </w:tc>
      </w:tr>
      <w:tr>
        <w:trPr>
          <w:cantSplit/>
          <w:tblHeader w:val="false"/>
        </w:trPr>
        <w:tc>
          <w:tcPr>
            <w:tcW w:type="dxa" w:w="3212"/>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Контроль</w:t>
            </w:r>
          </w:p>
        </w:tc>
        <w:tc>
          <w:tcPr>
            <w:tcW w:type="dxa" w:w="3212"/>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Руководитель рядом, но отчёты зависят от одного человека</w:t>
            </w:r>
          </w:p>
        </w:tc>
        <w:tc>
          <w:tcPr>
            <w:tcW w:type="dxa" w:w="3214"/>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Регламенты и отчёт о работе за период</w:t>
            </w:r>
          </w:p>
        </w:tc>
      </w:tr>
    </w:tbl>
    <w:p>
      <w:pPr>
        <w:spacing w:after="120"/>
      </w:pPr>
    </w:p>
    <w:p>
      <w:pPr>
        <w:spacing w:after="140"/>
      </w:pPr>
      <w:r>
        <w:t xml:space="preserve">Если бухгалтеру каждый день нужно работать с производством, складом и людьми на месте, разумно оставить в штате часть функций, а налоги, отчётность и сложные вопросы передать нам. Какие задачи остаются у вас, а какие переходят к нам, определяет договор.</w:t>
      </w:r>
    </w:p>
    <w:p>
      <w:pPr>
        <w:pStyle w:val="SiteH2"/>
        <w:keepNext/>
      </w:pPr>
      <w:r>
        <w:t xml:space="preserve">Услуги для среднего бизнеса</w:t>
      </w:r>
    </w:p>
    <w:p>
      <w:pPr>
        <w:pStyle w:val="ListParagraph"/>
        <w:numPr>
          <w:ilvl w:val="0"/>
          <w:numId w:val="2"/>
        </w:numPr>
        <w:spacing w:after="60"/>
      </w:pPr>
      <w:r>
        <w:rPr>
          <w:color w:val="1F4E9E"/>
          <w:u w:val="single"/>
        </w:rPr>
        <w:t xml:space="preserve">Бухгалтерское сопровождение</w:t>
      </w:r>
      <w:r>
        <w:t xml:space="preserve"> — учёт, зарплата, налоги и отчётность;</w:t>
      </w:r>
    </w:p>
    <w:p>
      <w:pPr>
        <w:pStyle w:val="ListParagraph"/>
        <w:numPr>
          <w:ilvl w:val="0"/>
          <w:numId w:val="2"/>
        </w:numPr>
        <w:spacing w:after="60"/>
      </w:pPr>
      <w:r>
        <w:rPr>
          <w:color w:val="1F4E9E"/>
          <w:u w:val="single"/>
        </w:rPr>
        <w:t xml:space="preserve">Восстановление учёта</w:t>
      </w:r>
      <w:r>
        <w:t xml:space="preserve"> — если учёт запущен или бухгалтер ушёл без передачи дел;</w:t>
      </w:r>
    </w:p>
    <w:p>
      <w:pPr>
        <w:pStyle w:val="ListParagraph"/>
        <w:numPr>
          <w:ilvl w:val="0"/>
          <w:numId w:val="2"/>
        </w:numPr>
        <w:spacing w:after="60"/>
      </w:pPr>
      <w:r>
        <w:rPr>
          <w:color w:val="1F4E9E"/>
          <w:u w:val="single"/>
        </w:rPr>
        <w:t xml:space="preserve">Консультации</w:t>
      </w:r>
      <w:r>
        <w:t xml:space="preserve"> — ответы на вопросы по учёту и налогам;</w:t>
      </w:r>
    </w:p>
    <w:p>
      <w:pPr>
        <w:pStyle w:val="ListParagraph"/>
        <w:numPr>
          <w:ilvl w:val="0"/>
          <w:numId w:val="2"/>
        </w:numPr>
        <w:spacing w:after="60"/>
      </w:pPr>
      <w:r>
        <w:rPr>
          <w:color w:val="1F4E9E"/>
          <w:u w:val="single"/>
        </w:rPr>
        <w:t xml:space="preserve">Инициативный аудит</w:t>
      </w:r>
      <w:r>
        <w:t xml:space="preserve"> — проверка учёта по вашей инициативе;</w:t>
      </w:r>
    </w:p>
    <w:p>
      <w:pPr>
        <w:pStyle w:val="ListParagraph"/>
        <w:numPr>
          <w:ilvl w:val="0"/>
          <w:numId w:val="2"/>
        </w:numPr>
        <w:spacing w:after="60"/>
      </w:pPr>
      <w:r>
        <w:rPr>
          <w:color w:val="1F4E9E"/>
          <w:u w:val="single"/>
        </w:rPr>
        <w:t xml:space="preserve">Налоговый консалтинг</w:t>
      </w:r>
      <w:r>
        <w:t xml:space="preserve"> — планирование налогов и налоговые риски;</w:t>
      </w:r>
    </w:p>
    <w:p>
      <w:pPr>
        <w:pStyle w:val="ListParagraph"/>
        <w:numPr>
          <w:ilvl w:val="0"/>
          <w:numId w:val="2"/>
        </w:numPr>
        <w:spacing w:after="60"/>
      </w:pPr>
      <w:r>
        <w:rPr>
          <w:color w:val="1F4E9E"/>
          <w:u w:val="single"/>
        </w:rPr>
        <w:t xml:space="preserve">Подбор главных бухгалтеров</w:t>
      </w:r>
      <w:r>
        <w:t xml:space="preserve"> — если нужен свой специалист в штате.</w:t>
      </w:r>
    </w:p>
    <w:p>
      <w:pPr>
        <w:spacing w:after="60"/>
      </w:pPr>
    </w:p>
    <w:p>
      <w:pPr>
        <w:pStyle w:val="SiteH2"/>
        <w:keepNext/>
      </w:pPr>
      <w:r>
        <w:t xml:space="preserve">Частые вопросы</w:t>
      </w:r>
    </w:p>
    <w:p>
      <w:pPr>
        <w:spacing w:after="140"/>
      </w:pPr>
      <w:r>
        <w:rPr>
          <w:b/>
          <w:bCs/>
        </w:rPr>
        <w:t xml:space="preserve">Можно ли оставить бухгалтера в штате и подключить вас только для части задач?</w:t>
      </w:r>
      <w:r>
        <w:t xml:space="preserve"> Да. Функции и обязанности сторон прописываются в договоре, поэтому можно передать, например, налоговые вопросы и отчётность, а первичные документы оставить в штате.</w:t>
      </w:r>
    </w:p>
    <w:p>
      <w:pPr>
        <w:spacing w:after="140"/>
      </w:pPr>
      <w:r>
        <w:rPr>
          <w:b/>
          <w:bCs/>
        </w:rPr>
        <w:t xml:space="preserve">Нужно ли переходить на другую программу?</w:t>
      </w:r>
      <w:r>
        <w:t xml:space="preserve"> Нет. Мы принимаем вашу базу 1С и перед началом работы проверяем её состояние.</w:t>
      </w:r>
    </w:p>
    <w:p>
      <w:pPr>
        <w:spacing w:after="140"/>
      </w:pPr>
      <w:r>
        <w:rPr>
          <w:b/>
          <w:bCs/>
        </w:rPr>
        <w:t xml:space="preserve">С чего начать, если учёт запущен?</w:t>
      </w:r>
      <w:r>
        <w:t xml:space="preserve"> С проверки базы. Она показывает, какие участки нужно восстановить, а какие в порядке; после неё мы называем объём работ и стоимость.</w:t>
      </w:r>
    </w:p>
    <w:p>
      <w:pPr>
        <w:pStyle w:val="SiteH2"/>
        <w:keepNext/>
      </w:pPr>
      <w:r>
        <w:t xml:space="preserve">Нужна помощь с выбором?</w:t>
      </w:r>
    </w:p>
    <w:p>
      <w:pPr>
        <w:spacing w:after="140"/>
      </w:pPr>
      <w:r>
        <w:t xml:space="preserve">Оставьте заявку на бесплатную консультацию: офис-менеджер поможет выбрать услугу и специалиста.</w:t>
      </w:r>
    </w:p>
    <w:p>
      <w:pPr>
        <w:pageBreakBefore/>
        <w:spacing w:after="0" w:line="2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9638"/>
            <w:gridSpan w:val="2"/>
            <w:tcBorders>
              <w:top w:val="single" w:color="BFBFBF" w:sz="4"/>
              <w:left w:val="single" w:color="BFBFBF" w:sz="4"/>
              <w:bottom w:val="single" w:color="BFBFBF" w:sz="4"/>
              <w:right w:val="single" w:color="BFBFBF" w:sz="4"/>
            </w:tcBorders>
            <w:shd w:fill="1F3864" w:val="clear"/>
            <w:tcMar>
              <w:top w:type="dxa" w:w="120"/>
              <w:left w:type="dxa" w:w="160"/>
              <w:bottom w:type="dxa" w:w="120"/>
              <w:right w:type="dxa" w:w="160"/>
            </w:tcMar>
          </w:tcPr>
          <w:p>
            <w:pPr>
              <w:pStyle w:val="PageBanner"/>
              <w:spacing w:after="40"/>
            </w:pPr>
            <w:bookmarkStart w:name="page4" w:id="1"/>
            <w:r>
              <w:rPr>
                <w:b/>
                <w:bCs/>
                <w:color w:val="BDD7EE"/>
                <w:sz w:val="20"/>
                <w:szCs w:val="20"/>
              </w:rPr>
              <w:t xml:space="preserve">СТРАНИЦА 4 ИЗ 10</w:t>
            </w:r>
            <w:bookmarkEnd w:id="1"/>
          </w:p>
          <w:p>
            <w:pPr>
              <w:spacing w:after="0"/>
            </w:pPr>
            <w:r>
              <w:rPr>
                <w:b/>
                <w:bCs/>
                <w:color w:val="FFFFFF"/>
                <w:sz w:val="30"/>
                <w:szCs w:val="30"/>
              </w:rPr>
              <w:t xml:space="preserve">Бухгалтерские услуги для крупного бизнеса</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Адрес на сайте</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/bukhgalterskie-uslugi/dlya-krupnogo-biznesa-/</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Title (вкладка браузера)</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Бухгалтерские услуги для крупного бизнеса — «1+1»</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Description (описание в поиске)</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Бухгалтерское сопровождение групп компаний, налоговый консалтинг, инициативный аудит и подбор главбуха. Работаем с аудиторами, снижаем налоговые риски.</w:t>
            </w:r>
          </w:p>
        </w:tc>
      </w:tr>
    </w:tbl>
    <w:p>
      <w:pPr>
        <w:pBdr>
          <w:bottom w:val="single" w:color="1F4E9E" w:sz="6" w:space="4"/>
        </w:pBdr>
        <w:spacing w:after="120" w:before="200"/>
      </w:pPr>
      <w:r>
        <w:rPr>
          <w:b/>
          <w:bCs/>
          <w:color w:val="1F4E9E"/>
          <w:sz w:val="18"/>
          <w:szCs w:val="18"/>
        </w:rPr>
        <w:t xml:space="preserve">ТЕКСТ СТРАНИЦЫ</w:t>
      </w:r>
    </w:p>
    <w:p>
      <w:pPr>
        <w:pStyle w:val="SiteH1"/>
        <w:keepNext/>
      </w:pPr>
      <w:r>
        <w:t xml:space="preserve">Бухгалтерские услуги для крупного бизнеса</w:t>
      </w:r>
    </w:p>
    <w:p>
      <w:pPr>
        <w:spacing w:after="140"/>
      </w:pPr>
      <w:r>
        <w:t xml:space="preserve">В крупной компании бухгалтерия — это несколько юрлиц, разные системы налогообложения, данные из нескольких программ и вопросы, на которые отвечают сразу и учредитель, и аудитор. Мы берём бухгалтерию группы компаний целиком или отдельные её участки и выстраиваем учёт так, чтобы налоговые риски были видны заранее.</w:t>
      </w:r>
    </w:p>
    <w:p>
      <w:pPr>
        <w:pStyle w:val="SiteH2"/>
        <w:keepNext/>
      </w:pPr>
      <w:r>
        <w:t xml:space="preserve">Задачи, с которыми работает крупный бизнес</w:t>
      </w:r>
    </w:p>
    <w:p>
      <w:pPr>
        <w:pStyle w:val="ListParagraph"/>
        <w:numPr>
          <w:ilvl w:val="0"/>
          <w:numId w:val="2"/>
        </w:numPr>
        <w:spacing w:after="60"/>
      </w:pPr>
      <w:r>
        <w:rPr>
          <w:b/>
          <w:bCs/>
        </w:rPr>
        <w:t xml:space="preserve">Несколько юрлиц на разных режимах.</w:t>
      </w:r>
      <w:r>
        <w:t xml:space="preserve"> Например, часть компаний группы платит НДС, часть работает на упрощённой системе, и при росте это приходится менять.</w:t>
      </w:r>
    </w:p>
    <w:p>
      <w:pPr>
        <w:pStyle w:val="ListParagraph"/>
        <w:numPr>
          <w:ilvl w:val="0"/>
          <w:numId w:val="2"/>
        </w:numPr>
        <w:spacing w:after="60"/>
      </w:pPr>
      <w:r>
        <w:rPr>
          <w:b/>
          <w:bCs/>
        </w:rPr>
        <w:t xml:space="preserve">Данные в разных программах.</w:t>
      </w:r>
      <w:r>
        <w:t xml:space="preserve"> Торговая программа и бухгалтерская должны передавать данные друг другу без потерь, иначе итоговая отчётность расходится с реальностью.</w:t>
      </w:r>
    </w:p>
    <w:p>
      <w:pPr>
        <w:pStyle w:val="ListParagraph"/>
        <w:numPr>
          <w:ilvl w:val="0"/>
          <w:numId w:val="2"/>
        </w:numPr>
        <w:spacing w:after="60"/>
      </w:pPr>
      <w:r>
        <w:rPr>
          <w:b/>
          <w:bCs/>
        </w:rPr>
        <w:t xml:space="preserve">Проверки и аудит.</w:t>
      </w:r>
      <w:r>
        <w:t xml:space="preserve"> Нужно заранее знать, где в учёте слабые места, и работать с аудиторами в одной связке.</w:t>
      </w:r>
    </w:p>
    <w:p>
      <w:pPr>
        <w:pStyle w:val="ListParagraph"/>
        <w:numPr>
          <w:ilvl w:val="0"/>
          <w:numId w:val="2"/>
        </w:numPr>
        <w:spacing w:after="60"/>
      </w:pPr>
      <w:r>
        <w:rPr>
          <w:b/>
          <w:bCs/>
        </w:rPr>
        <w:t xml:space="preserve">Зависимость от людей.</w:t>
      </w:r>
      <w:r>
        <w:t xml:space="preserve"> Если ключевой бухгалтер уходит, учёт группы не должен остановиться.</w:t>
      </w:r>
    </w:p>
    <w:p>
      <w:pPr>
        <w:spacing w:after="60"/>
      </w:pPr>
    </w:p>
    <w:p>
      <w:pPr>
        <w:pStyle w:val="SiteH2"/>
        <w:keepNext/>
      </w:pPr>
      <w:r>
        <w:t xml:space="preserve">Пример из практики: торговая сеть из 150 точек</w:t>
      </w:r>
    </w:p>
    <w:p>
      <w:pPr>
        <w:spacing w:after="140"/>
      </w:pPr>
      <w:r>
        <w:t xml:space="preserve">Группа компаний — три ООО на общей системе налогообложения и два ИП на упрощённой — управляла 150 торговыми точками, выручка составляла 1,1 млрд рублей. Учёт велся вручную и с ошибками, которые множились с ростом объёмов. Сложной была консолидация данных между торговой и бухгалтерской программами. Кроме того, группа планировала перейти на НДС.</w:t>
      </w:r>
    </w:p>
    <w:p>
      <w:pPr>
        <w:spacing w:after="140"/>
      </w:pPr>
      <w:r>
        <w:t xml:space="preserve">Мы настроили корректную выгрузку между программами, проверили операции по всем точкам, исправили ошибки в налогах и провели переход на НДС. Через четыре месяца учёт по всей сети стал точным, налоговые риски снизились, а переход на НДС был завершён.</w:t>
      </w:r>
    </w:p>
    <w:p>
      <w:pPr>
        <w:pStyle w:val="SiteH2"/>
        <w:keepNext/>
      </w:pPr>
      <w:r>
        <w:t xml:space="preserve">Как строится работа</w:t>
      </w:r>
    </w:p>
    <w:p>
      <w:pPr>
        <w:pStyle w:val="ListParagraph"/>
        <w:numPr>
          <w:ilvl w:val="0"/>
          <w:numId w:val="2"/>
        </w:numPr>
        <w:spacing w:after="60"/>
      </w:pPr>
      <w:r>
        <w:rPr>
          <w:b/>
          <w:bCs/>
        </w:rPr>
        <w:t xml:space="preserve">Функции и обязанности — в договоре.</w:t>
      </w:r>
      <w:r>
        <w:t xml:space="preserve"> Мы можем взять бухгалтерию целиком или отдельные участки; границы задач фиксируются письменно.</w:t>
      </w:r>
    </w:p>
    <w:p>
      <w:pPr>
        <w:pStyle w:val="ListParagraph"/>
        <w:numPr>
          <w:ilvl w:val="0"/>
          <w:numId w:val="2"/>
        </w:numPr>
        <w:spacing w:after="60"/>
      </w:pPr>
      <w:r>
        <w:rPr>
          <w:b/>
          <w:bCs/>
        </w:rPr>
        <w:t xml:space="preserve">Совместная работа с аудиторами.</w:t>
      </w:r>
      <w:r>
        <w:t xml:space="preserve"> Мы работаем вместе с вашими аудиторами, чтобы снижать налоговые риски.</w:t>
      </w:r>
    </w:p>
    <w:p>
      <w:pPr>
        <w:pStyle w:val="ListParagraph"/>
        <w:numPr>
          <w:ilvl w:val="0"/>
          <w:numId w:val="2"/>
        </w:numPr>
        <w:spacing w:after="60"/>
      </w:pPr>
      <w:r>
        <w:rPr>
          <w:b/>
          <w:bCs/>
        </w:rPr>
        <w:t xml:space="preserve">Прозрачность для учредителей.</w:t>
      </w:r>
      <w:r>
        <w:t xml:space="preserve"> Все, кто влияет на решения, получают финансовую информацию на равных условиях.</w:t>
      </w:r>
    </w:p>
    <w:p>
      <w:pPr>
        <w:pStyle w:val="ListParagraph"/>
        <w:numPr>
          <w:ilvl w:val="0"/>
          <w:numId w:val="2"/>
        </w:numPr>
        <w:spacing w:after="60"/>
      </w:pPr>
      <w:r>
        <w:rPr>
          <w:b/>
          <w:bCs/>
        </w:rPr>
        <w:t xml:space="preserve">Стабильность команды.</w:t>
      </w:r>
      <w:r>
        <w:t xml:space="preserve"> Работа не зависит от одного сотрудника: учёт ведёт ответственный бухгалтер или рабочая группа.</w:t>
      </w:r>
    </w:p>
    <w:p>
      <w:pPr>
        <w:pStyle w:val="ListParagraph"/>
        <w:numPr>
          <w:ilvl w:val="0"/>
          <w:numId w:val="2"/>
        </w:numPr>
        <w:spacing w:after="60"/>
      </w:pPr>
      <w:r>
        <w:rPr>
          <w:b/>
          <w:bCs/>
        </w:rPr>
        <w:t xml:space="preserve">Страхование ответственности.</w:t>
      </w:r>
      <w:r>
        <w:t xml:space="preserve"> Профессиональная ответственность застрахована на 10 млн рублей.</w:t>
      </w:r>
    </w:p>
    <w:p>
      <w:pPr>
        <w:spacing w:after="60"/>
      </w:pPr>
    </w:p>
    <w:p>
      <w:pPr>
        <w:pStyle w:val="SiteH2"/>
        <w:keepNext/>
      </w:pPr>
      <w:r>
        <w:t xml:space="preserve">Услуги для крупного бизнеса</w:t>
      </w:r>
    </w:p>
    <w:p>
      <w:pPr>
        <w:pStyle w:val="ListParagraph"/>
        <w:numPr>
          <w:ilvl w:val="0"/>
          <w:numId w:val="2"/>
        </w:numPr>
        <w:spacing w:after="60"/>
      </w:pPr>
      <w:r>
        <w:rPr>
          <w:color w:val="1F4E9E"/>
          <w:u w:val="single"/>
        </w:rPr>
        <w:t xml:space="preserve">Бухгалтерское сопровождение</w:t>
      </w:r>
      <w:r>
        <w:t xml:space="preserve"> — учёт, отчётность и налоги по группе компаний;</w:t>
      </w:r>
    </w:p>
    <w:p>
      <w:pPr>
        <w:pStyle w:val="ListParagraph"/>
        <w:numPr>
          <w:ilvl w:val="0"/>
          <w:numId w:val="2"/>
        </w:numPr>
        <w:spacing w:after="60"/>
      </w:pPr>
      <w:r>
        <w:rPr>
          <w:color w:val="1F4E9E"/>
          <w:u w:val="single"/>
        </w:rPr>
        <w:t xml:space="preserve">Восстановление учёта</w:t>
      </w:r>
      <w:r>
        <w:t xml:space="preserve"> — приведение учёта в порядок;</w:t>
      </w:r>
    </w:p>
    <w:p>
      <w:pPr>
        <w:pStyle w:val="ListParagraph"/>
        <w:numPr>
          <w:ilvl w:val="0"/>
          <w:numId w:val="2"/>
        </w:numPr>
        <w:spacing w:after="60"/>
      </w:pPr>
      <w:r>
        <w:rPr>
          <w:color w:val="1F4E9E"/>
          <w:u w:val="single"/>
        </w:rPr>
        <w:t xml:space="preserve">Консультации</w:t>
      </w:r>
      <w:r>
        <w:t xml:space="preserve"> — ответы на вопросы по учёту и налогам;</w:t>
      </w:r>
    </w:p>
    <w:p>
      <w:pPr>
        <w:pStyle w:val="ListParagraph"/>
        <w:numPr>
          <w:ilvl w:val="0"/>
          <w:numId w:val="2"/>
        </w:numPr>
        <w:spacing w:after="60"/>
      </w:pPr>
      <w:r>
        <w:rPr>
          <w:color w:val="1F4E9E"/>
          <w:u w:val="single"/>
        </w:rPr>
        <w:t xml:space="preserve">Инициативный аудит</w:t>
      </w:r>
      <w:r>
        <w:t xml:space="preserve"> — проверка учёта по вашей инициативе;</w:t>
      </w:r>
    </w:p>
    <w:p>
      <w:pPr>
        <w:pStyle w:val="ListParagraph"/>
        <w:numPr>
          <w:ilvl w:val="0"/>
          <w:numId w:val="2"/>
        </w:numPr>
        <w:spacing w:after="60"/>
      </w:pPr>
      <w:r>
        <w:rPr>
          <w:color w:val="1F4E9E"/>
          <w:u w:val="single"/>
        </w:rPr>
        <w:t xml:space="preserve">Налоговый консалтинг</w:t>
      </w:r>
      <w:r>
        <w:t xml:space="preserve"> — налоговое планирование и налоговые риски;</w:t>
      </w:r>
    </w:p>
    <w:p>
      <w:pPr>
        <w:pStyle w:val="ListParagraph"/>
        <w:numPr>
          <w:ilvl w:val="0"/>
          <w:numId w:val="2"/>
        </w:numPr>
        <w:spacing w:after="60"/>
      </w:pPr>
      <w:r>
        <w:rPr>
          <w:color w:val="1F4E9E"/>
          <w:u w:val="single"/>
        </w:rPr>
        <w:t xml:space="preserve">Подбор главных бухгалтеров</w:t>
      </w:r>
      <w:r>
        <w:t xml:space="preserve"> — главный бухгалтер или руководитель отдела.</w:t>
      </w:r>
    </w:p>
    <w:p>
      <w:pPr>
        <w:spacing w:after="60"/>
      </w:pPr>
    </w:p>
    <w:p>
      <w:pPr>
        <w:pStyle w:val="SiteH2"/>
        <w:keepNext/>
      </w:pPr>
      <w:r>
        <w:t xml:space="preserve">Частые вопросы</w:t>
      </w:r>
    </w:p>
    <w:p>
      <w:pPr>
        <w:spacing w:after="140"/>
      </w:pPr>
      <w:r>
        <w:rPr>
          <w:b/>
          <w:bCs/>
        </w:rPr>
        <w:t xml:space="preserve">Вы заменяете главного бухгалтера?</w:t>
      </w:r>
      <w:r>
        <w:t xml:space="preserve"> Это зависит от того, что вы хотите передать. Если в штате нужен собственный главный бухгалтер, поможем его подобрать. Если нужен подрядчик, который ведёт учёт, берём его на себя по договору.</w:t>
      </w:r>
    </w:p>
    <w:p>
      <w:pPr>
        <w:spacing w:after="140"/>
      </w:pPr>
      <w:r>
        <w:rPr>
          <w:b/>
          <w:bCs/>
        </w:rPr>
        <w:t xml:space="preserve">Можно проверить учёт до начала работы?</w:t>
      </w:r>
      <w:r>
        <w:t xml:space="preserve"> Да. Перед началом сопровождения мы проверяем базу 1С. Если нужна отдельная проверка по вашей инициативе, закажите инициативный аудит.</w:t>
      </w:r>
    </w:p>
    <w:p>
      <w:pPr>
        <w:spacing w:after="140"/>
      </w:pPr>
      <w:r>
        <w:rPr>
          <w:b/>
          <w:bCs/>
        </w:rPr>
        <w:t xml:space="preserve">Что с главным бухгалтером, пока он не найден?</w:t>
      </w:r>
      <w:r>
        <w:t xml:space="preserve"> Пока должность свободна, учёт нельзя останавливать. На это время бухгалтерию можно передать нам.</w:t>
      </w:r>
    </w:p>
    <w:p>
      <w:pPr>
        <w:pStyle w:val="SiteH2"/>
        <w:keepNext/>
      </w:pPr>
      <w:r>
        <w:t xml:space="preserve">Обсудим задачи вашей группы</w:t>
      </w:r>
    </w:p>
    <w:p>
      <w:pPr>
        <w:spacing w:after="140"/>
      </w:pPr>
      <w:r>
        <w:t xml:space="preserve">Оставьте заявку на бесплатную консультацию: офис-менеджер поможет выбрать услугу и специалиста.</w:t>
      </w:r>
    </w:p>
    <w:p>
      <w:pPr>
        <w:pageBreakBefore/>
        <w:spacing w:after="0" w:line="2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9638"/>
            <w:gridSpan w:val="2"/>
            <w:tcBorders>
              <w:top w:val="single" w:color="BFBFBF" w:sz="4"/>
              <w:left w:val="single" w:color="BFBFBF" w:sz="4"/>
              <w:bottom w:val="single" w:color="BFBFBF" w:sz="4"/>
              <w:right w:val="single" w:color="BFBFBF" w:sz="4"/>
            </w:tcBorders>
            <w:shd w:fill="1F3864" w:val="clear"/>
            <w:tcMar>
              <w:top w:type="dxa" w:w="120"/>
              <w:left w:type="dxa" w:w="160"/>
              <w:bottom w:type="dxa" w:w="120"/>
              <w:right w:type="dxa" w:w="160"/>
            </w:tcMar>
          </w:tcPr>
          <w:p>
            <w:pPr>
              <w:pStyle w:val="PageBanner"/>
              <w:spacing w:after="40"/>
            </w:pPr>
            <w:bookmarkStart w:name="page5" w:id="1"/>
            <w:r>
              <w:rPr>
                <w:b/>
                <w:bCs/>
                <w:color w:val="BDD7EE"/>
                <w:sz w:val="20"/>
                <w:szCs w:val="20"/>
              </w:rPr>
              <w:t xml:space="preserve">СТРАНИЦА 5 ИЗ 10</w:t>
            </w:r>
            <w:bookmarkEnd w:id="1"/>
          </w:p>
          <w:p>
            <w:pPr>
              <w:spacing w:after="0"/>
            </w:pPr>
            <w:r>
              <w:rPr>
                <w:b/>
                <w:bCs/>
                <w:color w:val="FFFFFF"/>
                <w:sz w:val="30"/>
                <w:szCs w:val="30"/>
              </w:rPr>
              <w:t xml:space="preserve">Бухгалтерское сопровождение</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Адрес на сайте</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/bukhgalterskie-uslugi/abonentskoe-obsluzhivanie/</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Title (вкладка браузера)</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Бухгалтерское сопровождение бизнеса — «1+1»</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Description (описание в поиске)</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Ведём учёт, начисляем зарплату, считаем налоги, сдаём отчётность. УСН и ОСНО. Ответственность бухгалтеров застрахована на 10 млн ₽.</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Примечание</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i/>
                <w:iCs/>
                <w:sz w:val="20"/>
                <w:szCs w:val="20"/>
              </w:rPr>
              <w:t xml:space="preserve">Блок тарифов и цены в первом экране остаются как на сайте; их значения ждут подтверждения (вопрос 2 в конце документа).</w:t>
            </w:r>
          </w:p>
        </w:tc>
      </w:tr>
    </w:tbl>
    <w:p>
      <w:pPr>
        <w:pBdr>
          <w:bottom w:val="single" w:color="1F4E9E" w:sz="6" w:space="4"/>
        </w:pBdr>
        <w:spacing w:after="120" w:before="200"/>
      </w:pPr>
      <w:r>
        <w:rPr>
          <w:b/>
          <w:bCs/>
          <w:color w:val="1F4E9E"/>
          <w:sz w:val="18"/>
          <w:szCs w:val="18"/>
        </w:rPr>
        <w:t xml:space="preserve">ТЕКСТ СТРАНИЦЫ</w:t>
      </w:r>
    </w:p>
    <w:p>
      <w:pPr>
        <w:pStyle w:val="SiteH1"/>
        <w:keepNext/>
      </w:pPr>
      <w:r>
        <w:t xml:space="preserve">Бухгалтерское сопровождение</w:t>
      </w:r>
    </w:p>
    <w:p>
      <w:pPr>
        <w:spacing w:after="140"/>
      </w:pPr>
      <w:r>
        <w:rPr>
          <w:i/>
          <w:iCs/>
        </w:rPr>
        <w:t xml:space="preserve">Подзаголовок первого экрана:</w:t>
      </w:r>
      <w:r>
        <w:t xml:space="preserve"> Команда удалённых бухгалтеров для всех видов бизнеса</w:t>
      </w:r>
    </w:p>
    <w:p>
      <w:pPr>
        <w:spacing w:after="140"/>
      </w:pPr>
      <w:r>
        <w:t xml:space="preserve">Бухгалтерское сопровождение — это когда учёт вашей компании ведёт команда бухгалтеров по договору: от первичных документов до отчётности и налоговых проверок. Мы работаем удалённо, поэтому подходим бизнесу в любом регионе. Договор заключается с компанией, а не с одним сотрудником, так что отпуск или болезнь бухгалтера не останавливают учёт.</w:t>
      </w:r>
    </w:p>
    <w:p>
      <w:pPr>
        <w:pStyle w:val="SiteH2"/>
        <w:keepNext/>
      </w:pPr>
      <w:r>
        <w:t xml:space="preserve">Что входит в сопровождение</w:t>
      </w:r>
    </w:p>
    <w:p>
      <w:pPr>
        <w:pStyle w:val="ListParagraph"/>
        <w:numPr>
          <w:ilvl w:val="0"/>
          <w:numId w:val="5"/>
        </w:numPr>
        <w:spacing w:after="60"/>
      </w:pPr>
      <w:r>
        <w:rPr>
          <w:b/>
          <w:bCs/>
        </w:rPr>
        <w:t xml:space="preserve">Первичные документы и учёт.</w:t>
      </w:r>
      <w:r>
        <w:t xml:space="preserve"> Оформляем первичные документы, проверяем их и отражаем операции в учёте.</w:t>
      </w:r>
    </w:p>
    <w:p>
      <w:pPr>
        <w:pStyle w:val="ListParagraph"/>
        <w:numPr>
          <w:ilvl w:val="0"/>
          <w:numId w:val="5"/>
        </w:numPr>
        <w:spacing w:after="60"/>
      </w:pPr>
      <w:r>
        <w:rPr>
          <w:b/>
          <w:bCs/>
        </w:rPr>
        <w:t xml:space="preserve">Зарплата и кадры.</w:t>
      </w:r>
      <w:r>
        <w:t xml:space="preserve"> Начисляем зарплату, ведём кадровый и зарплатный учёт.</w:t>
      </w:r>
    </w:p>
    <w:p>
      <w:pPr>
        <w:pStyle w:val="ListParagraph"/>
        <w:numPr>
          <w:ilvl w:val="0"/>
          <w:numId w:val="5"/>
        </w:numPr>
        <w:spacing w:after="60"/>
      </w:pPr>
      <w:r>
        <w:rPr>
          <w:b/>
          <w:bCs/>
        </w:rPr>
        <w:t xml:space="preserve">Налоги.</w:t>
      </w:r>
      <w:r>
        <w:t xml:space="preserve"> Рассчитываем налоги по вашей системе налогообложения.</w:t>
      </w:r>
    </w:p>
    <w:p>
      <w:pPr>
        <w:pStyle w:val="ListParagraph"/>
        <w:numPr>
          <w:ilvl w:val="0"/>
          <w:numId w:val="5"/>
        </w:numPr>
        <w:spacing w:after="60"/>
      </w:pPr>
      <w:r>
        <w:rPr>
          <w:b/>
          <w:bCs/>
        </w:rPr>
        <w:t xml:space="preserve">Отчётность.</w:t>
      </w:r>
      <w:r>
        <w:t xml:space="preserve"> Готовим и сдаём налоговую и бухгалтерскую отчётность.</w:t>
      </w:r>
    </w:p>
    <w:p>
      <w:pPr>
        <w:pStyle w:val="ListParagraph"/>
        <w:numPr>
          <w:ilvl w:val="0"/>
          <w:numId w:val="5"/>
        </w:numPr>
        <w:spacing w:after="60"/>
      </w:pPr>
      <w:r>
        <w:rPr>
          <w:b/>
          <w:bCs/>
        </w:rPr>
        <w:t xml:space="preserve">Проверки.</w:t>
      </w:r>
      <w:r>
        <w:t xml:space="preserve"> Сопровождаем налоговые проверки: готовим документы и пояснения для инспекции.</w:t>
      </w:r>
    </w:p>
    <w:p>
      <w:pPr>
        <w:pStyle w:val="ListParagraph"/>
        <w:numPr>
          <w:ilvl w:val="0"/>
          <w:numId w:val="5"/>
        </w:numPr>
        <w:spacing w:after="60"/>
      </w:pPr>
      <w:r>
        <w:rPr>
          <w:b/>
          <w:bCs/>
        </w:rPr>
        <w:t xml:space="preserve">Налоговая нагрузка.</w:t>
      </w:r>
      <w:r>
        <w:t xml:space="preserve"> Подсказываем, как законно её снизить, и называем риск каждого варианта.</w:t>
      </w:r>
    </w:p>
    <w:p>
      <w:pPr>
        <w:spacing w:after="60"/>
      </w:pPr>
    </w:p>
    <w:p>
      <w:pPr>
        <w:pStyle w:val="SiteH2"/>
        <w:keepNext/>
      </w:pPr>
      <w:r>
        <w:t xml:space="preserve">Для каких систем налогообложения</w:t>
      </w:r>
    </w:p>
    <w:p>
      <w:pPr>
        <w:pStyle w:val="ListParagraph"/>
        <w:numPr>
          <w:ilvl w:val="0"/>
          <w:numId w:val="2"/>
        </w:numPr>
        <w:spacing w:after="60"/>
      </w:pPr>
      <w:r>
        <w:t xml:space="preserve">упрощённая система «доходы» (УСН 6%);</w:t>
      </w:r>
    </w:p>
    <w:p>
      <w:pPr>
        <w:pStyle w:val="ListParagraph"/>
        <w:numPr>
          <w:ilvl w:val="0"/>
          <w:numId w:val="2"/>
        </w:numPr>
        <w:spacing w:after="60"/>
      </w:pPr>
      <w:r>
        <w:t xml:space="preserve">упрощённая система «доходы минус расходы» (УСН 15%);</w:t>
      </w:r>
    </w:p>
    <w:p>
      <w:pPr>
        <w:pStyle w:val="ListParagraph"/>
        <w:numPr>
          <w:ilvl w:val="0"/>
          <w:numId w:val="2"/>
        </w:numPr>
        <w:spacing w:after="60"/>
      </w:pPr>
      <w:r>
        <w:t xml:space="preserve">общая система (ОСНО) для плательщиков НДС и налога на прибыль;</w:t>
      </w:r>
    </w:p>
    <w:p>
      <w:pPr>
        <w:pStyle w:val="ListParagraph"/>
        <w:numPr>
          <w:ilvl w:val="0"/>
          <w:numId w:val="2"/>
        </w:numPr>
        <w:spacing w:after="60"/>
      </w:pPr>
      <w:r>
        <w:t xml:space="preserve">другие режимы — по запросу.</w:t>
      </w:r>
    </w:p>
    <w:p>
      <w:pPr>
        <w:spacing w:after="60"/>
      </w:pPr>
    </w:p>
    <w:p>
      <w:pPr>
        <w:pStyle w:val="SiteH2"/>
        <w:keepNext/>
      </w:pPr>
      <w:r>
        <w:t xml:space="preserve">Как мы принимаем бухгалтерию</w:t>
      </w:r>
    </w:p>
    <w:p>
      <w:pPr>
        <w:spacing w:after="140"/>
      </w:pPr>
      <w:r>
        <w:t xml:space="preserve">Приём дел занимает 3 рабочих дня.</w:t>
      </w:r>
    </w:p>
    <w:p>
      <w:pPr>
        <w:pStyle w:val="ListParagraph"/>
        <w:numPr>
          <w:ilvl w:val="0"/>
          <w:numId w:val="6"/>
        </w:numPr>
        <w:spacing w:after="60"/>
      </w:pPr>
      <w:r>
        <w:rPr>
          <w:b/>
          <w:bCs/>
        </w:rPr>
        <w:t xml:space="preserve">Встреча и проверка базы 1С.</w:t>
      </w:r>
      <w:r>
        <w:t xml:space="preserve"> Определяем, какие задачи нужно передать, и называем стоимость.</w:t>
      </w:r>
    </w:p>
    <w:p>
      <w:pPr>
        <w:pStyle w:val="ListParagraph"/>
        <w:numPr>
          <w:ilvl w:val="0"/>
          <w:numId w:val="6"/>
        </w:numPr>
        <w:spacing w:after="60"/>
      </w:pPr>
      <w:r>
        <w:rPr>
          <w:b/>
          <w:bCs/>
        </w:rPr>
        <w:t xml:space="preserve">Договор.</w:t>
      </w:r>
      <w:r>
        <w:t xml:space="preserve"> В нём прописаны функции и обязанности сторон.</w:t>
      </w:r>
    </w:p>
    <w:p>
      <w:pPr>
        <w:pStyle w:val="ListParagraph"/>
        <w:numPr>
          <w:ilvl w:val="0"/>
          <w:numId w:val="6"/>
        </w:numPr>
        <w:spacing w:after="60"/>
      </w:pPr>
      <w:r>
        <w:rPr>
          <w:b/>
          <w:bCs/>
        </w:rPr>
        <w:t xml:space="preserve">Передача базы и документов.</w:t>
      </w:r>
      <w:r>
        <w:t xml:space="preserve"> Принимаем вашу базу 1С и документы.</w:t>
      </w:r>
    </w:p>
    <w:p>
      <w:pPr>
        <w:pStyle w:val="ListParagraph"/>
        <w:numPr>
          <w:ilvl w:val="0"/>
          <w:numId w:val="6"/>
        </w:numPr>
        <w:spacing w:after="60"/>
      </w:pPr>
      <w:r>
        <w:rPr>
          <w:b/>
          <w:bCs/>
        </w:rPr>
        <w:t xml:space="preserve">Старт работы.</w:t>
      </w:r>
      <w:r>
        <w:t xml:space="preserve"> Учёт ведёт ответственный бухгалтер или рабочая группа; отчёт о работе за период предоставляем по запросу.</w:t>
      </w:r>
    </w:p>
    <w:p>
      <w:pPr>
        <w:spacing w:after="60"/>
      </w:pPr>
    </w:p>
    <w:p>
      <w:pPr>
        <w:pStyle w:val="SiteH2"/>
        <w:keepNext/>
      </w:pPr>
      <w:r>
        <w:t xml:space="preserve">Кто ведёт ваш учёт</w:t>
      </w:r>
    </w:p>
    <w:p>
      <w:pPr>
        <w:spacing w:after="140"/>
      </w:pPr>
      <w:r>
        <w:t xml:space="preserve">Учёт ведут бухгалтеры и главные бухгалтеры компании. Сложные вопросы по налогам и праву разбирают налоговые эксперты и юристы: всего в штате 40 экспертов. Вам не нужно искать отдельного специалиста, если вопрос выходит за рамки обычной бухгалтерии.</w:t>
      </w:r>
    </w:p>
    <w:p>
      <w:pPr>
        <w:pStyle w:val="SiteH2"/>
        <w:keepNext/>
      </w:pPr>
      <w:r>
        <w:t xml:space="preserve">Ответственность за ошибки</w:t>
      </w:r>
    </w:p>
    <w:p>
      <w:pPr>
        <w:spacing w:after="140"/>
      </w:pPr>
      <w:r>
        <w:t xml:space="preserve">Профессиональная ответственность наших бухгалтеров застрахована на 10 млн рублей. Если по их вине вам начислят пени или штрафы, мы компенсируем потери за счёт компании или страховщика. Условия компенсации прописаны в договоре.</w:t>
      </w:r>
    </w:p>
    <w:p>
      <w:pPr>
        <w:pStyle w:val="SiteH2"/>
        <w:keepNext/>
      </w:pPr>
      <w:r>
        <w:t xml:space="preserve">От чего зависит стоимость</w:t>
      </w:r>
    </w:p>
    <w:p>
      <w:pPr>
        <w:spacing w:after="140"/>
      </w:pPr>
      <w:r>
        <w:t xml:space="preserve">Тарифы для УСН и ОСНО указаны в блоке тарифов; для других режимов цену называем по запросу. Окончательную стоимость мы определяем после встречи и проверки базы 1С: от состояния учёта зависит, сколько работы предстоит.</w:t>
      </w:r>
    </w:p>
    <w:p>
      <w:pPr>
        <w:pStyle w:val="SiteH2"/>
        <w:keepNext/>
      </w:pPr>
      <w:r>
        <w:t xml:space="preserve">Что потребуется от вас</w:t>
      </w:r>
    </w:p>
    <w:p>
      <w:pPr>
        <w:pStyle w:val="ListParagraph"/>
        <w:numPr>
          <w:ilvl w:val="0"/>
          <w:numId w:val="2"/>
        </w:numPr>
        <w:spacing w:after="60"/>
      </w:pPr>
      <w:r>
        <w:t xml:space="preserve">передавать первичные документы в согласованные сроки;</w:t>
      </w:r>
    </w:p>
    <w:p>
      <w:pPr>
        <w:pStyle w:val="ListParagraph"/>
        <w:numPr>
          <w:ilvl w:val="0"/>
          <w:numId w:val="2"/>
        </w:numPr>
        <w:spacing w:after="60"/>
      </w:pPr>
      <w:r>
        <w:t xml:space="preserve">дать доступ к базе 1С;</w:t>
      </w:r>
    </w:p>
    <w:p>
      <w:pPr>
        <w:pStyle w:val="ListParagraph"/>
        <w:numPr>
          <w:ilvl w:val="0"/>
          <w:numId w:val="2"/>
        </w:numPr>
        <w:spacing w:after="60"/>
      </w:pPr>
      <w:r>
        <w:t xml:space="preserve">назначить человека, который отвечает на вопросы бухгалтера.</w:t>
      </w:r>
    </w:p>
    <w:p>
      <w:pPr>
        <w:spacing w:after="60"/>
      </w:pPr>
    </w:p>
    <w:p>
      <w:pPr>
        <w:pStyle w:val="SiteH2"/>
        <w:keepNext/>
      </w:pPr>
      <w:r>
        <w:t xml:space="preserve">Частые вопросы</w:t>
      </w:r>
    </w:p>
    <w:p>
      <w:pPr>
        <w:spacing w:after="140"/>
      </w:pPr>
      <w:r>
        <w:rPr>
          <w:b/>
          <w:bCs/>
        </w:rPr>
        <w:t xml:space="preserve">Сколько стоит бухгалтерское сопровождение?</w:t>
      </w:r>
      <w:r>
        <w:t xml:space="preserve"> Стоимость зависит от системы налогообложения и состава задач. Тарифы указаны на странице, окончательную сумму называем после проверки базы 1С.</w:t>
      </w:r>
    </w:p>
    <w:p>
      <w:pPr>
        <w:spacing w:after="140"/>
      </w:pPr>
      <w:r>
        <w:rPr>
          <w:b/>
          <w:bCs/>
        </w:rPr>
        <w:t xml:space="preserve">Нужно ли переходить на другую программу?</w:t>
      </w:r>
      <w:r>
        <w:t xml:space="preserve"> Нет. Мы принимаем вашу базу 1С и проверяем её перед началом работы.</w:t>
      </w:r>
    </w:p>
    <w:p>
      <w:pPr>
        <w:spacing w:after="140"/>
      </w:pPr>
      <w:r>
        <w:rPr>
          <w:b/>
          <w:bCs/>
        </w:rPr>
        <w:t xml:space="preserve">Работаете ли вы с компаниями из других регионов?</w:t>
      </w:r>
      <w:r>
        <w:t xml:space="preserve"> Да. Команда работает удалённо, клиенты есть по всей России.</w:t>
      </w:r>
    </w:p>
    <w:p>
      <w:pPr>
        <w:spacing w:after="140"/>
      </w:pPr>
      <w:r>
        <w:rPr>
          <w:b/>
          <w:bCs/>
        </w:rPr>
        <w:t xml:space="preserve">Кто отвечает за ошибки бухгалтера?</w:t>
      </w:r>
      <w:r>
        <w:t xml:space="preserve"> Наши бухгалтеры. Потери, связанные с пенями и штрафами по их вине, мы компенсируем за счёт компании или страховой компании.</w:t>
      </w:r>
    </w:p>
    <w:p>
      <w:pPr>
        <w:spacing w:after="140"/>
      </w:pPr>
      <w:r>
        <w:rPr>
          <w:b/>
          <w:bCs/>
        </w:rPr>
        <w:t xml:space="preserve">Что если бухгалтерия уже запущена?</w:t>
      </w:r>
      <w:r>
        <w:t xml:space="preserve"> Сначала </w:t>
      </w:r>
      <w:r>
        <w:rPr>
          <w:color w:val="1F4E9E"/>
          <w:u w:val="single"/>
        </w:rPr>
        <w:t xml:space="preserve">восстановим учёт</w:t>
      </w:r>
      <w:r>
        <w:t xml:space="preserve"> за нужный период, затем перейдём на обычное ведение.</w:t>
      </w:r>
    </w:p>
    <w:p>
      <w:pPr>
        <w:pStyle w:val="SiteH2"/>
        <w:keepNext/>
      </w:pPr>
      <w:r>
        <w:t xml:space="preserve">Передайте бухгалтерию специалистам</w:t>
      </w:r>
    </w:p>
    <w:p>
      <w:pPr>
        <w:spacing w:after="140"/>
      </w:pPr>
      <w:r>
        <w:t xml:space="preserve">Оставьте заявку на сайте: проверим вашу базу 1С, определим состав задач и назовём стоимость.</w:t>
      </w:r>
    </w:p>
    <w:p>
      <w:pPr>
        <w:pageBreakBefore/>
        <w:spacing w:after="0" w:line="2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9638"/>
            <w:gridSpan w:val="2"/>
            <w:tcBorders>
              <w:top w:val="single" w:color="BFBFBF" w:sz="4"/>
              <w:left w:val="single" w:color="BFBFBF" w:sz="4"/>
              <w:bottom w:val="single" w:color="BFBFBF" w:sz="4"/>
              <w:right w:val="single" w:color="BFBFBF" w:sz="4"/>
            </w:tcBorders>
            <w:shd w:fill="1F3864" w:val="clear"/>
            <w:tcMar>
              <w:top w:type="dxa" w:w="120"/>
              <w:left w:type="dxa" w:w="160"/>
              <w:bottom w:type="dxa" w:w="120"/>
              <w:right w:type="dxa" w:w="160"/>
            </w:tcMar>
          </w:tcPr>
          <w:p>
            <w:pPr>
              <w:pStyle w:val="PageBanner"/>
              <w:spacing w:after="40"/>
            </w:pPr>
            <w:bookmarkStart w:name="page6" w:id="1"/>
            <w:r>
              <w:rPr>
                <w:b/>
                <w:bCs/>
                <w:color w:val="BDD7EE"/>
                <w:sz w:val="20"/>
                <w:szCs w:val="20"/>
              </w:rPr>
              <w:t xml:space="preserve">СТРАНИЦА 6 ИЗ 10</w:t>
            </w:r>
            <w:bookmarkEnd w:id="1"/>
          </w:p>
          <w:p>
            <w:pPr>
              <w:spacing w:after="0"/>
            </w:pPr>
            <w:r>
              <w:rPr>
                <w:b/>
                <w:bCs/>
                <w:color w:val="FFFFFF"/>
                <w:sz w:val="30"/>
                <w:szCs w:val="30"/>
              </w:rPr>
              <w:t xml:space="preserve">Заполнение деклараций</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Адрес на сайте</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/bukhgalterskie-uslugi/zapolnenie-deklaratsiy/</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Title (вкладка браузера)</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Заполнение налоговых деклараций и отчётности — «1+1»</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Description (описание в поиске)</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Заполним и отправим нулевую и ненулевую отчётность в налоговую, фонды и статистику. Ответственность застрахована на 10 млн ₽.</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Примечание</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i/>
                <w:iCs/>
                <w:sz w:val="20"/>
                <w:szCs w:val="20"/>
              </w:rPr>
              <w:t xml:space="preserve">Цены на странице остаются в блоке «Стоимость» (нулевая, ненулевая, «Все цены»).</w:t>
            </w:r>
          </w:p>
        </w:tc>
      </w:tr>
    </w:tbl>
    <w:p>
      <w:pPr>
        <w:pBdr>
          <w:bottom w:val="single" w:color="1F4E9E" w:sz="6" w:space="4"/>
        </w:pBdr>
        <w:spacing w:after="120" w:before="200"/>
      </w:pPr>
      <w:r>
        <w:rPr>
          <w:b/>
          <w:bCs/>
          <w:color w:val="1F4E9E"/>
          <w:sz w:val="18"/>
          <w:szCs w:val="18"/>
        </w:rPr>
        <w:t xml:space="preserve">ТЕКСТ СТРАНИЦЫ</w:t>
      </w:r>
    </w:p>
    <w:p>
      <w:pPr>
        <w:pStyle w:val="SiteH1"/>
        <w:keepNext/>
      </w:pPr>
      <w:r>
        <w:t xml:space="preserve">Заполнение налоговых деклараций и бухгалтерской отчётности</w:t>
      </w:r>
    </w:p>
    <w:p>
      <w:pPr>
        <w:spacing w:after="140"/>
      </w:pPr>
      <w:r>
        <w:t xml:space="preserve">Заполняем налоговые декларации и бухгалтерскую отчётность любых видов и отправляем их электронно в налоговую инспекцию, фонды и органы статистики. Услуга подходит компаниям и предпринимателям, у которых нет бухгалтера в штате, а срок сдачи уже близко.</w:t>
      </w:r>
    </w:p>
    <w:p>
      <w:pPr>
        <w:pStyle w:val="SiteH2"/>
        <w:keepNext/>
      </w:pPr>
      <w:r>
        <w:t xml:space="preserve">Какую отчётность мы готовим</w:t>
      </w:r>
    </w:p>
    <w:p>
      <w:pPr>
        <w:spacing w:after="140"/>
      </w:pPr>
      <w:r>
        <w:rPr>
          <w:b/>
          <w:bCs/>
        </w:rPr>
        <w:t xml:space="preserve">Нулевую.</w:t>
      </w:r>
      <w:r>
        <w:t xml:space="preserve"> Если в периоде не было операций, отчётность, как правило, всё равно сдают — с нулевыми показателями. Какие именно формы нужны, зависит от системы налогообложения и от того, есть ли у вас сотрудники.</w:t>
      </w:r>
    </w:p>
    <w:p>
      <w:pPr>
        <w:spacing w:after="140"/>
      </w:pPr>
      <w:r>
        <w:rPr>
          <w:b/>
          <w:bCs/>
        </w:rPr>
        <w:t xml:space="preserve">Ненулевую.</w:t>
      </w:r>
      <w:r>
        <w:t xml:space="preserve"> Заполняем декларации по данным, которые вы нам передали: например, по УСН или НДС. Основа — первичные документы, выписки и данные учёта.</w:t>
      </w:r>
    </w:p>
    <w:p>
      <w:pPr>
        <w:spacing w:after="140"/>
      </w:pPr>
      <w:r>
        <w:rPr>
          <w:b/>
          <w:bCs/>
        </w:rPr>
        <w:t xml:space="preserve">Электронную отправку.</w:t>
      </w:r>
      <w:r>
        <w:t xml:space="preserve"> Отчётность мы отправляем в налоговые органы, фонды и органы статистики в электронном виде.</w:t>
      </w:r>
    </w:p>
    <w:p>
      <w:pPr>
        <w:pStyle w:val="SiteH2"/>
        <w:keepNext/>
      </w:pPr>
      <w:r>
        <w:t xml:space="preserve">Что мы заполняем, а что остаётся за вами</w:t>
      </w:r>
    </w:p>
    <w:p>
      <w:pPr>
        <w:spacing w:after="140"/>
      </w:pPr>
      <w:r>
        <w:t xml:space="preserve">Мы заполняем декларацию по вашим данным. Если учёт запущен и данных не хватает, отчёт получится неполным. Тогда сначала нужно </w:t>
      </w:r>
      <w:r>
        <w:rPr>
          <w:color w:val="1F4E9E"/>
          <w:u w:val="single"/>
        </w:rPr>
        <w:t xml:space="preserve">восстановить учёт</w:t>
      </w:r>
      <w:r>
        <w:t xml:space="preserve">, и мы скажем об этом сразу, а не после сдачи.</w:t>
      </w:r>
    </w:p>
    <w:p>
      <w:pPr>
        <w:pStyle w:val="SiteH2"/>
        <w:keepNext/>
      </w:pPr>
      <w:r>
        <w:t xml:space="preserve">Что подготовить для заполнения</w:t>
      </w:r>
    </w:p>
    <w:p>
      <w:pPr>
        <w:pStyle w:val="ListParagraph"/>
        <w:numPr>
          <w:ilvl w:val="0"/>
          <w:numId w:val="2"/>
        </w:numPr>
        <w:spacing w:after="60"/>
      </w:pPr>
      <w:r>
        <w:t xml:space="preserve">первичные документы за период: акты, накладные, договоры;</w:t>
      </w:r>
    </w:p>
    <w:p>
      <w:pPr>
        <w:pStyle w:val="ListParagraph"/>
        <w:numPr>
          <w:ilvl w:val="0"/>
          <w:numId w:val="2"/>
        </w:numPr>
        <w:spacing w:after="60"/>
      </w:pPr>
      <w:r>
        <w:t xml:space="preserve">выписки по расчётным счетам;</w:t>
      </w:r>
    </w:p>
    <w:p>
      <w:pPr>
        <w:pStyle w:val="ListParagraph"/>
        <w:numPr>
          <w:ilvl w:val="0"/>
          <w:numId w:val="2"/>
        </w:numPr>
        <w:spacing w:after="60"/>
      </w:pPr>
      <w:r>
        <w:t xml:space="preserve">данные по сотрудникам и начисленной зарплате, если они у вас есть;</w:t>
      </w:r>
    </w:p>
    <w:p>
      <w:pPr>
        <w:pStyle w:val="ListParagraph"/>
        <w:numPr>
          <w:ilvl w:val="0"/>
          <w:numId w:val="2"/>
        </w:numPr>
        <w:spacing w:after="60"/>
      </w:pPr>
      <w:r>
        <w:t xml:space="preserve">отчётность за прошлые периоды.</w:t>
      </w:r>
    </w:p>
    <w:p>
      <w:pPr>
        <w:spacing w:after="60"/>
      </w:pPr>
    </w:p>
    <w:p>
      <w:pPr>
        <w:spacing w:after="140"/>
      </w:pPr>
      <w:r>
        <w:t xml:space="preserve">Если вы не знаете, чего именно не хватает, начните с заявки: мы назовём перечень по вашей системе налогообложения.</w:t>
      </w:r>
    </w:p>
    <w:p>
      <w:pPr>
        <w:pStyle w:val="SiteH2"/>
        <w:keepNext/>
      </w:pPr>
      <w:r>
        <w:t xml:space="preserve">Сроки</w:t>
      </w:r>
    </w:p>
    <w:p>
      <w:pPr>
        <w:spacing w:after="140"/>
      </w:pPr>
      <w:r>
        <w:t xml:space="preserve">Сроки сдачи зависят от вида отчёта и системы налогообложения. При обращении мы назовём сроки для вашего случая и скажем, успеваете ли вы. Если срок уже прошёл, не откладывайте: размер штрафа за просрочку зависит от суммы налога и от числа месяцев, на которые отчётность опоздала.</w:t>
      </w:r>
    </w:p>
    <w:p>
      <w:pPr>
        <w:pStyle w:val="SiteH2"/>
        <w:keepNext/>
      </w:pPr>
      <w:r>
        <w:t xml:space="preserve">Ответственность за ошибки</w:t>
      </w:r>
    </w:p>
    <w:p>
      <w:pPr>
        <w:spacing w:after="140"/>
      </w:pPr>
      <w:r>
        <w:t xml:space="preserve">Профессиональная ответственность наших бухгалтеров застрахована на 10 млн рублей. Если по их вине вам начислят пени или штрафы, мы компенсируем потери за свой счёт или за счёт страховой компании.</w:t>
      </w:r>
    </w:p>
    <w:p>
      <w:pPr>
        <w:pStyle w:val="SiteH2"/>
        <w:keepNext/>
      </w:pPr>
      <w:r>
        <w:t xml:space="preserve">Частые вопросы</w:t>
      </w:r>
    </w:p>
    <w:p>
      <w:pPr>
        <w:spacing w:after="140"/>
      </w:pPr>
      <w:r>
        <w:rPr>
          <w:b/>
          <w:bCs/>
        </w:rPr>
        <w:t xml:space="preserve">Нужно ли сдавать нулевую отчётность, если деятельности нет?</w:t>
      </w:r>
      <w:r>
        <w:t xml:space="preserve"> Как правило, да. Исключения зависят от системы налогообложения, поэтому какие отчёты нужны именно вам, подскажем при обращении.</w:t>
      </w:r>
    </w:p>
    <w:p>
      <w:pPr>
        <w:spacing w:after="140"/>
      </w:pPr>
      <w:r>
        <w:rPr>
          <w:b/>
          <w:bCs/>
        </w:rPr>
        <w:t xml:space="preserve">Можно ли заказать только сдачу отчётности, без ведения учёта?</w:t>
      </w:r>
      <w:r>
        <w:t xml:space="preserve"> Да, это отдельная услуга. Если позже понадобится постоянный бухгалтер, перейти на </w:t>
      </w:r>
      <w:r>
        <w:rPr>
          <w:color w:val="1F4E9E"/>
          <w:u w:val="single"/>
        </w:rPr>
        <w:t xml:space="preserve">бухгалтерское сопровождение</w:t>
      </w:r>
      <w:r>
        <w:t xml:space="preserve"> можно в любой момент.</w:t>
      </w:r>
    </w:p>
    <w:p>
      <w:pPr>
        <w:spacing w:after="140"/>
      </w:pPr>
      <w:r>
        <w:rPr>
          <w:b/>
          <w:bCs/>
        </w:rPr>
        <w:t xml:space="preserve">Что делать, если нашли ошибку в сданной декларации?</w:t>
      </w:r>
      <w:r>
        <w:t xml:space="preserve"> Подать уточнённую декларацию, причём чем раньше, тем лучше. Если налоговая ещё не обнаружила ошибку, а на едином налоговом счёте хватает денег на недоимку и пени, штрафа, как правило, удаётся избежать (статья 81 НК РФ).</w:t>
      </w:r>
    </w:p>
    <w:p>
      <w:pPr>
        <w:spacing w:after="140"/>
      </w:pPr>
      <w:r>
        <w:rPr>
          <w:b/>
          <w:bCs/>
        </w:rPr>
        <w:t xml:space="preserve">Вы проверяете мой учёт при заполнении декларации?</w:t>
      </w:r>
      <w:r>
        <w:t xml:space="preserve"> Нет, мы заполняем декларацию по вашим данным. Проверить учёт можно отдельно, заказав консультацию или инициативный аудит.</w:t>
      </w:r>
    </w:p>
    <w:p>
      <w:pPr>
        <w:pStyle w:val="SiteH2"/>
        <w:keepNext/>
      </w:pPr>
      <w:r>
        <w:t xml:space="preserve">Сдайте отчётность в срок</w:t>
      </w:r>
    </w:p>
    <w:p>
      <w:pPr>
        <w:spacing w:after="140"/>
      </w:pPr>
      <w:r>
        <w:t xml:space="preserve">Оставьте заявку на сайте: назовём перечень документов и срок сдачи для вашей системы налогообложения.</w:t>
      </w:r>
    </w:p>
    <w:p>
      <w:pPr>
        <w:pageBreakBefore/>
        <w:spacing w:after="0" w:line="2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9638"/>
            <w:gridSpan w:val="2"/>
            <w:tcBorders>
              <w:top w:val="single" w:color="BFBFBF" w:sz="4"/>
              <w:left w:val="single" w:color="BFBFBF" w:sz="4"/>
              <w:bottom w:val="single" w:color="BFBFBF" w:sz="4"/>
              <w:right w:val="single" w:color="BFBFBF" w:sz="4"/>
            </w:tcBorders>
            <w:shd w:fill="1F3864" w:val="clear"/>
            <w:tcMar>
              <w:top w:type="dxa" w:w="120"/>
              <w:left w:type="dxa" w:w="160"/>
              <w:bottom w:type="dxa" w:w="120"/>
              <w:right w:type="dxa" w:w="160"/>
            </w:tcMar>
          </w:tcPr>
          <w:p>
            <w:pPr>
              <w:pStyle w:val="PageBanner"/>
              <w:spacing w:after="40"/>
            </w:pPr>
            <w:bookmarkStart w:name="page7" w:id="1"/>
            <w:r>
              <w:rPr>
                <w:b/>
                <w:bCs/>
                <w:color w:val="BDD7EE"/>
                <w:sz w:val="20"/>
                <w:szCs w:val="20"/>
              </w:rPr>
              <w:t xml:space="preserve">СТРАНИЦА 7 ИЗ 10</w:t>
            </w:r>
            <w:bookmarkEnd w:id="1"/>
          </w:p>
          <w:p>
            <w:pPr>
              <w:spacing w:after="0"/>
            </w:pPr>
            <w:r>
              <w:rPr>
                <w:b/>
                <w:bCs/>
                <w:color w:val="FFFFFF"/>
                <w:sz w:val="30"/>
                <w:szCs w:val="30"/>
              </w:rPr>
              <w:t xml:space="preserve">Восстановление учёта</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Адрес на сайте</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/bukhgalterskie-uslugi/vosstanovlenie-ucheta/</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Title (вкладка браузера)</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Восстановление бухгалтерского и налогового учёта — «1+1»</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Description (описание в поиске)</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Проверим учёт, восстановим его за нужный период, исправим отчётность и перейдём на текущее ведение. Ответственность застрахована на 10 млн ₽.</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Примечание</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i/>
                <w:iCs/>
                <w:sz w:val="20"/>
                <w:szCs w:val="20"/>
              </w:rPr>
              <w:t xml:space="preserve">Блок «Стоимость» остаётся как на сайте: цена определяется индивидуально.</w:t>
            </w:r>
          </w:p>
        </w:tc>
      </w:tr>
    </w:tbl>
    <w:p>
      <w:pPr>
        <w:pBdr>
          <w:bottom w:val="single" w:color="1F4E9E" w:sz="6" w:space="4"/>
        </w:pBdr>
        <w:spacing w:after="120" w:before="200"/>
      </w:pPr>
      <w:r>
        <w:rPr>
          <w:b/>
          <w:bCs/>
          <w:color w:val="1F4E9E"/>
          <w:sz w:val="18"/>
          <w:szCs w:val="18"/>
        </w:rPr>
        <w:t xml:space="preserve">ТЕКСТ СТРАНИЦЫ</w:t>
      </w:r>
    </w:p>
    <w:p>
      <w:pPr>
        <w:pStyle w:val="SiteH1"/>
        <w:keepNext/>
      </w:pPr>
      <w:r>
        <w:t xml:space="preserve">Восстановление бухгалтерского учёта</w:t>
      </w:r>
    </w:p>
    <w:p>
      <w:pPr>
        <w:spacing w:after="140"/>
      </w:pPr>
      <w:r>
        <w:t xml:space="preserve">Восстановление учёта нужно, когда в бухгалтерии накопились ошибки, пропуски или неразобранные документы: бухгалтер ушёл без передачи дел, учёт вёл неквалифицированный специалист, отчётность сдавалась с опозданием. Мы проверяем учёт, исправляем его за нужный период, сдаём или корректируем отчётность и переводим бизнес на обычное ведение.</w:t>
      </w:r>
    </w:p>
    <w:p>
      <w:pPr>
        <w:pStyle w:val="SiteH2"/>
        <w:keepNext/>
      </w:pPr>
      <w:r>
        <w:t xml:space="preserve">Когда нужно восстановление</w:t>
      </w:r>
    </w:p>
    <w:p>
      <w:pPr>
        <w:pStyle w:val="ListParagraph"/>
        <w:numPr>
          <w:ilvl w:val="0"/>
          <w:numId w:val="2"/>
        </w:numPr>
        <w:spacing w:after="60"/>
      </w:pPr>
      <w:r>
        <w:t xml:space="preserve">бухгалтер уволился или надолго ушёл на больничный, а дела не переданы;</w:t>
      </w:r>
    </w:p>
    <w:p>
      <w:pPr>
        <w:pStyle w:val="ListParagraph"/>
        <w:numPr>
          <w:ilvl w:val="0"/>
          <w:numId w:val="2"/>
        </w:numPr>
        <w:spacing w:after="60"/>
      </w:pPr>
      <w:r>
        <w:t xml:space="preserve">учёт вёл человек без нужной квалификации, и в отчётности есть ошибки;</w:t>
      </w:r>
    </w:p>
    <w:p>
      <w:pPr>
        <w:pStyle w:val="ListParagraph"/>
        <w:numPr>
          <w:ilvl w:val="0"/>
          <w:numId w:val="2"/>
        </w:numPr>
        <w:spacing w:after="60"/>
      </w:pPr>
      <w:r>
        <w:t xml:space="preserve">отчётность сдавалась с опозданием или не сдавалась;</w:t>
      </w:r>
    </w:p>
    <w:p>
      <w:pPr>
        <w:pStyle w:val="ListParagraph"/>
        <w:numPr>
          <w:ilvl w:val="0"/>
          <w:numId w:val="2"/>
        </w:numPr>
        <w:spacing w:after="60"/>
      </w:pPr>
      <w:r>
        <w:t xml:space="preserve">перед сменой подрядчика нужно узнать реальное состояние учёта;</w:t>
      </w:r>
    </w:p>
    <w:p>
      <w:pPr>
        <w:pStyle w:val="ListParagraph"/>
        <w:numPr>
          <w:ilvl w:val="0"/>
          <w:numId w:val="2"/>
        </w:numPr>
        <w:spacing w:after="60"/>
      </w:pPr>
      <w:r>
        <w:t xml:space="preserve">учёт нужно привести в порядок перед проверкой или сделкой.</w:t>
      </w:r>
    </w:p>
    <w:p>
      <w:pPr>
        <w:spacing w:after="60"/>
      </w:pPr>
    </w:p>
    <w:p>
      <w:pPr>
        <w:pStyle w:val="SiteH2"/>
        <w:keepNext/>
      </w:pPr>
      <w:r>
        <w:t xml:space="preserve">Как проходит восстановление</w:t>
      </w:r>
    </w:p>
    <w:p>
      <w:pPr>
        <w:pStyle w:val="ListParagraph"/>
        <w:numPr>
          <w:ilvl w:val="0"/>
          <w:numId w:val="7"/>
        </w:numPr>
        <w:spacing w:after="60"/>
      </w:pPr>
      <w:r>
        <w:rPr>
          <w:b/>
          <w:bCs/>
        </w:rPr>
        <w:t xml:space="preserve">Аудит.</w:t>
      </w:r>
      <w:r>
        <w:t xml:space="preserve"> Проверяем учёт и определяем участки, которые нужно восстанавливать. Не весь учёт одинаково нуждается в восстановлении.</w:t>
      </w:r>
    </w:p>
    <w:p>
      <w:pPr>
        <w:pStyle w:val="ListParagraph"/>
        <w:numPr>
          <w:ilvl w:val="0"/>
          <w:numId w:val="7"/>
        </w:numPr>
        <w:spacing w:after="60"/>
      </w:pPr>
      <w:r>
        <w:rPr>
          <w:b/>
          <w:bCs/>
        </w:rPr>
        <w:t xml:space="preserve">Восстановление.</w:t>
      </w:r>
      <w:r>
        <w:t xml:space="preserve"> Восстанавливаем бухгалтерский и налоговый учёт за нужный период.</w:t>
      </w:r>
    </w:p>
    <w:p>
      <w:pPr>
        <w:pStyle w:val="ListParagraph"/>
        <w:numPr>
          <w:ilvl w:val="0"/>
          <w:numId w:val="7"/>
        </w:numPr>
        <w:spacing w:after="60"/>
      </w:pPr>
      <w:r>
        <w:rPr>
          <w:b/>
          <w:bCs/>
        </w:rPr>
        <w:t xml:space="preserve">Отчётность.</w:t>
      </w:r>
      <w:r>
        <w:t xml:space="preserve"> Сдаём недостающую отчётность и корректируем ту, что сдана с ошибками.</w:t>
      </w:r>
    </w:p>
    <w:p>
      <w:pPr>
        <w:pStyle w:val="ListParagraph"/>
        <w:numPr>
          <w:ilvl w:val="0"/>
          <w:numId w:val="7"/>
        </w:numPr>
        <w:spacing w:after="60"/>
      </w:pPr>
      <w:r>
        <w:rPr>
          <w:b/>
          <w:bCs/>
        </w:rPr>
        <w:t xml:space="preserve">Переход на ведение.</w:t>
      </w:r>
      <w:r>
        <w:t xml:space="preserve"> Плавно переводим бизнес на полноценное ведение учёта в текущем режиме — </w:t>
      </w:r>
      <w:r>
        <w:rPr>
          <w:color w:val="1F4E9E"/>
          <w:u w:val="single"/>
        </w:rPr>
        <w:t xml:space="preserve">бухгалтерское сопровождение</w:t>
      </w:r>
      <w:r>
        <w:t xml:space="preserve">.</w:t>
      </w:r>
    </w:p>
    <w:p>
      <w:pPr>
        <w:spacing w:after="60"/>
      </w:pPr>
    </w:p>
    <w:p>
      <w:pPr>
        <w:pStyle w:val="SiteH2"/>
        <w:keepNext/>
      </w:pPr>
      <w:r>
        <w:t xml:space="preserve">От чего зависят срок и стоимость</w:t>
      </w:r>
    </w:p>
    <w:p>
      <w:pPr>
        <w:spacing w:after="140"/>
      </w:pPr>
      <w:r>
        <w:t xml:space="preserve">Стоимость определяется индивидуально. Она зависит от длины периода, объёма операций, сохранности первичных документов и количества ошибок в отчётности. Называем её после аудита, потому что до него объём работы не виден. Если полное восстановление не требуется, скажем об этом.</w:t>
      </w:r>
    </w:p>
    <w:p>
      <w:pPr>
        <w:pStyle w:val="SiteH2"/>
        <w:keepNext/>
      </w:pPr>
      <w:r>
        <w:t xml:space="preserve">Если документов нет</w:t>
      </w:r>
    </w:p>
    <w:p>
      <w:pPr>
        <w:spacing w:after="140"/>
      </w:pPr>
      <w:r>
        <w:t xml:space="preserve">Если часть документов утрачена, их, как правило, запрашивают у контрагентов, а движение денег сверяют по банковским выпискам. Что получится восстановить, а что нет, видно после аудита.</w:t>
      </w:r>
    </w:p>
    <w:p>
      <w:pPr>
        <w:pStyle w:val="SiteH2"/>
        <w:keepNext/>
      </w:pPr>
      <w:r>
        <w:t xml:space="preserve">Пример из практики: бухгалтер ушёл накануне отчётности</w:t>
      </w:r>
    </w:p>
    <w:p>
      <w:pPr>
        <w:spacing w:after="140"/>
      </w:pPr>
      <w:r>
        <w:t xml:space="preserve">Накануне отчётного периода у производственной компании внезапно уволился бухгалтер, а срочная замена не справилась. При выгрузке данных из управленческой программы в бухгалтерскую терялись проводки. Из-за ошибки в декларации налоговая списала лишние 200 000 рублей, а сотрудники недополучали зарплату из-за ошибок в НДФЛ.</w:t>
      </w:r>
    </w:p>
    <w:p>
      <w:pPr>
        <w:spacing w:after="140"/>
      </w:pPr>
      <w:r>
        <w:t xml:space="preserve">Мы работали в два этапа. Сначала навели порядок в учёте и вернули 200 000 рублей через уточнённые декларации. Затем построили управленческий учёт.</w:t>
      </w:r>
    </w:p>
    <w:p>
      <w:pPr>
        <w:pStyle w:val="SiteH2"/>
        <w:keepNext/>
      </w:pPr>
      <w:r>
        <w:t xml:space="preserve">Ответственность за ошибки</w:t>
      </w:r>
    </w:p>
    <w:p>
      <w:pPr>
        <w:spacing w:after="140"/>
      </w:pPr>
      <w:r>
        <w:t xml:space="preserve">Ошибки допускают специалисты любых профессий, но мы берём ответственность на себя. Профессиональная ответственность наших бухгалтеров застрахована на 10 млн рублей. Если по их вине вам начислят пени или штрафы, мы компенсируем потери за счёт компании или страховщика.</w:t>
      </w:r>
    </w:p>
    <w:p>
      <w:pPr>
        <w:pStyle w:val="SiteH2"/>
        <w:keepNext/>
      </w:pPr>
      <w:r>
        <w:t xml:space="preserve">Частые вопросы</w:t>
      </w:r>
    </w:p>
    <w:p>
      <w:pPr>
        <w:spacing w:after="140"/>
      </w:pPr>
      <w:r>
        <w:rPr>
          <w:b/>
          <w:bCs/>
        </w:rPr>
        <w:t xml:space="preserve">За какой период можно восстановить учёт?</w:t>
      </w:r>
      <w:r>
        <w:t xml:space="preserve"> Период определяется по итогам аудита: он зависит от того, за какие годы есть ошибки и что требуется — сдать отчётность, подготовиться к проверке или к сделке.</w:t>
      </w:r>
    </w:p>
    <w:p>
      <w:pPr>
        <w:spacing w:after="140"/>
      </w:pPr>
      <w:r>
        <w:rPr>
          <w:b/>
          <w:bCs/>
        </w:rPr>
        <w:t xml:space="preserve">Нужно ли восстанавливать учёт за все годы?</w:t>
      </w:r>
      <w:r>
        <w:t xml:space="preserve"> Не всегда. Объём зависит от рисков и целей. На аудите мы показываем, что нужно сделать срочно, а что можно оставить.</w:t>
      </w:r>
    </w:p>
    <w:p>
      <w:pPr>
        <w:spacing w:after="140"/>
      </w:pPr>
      <w:r>
        <w:rPr>
          <w:b/>
          <w:bCs/>
        </w:rPr>
        <w:t xml:space="preserve">Вы будете вести учёт после восстановления?</w:t>
      </w:r>
      <w:r>
        <w:t xml:space="preserve"> Да, если вы этого хотите. Последний этап восстановления — переход на текущее ведение учёта.</w:t>
      </w:r>
    </w:p>
    <w:p>
      <w:pPr>
        <w:spacing w:after="140"/>
      </w:pPr>
      <w:r>
        <w:rPr>
          <w:b/>
          <w:bCs/>
        </w:rPr>
        <w:t xml:space="preserve">Можно ли исправить уже сданную отчётность?</w:t>
      </w:r>
      <w:r>
        <w:t xml:space="preserve"> Да. Отчётность корректируется уточнёнными декларациями, а недостающая — сдаётся.</w:t>
      </w:r>
    </w:p>
    <w:p>
      <w:pPr>
        <w:pStyle w:val="SiteH2"/>
        <w:keepNext/>
      </w:pPr>
      <w:r>
        <w:t xml:space="preserve">Приведём учёт в порядок</w:t>
      </w:r>
    </w:p>
    <w:p>
      <w:pPr>
        <w:spacing w:after="140"/>
      </w:pPr>
      <w:r>
        <w:t xml:space="preserve">Оставьте заявку на сайте: проведём аудит, назовём участки, которые нужно восстановить, и стоимость работ.</w:t>
      </w:r>
    </w:p>
    <w:p>
      <w:pPr>
        <w:pageBreakBefore/>
        <w:spacing w:after="0" w:line="2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9638"/>
            <w:gridSpan w:val="2"/>
            <w:tcBorders>
              <w:top w:val="single" w:color="BFBFBF" w:sz="4"/>
              <w:left w:val="single" w:color="BFBFBF" w:sz="4"/>
              <w:bottom w:val="single" w:color="BFBFBF" w:sz="4"/>
              <w:right w:val="single" w:color="BFBFBF" w:sz="4"/>
            </w:tcBorders>
            <w:shd w:fill="1F3864" w:val="clear"/>
            <w:tcMar>
              <w:top w:type="dxa" w:w="120"/>
              <w:left w:type="dxa" w:w="160"/>
              <w:bottom w:type="dxa" w:w="120"/>
              <w:right w:type="dxa" w:w="160"/>
            </w:tcMar>
          </w:tcPr>
          <w:p>
            <w:pPr>
              <w:pStyle w:val="PageBanner"/>
              <w:spacing w:after="40"/>
            </w:pPr>
            <w:bookmarkStart w:name="page8" w:id="1"/>
            <w:r>
              <w:rPr>
                <w:b/>
                <w:bCs/>
                <w:color w:val="BDD7EE"/>
                <w:sz w:val="20"/>
                <w:szCs w:val="20"/>
              </w:rPr>
              <w:t xml:space="preserve">СТРАНИЦА 8 ИЗ 10</w:t>
            </w:r>
            <w:bookmarkEnd w:id="1"/>
          </w:p>
          <w:p>
            <w:pPr>
              <w:spacing w:after="0"/>
            </w:pPr>
            <w:r>
              <w:rPr>
                <w:b/>
                <w:bCs/>
                <w:color w:val="FFFFFF"/>
                <w:sz w:val="30"/>
                <w:szCs w:val="30"/>
              </w:rPr>
              <w:t xml:space="preserve">Консультации</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Адрес на сайте</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/bukhgalterskie-uslugi/konsultatsii/</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Title (вкладка браузера)</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Консультация бухгалтера по бухучёту и налогам — «1+1»</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Description (описание в поиске)</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Ответим на вопрос по бухучёту или налогам любой сложности: от выбора режима до планирования налогов. Подключаем юристов. Ответственность застрахована.</w:t>
            </w:r>
          </w:p>
        </w:tc>
      </w:tr>
    </w:tbl>
    <w:p>
      <w:pPr>
        <w:pBdr>
          <w:bottom w:val="single" w:color="1F4E9E" w:sz="6" w:space="4"/>
        </w:pBdr>
        <w:spacing w:after="120" w:before="200"/>
      </w:pPr>
      <w:r>
        <w:rPr>
          <w:b/>
          <w:bCs/>
          <w:color w:val="1F4E9E"/>
          <w:sz w:val="18"/>
          <w:szCs w:val="18"/>
        </w:rPr>
        <w:t xml:space="preserve">ТЕКСТ СТРАНИЦЫ</w:t>
      </w:r>
    </w:p>
    <w:p>
      <w:pPr>
        <w:pStyle w:val="SiteH1"/>
        <w:keepNext/>
      </w:pPr>
      <w:r>
        <w:t xml:space="preserve">Консультация бухгалтера по бухучёту и налогам</w:t>
      </w:r>
    </w:p>
    <w:p>
      <w:pPr>
        <w:spacing w:after="140"/>
      </w:pPr>
      <w:r>
        <w:t xml:space="preserve">Отвечаем на вопросы по бухгалтерскому учёту и налогам — от разового вопроса бухгалтера до налогового планирования нового направления. Беремся за вопросы любой сложности; если вопрос выходит за рамки учёта, подключаем юристов и специалистов смежных областей. В год мы проводим более 150 консультаций.</w:t>
      </w:r>
    </w:p>
    <w:p>
      <w:pPr>
        <w:pStyle w:val="SiteH2"/>
        <w:keepNext/>
      </w:pPr>
      <w:r>
        <w:t xml:space="preserve">Кому подходит консультация</w:t>
      </w:r>
    </w:p>
    <w:p>
      <w:pPr>
        <w:pStyle w:val="ListParagraph"/>
        <w:numPr>
          <w:ilvl w:val="0"/>
          <w:numId w:val="2"/>
        </w:numPr>
        <w:spacing w:after="60"/>
      </w:pPr>
      <w:r>
        <w:rPr>
          <w:b/>
          <w:bCs/>
        </w:rPr>
        <w:t xml:space="preserve">Бухгалтерам</w:t>
      </w:r>
      <w:r>
        <w:t xml:space="preserve">, которым нужна помощь по отдельным вопросам учёта и налогов.</w:t>
      </w:r>
    </w:p>
    <w:p>
      <w:pPr>
        <w:pStyle w:val="ListParagraph"/>
        <w:numPr>
          <w:ilvl w:val="0"/>
          <w:numId w:val="2"/>
        </w:numPr>
        <w:spacing w:after="60"/>
      </w:pPr>
      <w:r>
        <w:rPr>
          <w:b/>
          <w:bCs/>
        </w:rPr>
        <w:t xml:space="preserve">Предпринимателям и директорам</w:t>
      </w:r>
      <w:r>
        <w:t xml:space="preserve">, которым нужно спланировать налоги при запуске нового направления или бизнеса.</w:t>
      </w:r>
    </w:p>
    <w:p>
      <w:pPr>
        <w:pStyle w:val="ListParagraph"/>
        <w:numPr>
          <w:ilvl w:val="0"/>
          <w:numId w:val="2"/>
        </w:numPr>
        <w:spacing w:after="60"/>
      </w:pPr>
      <w:r>
        <w:rPr>
          <w:b/>
          <w:bCs/>
        </w:rPr>
        <w:t xml:space="preserve">Руководителям</w:t>
      </w:r>
      <w:r>
        <w:t xml:space="preserve">, которым важно разумно оптимизировать налогообложение компании.</w:t>
      </w:r>
    </w:p>
    <w:p>
      <w:pPr>
        <w:spacing w:after="60"/>
      </w:pPr>
    </w:p>
    <w:p>
      <w:pPr>
        <w:pStyle w:val="SiteH2"/>
        <w:keepNext/>
      </w:pPr>
      <w:r>
        <w:t xml:space="preserve">С какими вопросами обращаются</w:t>
      </w:r>
    </w:p>
    <w:p>
      <w:pPr>
        <w:pStyle w:val="ListParagraph"/>
        <w:numPr>
          <w:ilvl w:val="0"/>
          <w:numId w:val="2"/>
        </w:numPr>
        <w:spacing w:after="60"/>
      </w:pPr>
      <w:r>
        <w:t xml:space="preserve">какую систему налогообложения выбрать при запуске бизнеса или нового направления;</w:t>
      </w:r>
    </w:p>
    <w:p>
      <w:pPr>
        <w:pStyle w:val="ListParagraph"/>
        <w:numPr>
          <w:ilvl w:val="0"/>
          <w:numId w:val="2"/>
        </w:numPr>
        <w:spacing w:after="60"/>
      </w:pPr>
      <w:r>
        <w:t xml:space="preserve">что изменится при переходе с упрощённой системы на общую и как это связано с НДС;</w:t>
      </w:r>
    </w:p>
    <w:p>
      <w:pPr>
        <w:pStyle w:val="ListParagraph"/>
        <w:numPr>
          <w:ilvl w:val="0"/>
          <w:numId w:val="2"/>
        </w:numPr>
        <w:spacing w:after="60"/>
      </w:pPr>
      <w:r>
        <w:t xml:space="preserve">как рассчитать налог на прибыль и принять вычеты по НДС;</w:t>
      </w:r>
    </w:p>
    <w:p>
      <w:pPr>
        <w:pStyle w:val="ListParagraph"/>
        <w:numPr>
          <w:ilvl w:val="0"/>
          <w:numId w:val="2"/>
        </w:numPr>
        <w:spacing w:after="60"/>
      </w:pPr>
      <w:r>
        <w:t xml:space="preserve">как отразить в учёте сложную операцию;</w:t>
      </w:r>
    </w:p>
    <w:p>
      <w:pPr>
        <w:pStyle w:val="ListParagraph"/>
        <w:numPr>
          <w:ilvl w:val="0"/>
          <w:numId w:val="2"/>
        </w:numPr>
        <w:spacing w:after="60"/>
      </w:pPr>
      <w:r>
        <w:t xml:space="preserve">как рассчитать зарплату, отпускные и НДФЛ;</w:t>
      </w:r>
    </w:p>
    <w:p>
      <w:pPr>
        <w:pStyle w:val="ListParagraph"/>
        <w:numPr>
          <w:ilvl w:val="0"/>
          <w:numId w:val="2"/>
        </w:numPr>
        <w:spacing w:after="60"/>
      </w:pPr>
      <w:r>
        <w:t xml:space="preserve">как законно снизить налоговую нагрузку и какой риск несёт каждый способ.</w:t>
      </w:r>
    </w:p>
    <w:p>
      <w:pPr>
        <w:spacing w:after="60"/>
      </w:pPr>
    </w:p>
    <w:p>
      <w:pPr>
        <w:pStyle w:val="SiteH2"/>
        <w:keepNext/>
      </w:pPr>
      <w:r>
        <w:t xml:space="preserve">Что мы делаем на консультации</w:t>
      </w:r>
    </w:p>
    <w:p>
      <w:pPr>
        <w:spacing w:after="140"/>
      </w:pPr>
      <w:r>
        <w:t xml:space="preserve">Разбираем вашу ситуацию, называем возможные варианты и риск каждого и подсказываем, что делать дальше. Оптимизация налогов, которую мы предлагаем, разумная: экономия соразмерна риску.</w:t>
      </w:r>
    </w:p>
    <w:p>
      <w:pPr>
        <w:pStyle w:val="SiteH2"/>
        <w:keepNext/>
      </w:pPr>
      <w:r>
        <w:t xml:space="preserve">Что подготовить</w:t>
      </w:r>
    </w:p>
    <w:p>
      <w:pPr>
        <w:pStyle w:val="ListParagraph"/>
        <w:numPr>
          <w:ilvl w:val="0"/>
          <w:numId w:val="2"/>
        </w:numPr>
        <w:spacing w:after="60"/>
      </w:pPr>
      <w:r>
        <w:t xml:space="preserve">суть вопроса и то, как вы действовали до сих пор;</w:t>
      </w:r>
    </w:p>
    <w:p>
      <w:pPr>
        <w:pStyle w:val="ListParagraph"/>
        <w:numPr>
          <w:ilvl w:val="0"/>
          <w:numId w:val="2"/>
        </w:numPr>
        <w:spacing w:after="60"/>
      </w:pPr>
      <w:r>
        <w:t xml:space="preserve">систему налогообложения компании;</w:t>
      </w:r>
    </w:p>
    <w:p>
      <w:pPr>
        <w:pStyle w:val="ListParagraph"/>
        <w:numPr>
          <w:ilvl w:val="0"/>
          <w:numId w:val="2"/>
        </w:numPr>
        <w:spacing w:after="60"/>
      </w:pPr>
      <w:r>
        <w:t xml:space="preserve">документы по теме вопроса: договор, акт, расчёт или уведомление от налоговой.</w:t>
      </w:r>
    </w:p>
    <w:p>
      <w:pPr>
        <w:spacing w:after="60"/>
      </w:pPr>
    </w:p>
    <w:p>
      <w:pPr>
        <w:spacing w:after="140"/>
      </w:pPr>
      <w:r>
        <w:t xml:space="preserve">Чем точнее описана ситуация, тем конкретнее будет ответ.</w:t>
      </w:r>
    </w:p>
    <w:p>
      <w:pPr>
        <w:pStyle w:val="SiteH2"/>
        <w:keepNext/>
      </w:pPr>
      <w:r>
        <w:t xml:space="preserve">Когда консультации недостаточно</w:t>
      </w:r>
    </w:p>
    <w:p>
      <w:pPr>
        <w:spacing w:after="140"/>
      </w:pPr>
      <w:r>
        <w:t xml:space="preserve">Если вопросы возникают каждый месяц, выгоднее передать учёт: тогда на них отвечает ответственный бухгалтер. Если учёт запущен, начните с </w:t>
      </w:r>
      <w:r>
        <w:rPr>
          <w:color w:val="1F4E9E"/>
          <w:u w:val="single"/>
        </w:rPr>
        <w:t xml:space="preserve">восстановления</w:t>
      </w:r>
      <w:r>
        <w:t xml:space="preserve">. А если нужна только отчётность, закажите </w:t>
      </w:r>
      <w:r>
        <w:rPr>
          <w:color w:val="1F4E9E"/>
          <w:u w:val="single"/>
        </w:rPr>
        <w:t xml:space="preserve">заполнение деклараций</w:t>
      </w:r>
      <w:r>
        <w:t xml:space="preserve">.</w:t>
      </w:r>
    </w:p>
    <w:p>
      <w:pPr>
        <w:pStyle w:val="SiteH2"/>
        <w:keepNext/>
      </w:pPr>
      <w:r>
        <w:t xml:space="preserve">Ответственность</w:t>
      </w:r>
    </w:p>
    <w:p>
      <w:pPr>
        <w:spacing w:after="140"/>
      </w:pPr>
      <w:r>
        <w:t xml:space="preserve">Профессиональная ответственность наших бухгалтеров застрахована на 10 млн рублей. Если по их вине вам начислят пени или штрафы, мы компенсируем потери за счёт компании или страховщика.</w:t>
      </w:r>
    </w:p>
    <w:p>
      <w:pPr>
        <w:pStyle w:val="SiteH2"/>
        <w:keepNext/>
      </w:pPr>
      <w:r>
        <w:t xml:space="preserve">Частые вопросы</w:t>
      </w:r>
    </w:p>
    <w:p>
      <w:pPr>
        <w:spacing w:after="140"/>
      </w:pPr>
      <w:r>
        <w:rPr>
          <w:b/>
          <w:bCs/>
        </w:rPr>
        <w:t xml:space="preserve">Консультируете ли вы бухгалтеров?</w:t>
      </w:r>
      <w:r>
        <w:t xml:space="preserve"> Да. Если вы ведёте учёт сами и столкнулись со сложным вопросом, мы поможем его разобрать.</w:t>
      </w:r>
    </w:p>
    <w:p>
      <w:pPr>
        <w:spacing w:after="140"/>
      </w:pPr>
      <w:r>
        <w:rPr>
          <w:b/>
          <w:bCs/>
        </w:rPr>
        <w:t xml:space="preserve">Можно ли получить консультацию удалённо?</w:t>
      </w:r>
      <w:r>
        <w:t xml:space="preserve"> Да. Мы находимся в Барнауле, клиенты — по всей России, поэтому работаем удалённо.</w:t>
      </w:r>
    </w:p>
    <w:p>
      <w:pPr>
        <w:spacing w:after="140"/>
      </w:pPr>
      <w:r>
        <w:rPr>
          <w:b/>
          <w:bCs/>
        </w:rPr>
        <w:t xml:space="preserve">Сколько стоит консультация?</w:t>
      </w:r>
      <w:r>
        <w:t xml:space="preserve"> Стоимость зависит от сложности вопроса и объёма работы; назовём её после заявки.</w:t>
      </w:r>
    </w:p>
    <w:p>
      <w:pPr>
        <w:spacing w:after="140"/>
      </w:pPr>
      <w:r>
        <w:rPr>
          <w:b/>
          <w:bCs/>
        </w:rPr>
        <w:t xml:space="preserve">Вы консультируете только по бухгалтерскому учёту?</w:t>
      </w:r>
      <w:r>
        <w:t xml:space="preserve"> Нет. Мы отвечаем и на налоговые вопросы, а если нужна юридическая оценка, подключаем юристов.</w:t>
      </w:r>
    </w:p>
    <w:p>
      <w:pPr>
        <w:pStyle w:val="SiteH2"/>
        <w:keepNext/>
      </w:pPr>
      <w:r>
        <w:t xml:space="preserve">Задайте свой вопрос</w:t>
      </w:r>
    </w:p>
    <w:p>
      <w:pPr>
        <w:spacing w:after="140"/>
      </w:pPr>
      <w:r>
        <w:t xml:space="preserve">Оставьте заявку на сайте: офис-менеджер поможет выбрать специалиста для вашего вопроса.</w:t>
      </w:r>
    </w:p>
    <w:p>
      <w:pPr>
        <w:pageBreakBefore/>
        <w:spacing w:after="0" w:line="2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9638"/>
            <w:gridSpan w:val="2"/>
            <w:tcBorders>
              <w:top w:val="single" w:color="BFBFBF" w:sz="4"/>
              <w:left w:val="single" w:color="BFBFBF" w:sz="4"/>
              <w:bottom w:val="single" w:color="BFBFBF" w:sz="4"/>
              <w:right w:val="single" w:color="BFBFBF" w:sz="4"/>
            </w:tcBorders>
            <w:shd w:fill="1F3864" w:val="clear"/>
            <w:tcMar>
              <w:top w:type="dxa" w:w="120"/>
              <w:left w:type="dxa" w:w="160"/>
              <w:bottom w:type="dxa" w:w="120"/>
              <w:right w:type="dxa" w:w="160"/>
            </w:tcMar>
          </w:tcPr>
          <w:p>
            <w:pPr>
              <w:pStyle w:val="PageBanner"/>
              <w:spacing w:after="40"/>
            </w:pPr>
            <w:bookmarkStart w:name="page9" w:id="1"/>
            <w:r>
              <w:rPr>
                <w:b/>
                <w:bCs/>
                <w:color w:val="BDD7EE"/>
                <w:sz w:val="20"/>
                <w:szCs w:val="20"/>
              </w:rPr>
              <w:t xml:space="preserve">СТРАНИЦА 9 ИЗ 10</w:t>
            </w:r>
            <w:bookmarkEnd w:id="1"/>
          </w:p>
          <w:p>
            <w:pPr>
              <w:spacing w:after="0"/>
            </w:pPr>
            <w:r>
              <w:rPr>
                <w:b/>
                <w:bCs/>
                <w:color w:val="FFFFFF"/>
                <w:sz w:val="30"/>
                <w:szCs w:val="30"/>
              </w:rPr>
              <w:t xml:space="preserve">Подбор главных бухгалтеров (средний бизнес)</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Адрес на сайте</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/bukhgalterskie-uslugi/podbor-glavbukhov/ (адрес, на который ведёт блок услуг; адрес из меню отдаёт 404)</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Title (вкладка браузера)</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Подбор главного бухгалтера для среднего бизнеса — «1+1»</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Description (описание в поиске)</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Поможем провести собеседование, проверить квалификацию кандидата тестом или подобрать главбуха под ключ с сопровождением 6 месяцев.</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Примечание</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i/>
                <w:iCs/>
                <w:sz w:val="20"/>
                <w:szCs w:val="20"/>
              </w:rPr>
              <w:t xml:space="preserve">Блок «Стоимость» (тестирование и подбор) остаётся как на сайте.</w:t>
            </w:r>
          </w:p>
        </w:tc>
      </w:tr>
    </w:tbl>
    <w:p>
      <w:pPr>
        <w:pBdr>
          <w:bottom w:val="single" w:color="1F4E9E" w:sz="6" w:space="4"/>
        </w:pBdr>
        <w:spacing w:after="120" w:before="200"/>
      </w:pPr>
      <w:r>
        <w:rPr>
          <w:b/>
          <w:bCs/>
          <w:color w:val="1F4E9E"/>
          <w:sz w:val="18"/>
          <w:szCs w:val="18"/>
        </w:rPr>
        <w:t xml:space="preserve">ТЕКСТ СТРАНИЦЫ</w:t>
      </w:r>
    </w:p>
    <w:p>
      <w:pPr>
        <w:pStyle w:val="SiteH1"/>
        <w:keepNext/>
      </w:pPr>
      <w:r>
        <w:t xml:space="preserve">Подбор главного бухгалтера</w:t>
      </w:r>
    </w:p>
    <w:p>
      <w:pPr>
        <w:spacing w:after="140"/>
      </w:pPr>
      <w:r>
        <w:t xml:space="preserve">Руководитель обычно умеет нанять менеджера по продажам или технолога и проверить, как они работают. Главного бухгалтера проверить сложнее: ошибки в учёте обычно обнаруживаются поздно — на проверке, при смене бухгалтера или перед сделкой. Мы помогаем найти главного бухгалтера для вашей компании и оценить его квалификацию до выхода на работу.</w:t>
      </w:r>
    </w:p>
    <w:p>
      <w:pPr>
        <w:pStyle w:val="SiteH2"/>
        <w:keepNext/>
      </w:pPr>
      <w:r>
        <w:t xml:space="preserve">Три варианта помощи</w:t>
      </w:r>
    </w:p>
    <w:p>
      <w:pPr>
        <w:pStyle w:val="ListParagraph"/>
        <w:numPr>
          <w:ilvl w:val="0"/>
          <w:numId w:val="8"/>
        </w:numPr>
        <w:spacing w:after="60"/>
      </w:pPr>
      <w:r>
        <w:rPr>
          <w:b/>
          <w:bCs/>
        </w:rPr>
        <w:t xml:space="preserve">Собеседование.</w:t>
      </w:r>
      <w:r>
        <w:t xml:space="preserve"> Поможем вам провести его.</w:t>
      </w:r>
    </w:p>
    <w:p>
      <w:pPr>
        <w:pStyle w:val="ListParagraph"/>
        <w:numPr>
          <w:ilvl w:val="0"/>
          <w:numId w:val="8"/>
        </w:numPr>
        <w:spacing w:after="60"/>
      </w:pPr>
      <w:r>
        <w:rPr>
          <w:b/>
          <w:bCs/>
        </w:rPr>
        <w:t xml:space="preserve">Тестирование.</w:t>
      </w:r>
      <w:r>
        <w:t xml:space="preserve"> Проверим квалификацию кандидата тестом.</w:t>
      </w:r>
    </w:p>
    <w:p>
      <w:pPr>
        <w:pStyle w:val="ListParagraph"/>
        <w:numPr>
          <w:ilvl w:val="0"/>
          <w:numId w:val="8"/>
        </w:numPr>
        <w:spacing w:after="60"/>
      </w:pPr>
      <w:r>
        <w:rPr>
          <w:b/>
          <w:bCs/>
        </w:rPr>
        <w:t xml:space="preserve">Подбор под ключ.</w:t>
      </w:r>
      <w:r>
        <w:t xml:space="preserve"> Найдём главного бухгалтера и будем сопровождать его в течение 6 месяцев.</w:t>
      </w:r>
    </w:p>
    <w:p>
      <w:pPr>
        <w:spacing w:after="60"/>
      </w:pPr>
    </w:p>
    <w:p>
      <w:pPr>
        <w:spacing w:after="140"/>
      </w:pPr>
      <w:r>
        <w:t xml:space="preserve">Тестирование можно заказать отдельно, без подбора.</w:t>
      </w:r>
    </w:p>
    <w:p>
      <w:pPr>
        <w:pStyle w:val="SiteH2"/>
        <w:keepNext/>
      </w:pPr>
      <w:r>
        <w:t xml:space="preserve">Что важно в средней компании</w:t>
      </w:r>
    </w:p>
    <w:p>
      <w:pPr>
        <w:spacing w:after="140"/>
      </w:pPr>
      <w:r>
        <w:t xml:space="preserve">В компании среднего размера главный бухгалтер часто единственный, кто видит учёт целиком. Поэтому ещё до выхода специалиста на работу стоит решить две вещи: кто его заменяет в отпуск или на больничном и как руководитель получает данные, не завися от одного человека. Второй вопрос — отчётность для учредителей: все, кто влияет на решения, должны получать финансовую информацию на равных условиях.</w:t>
      </w:r>
    </w:p>
    <w:p>
      <w:pPr>
        <w:pStyle w:val="SiteH2"/>
        <w:keepNext/>
      </w:pPr>
      <w:r>
        <w:t xml:space="preserve">На что смотреть при выборе</w:t>
      </w:r>
    </w:p>
    <w:p>
      <w:pPr>
        <w:spacing w:after="140"/>
      </w:pPr>
      <w:r>
        <w:t xml:space="preserve">В интервью наши клиенты называли такие критерии выбора бухгалтера:</w:t>
      </w:r>
    </w:p>
    <w:p>
      <w:pPr>
        <w:pStyle w:val="ListParagraph"/>
        <w:numPr>
          <w:ilvl w:val="0"/>
          <w:numId w:val="2"/>
        </w:numPr>
        <w:spacing w:after="60"/>
      </w:pPr>
      <w:r>
        <w:t xml:space="preserve">опыт именно в вашей отрасли;</w:t>
      </w:r>
    </w:p>
    <w:p>
      <w:pPr>
        <w:pStyle w:val="ListParagraph"/>
        <w:numPr>
          <w:ilvl w:val="0"/>
          <w:numId w:val="2"/>
        </w:numPr>
        <w:spacing w:after="60"/>
      </w:pPr>
      <w:r>
        <w:t xml:space="preserve">стаж и реальные кейсы, а не только резюме;</w:t>
      </w:r>
    </w:p>
    <w:p>
      <w:pPr>
        <w:pStyle w:val="ListParagraph"/>
        <w:numPr>
          <w:ilvl w:val="0"/>
          <w:numId w:val="2"/>
        </w:numPr>
        <w:spacing w:after="60"/>
      </w:pPr>
      <w:r>
        <w:t xml:space="preserve">репутация и рекомендации знакомых;</w:t>
      </w:r>
    </w:p>
    <w:p>
      <w:pPr>
        <w:pStyle w:val="ListParagraph"/>
        <w:numPr>
          <w:ilvl w:val="0"/>
          <w:numId w:val="2"/>
        </w:numPr>
        <w:spacing w:after="60"/>
      </w:pPr>
      <w:r>
        <w:t xml:space="preserve">честность и порядочность, особенно в вопросах денег;</w:t>
      </w:r>
    </w:p>
    <w:p>
      <w:pPr>
        <w:pStyle w:val="ListParagraph"/>
        <w:numPr>
          <w:ilvl w:val="0"/>
          <w:numId w:val="2"/>
        </w:numPr>
        <w:spacing w:after="60"/>
      </w:pPr>
      <w:r>
        <w:t xml:space="preserve">коммуникабельность;</w:t>
      </w:r>
    </w:p>
    <w:p>
      <w:pPr>
        <w:pStyle w:val="ListParagraph"/>
        <w:numPr>
          <w:ilvl w:val="0"/>
          <w:numId w:val="2"/>
        </w:numPr>
        <w:spacing w:after="60"/>
      </w:pPr>
      <w:r>
        <w:t xml:space="preserve">готовность учиться;</w:t>
      </w:r>
    </w:p>
    <w:p>
      <w:pPr>
        <w:pStyle w:val="ListParagraph"/>
        <w:numPr>
          <w:ilvl w:val="0"/>
          <w:numId w:val="2"/>
        </w:numPr>
        <w:spacing w:after="60"/>
      </w:pPr>
      <w:r>
        <w:t xml:space="preserve">деловая дистанция с руководителем без панибратства.</w:t>
      </w:r>
    </w:p>
    <w:p>
      <w:pPr>
        <w:spacing w:after="60"/>
      </w:pPr>
    </w:p>
    <w:p>
      <w:pPr>
        <w:spacing w:after="140"/>
      </w:pPr>
      <w:r>
        <w:t xml:space="preserve">Сменить бухгалтера клиенты готовы прежде всего из-за ошибок и недостатка квалификации. Дальше называли ситуацию, когда бухгалтер не успевает за ростом компании, и недобросовестность в вопросах денег.</w:t>
      </w:r>
    </w:p>
    <w:p>
      <w:pPr>
        <w:pStyle w:val="SiteH2"/>
        <w:keepNext/>
      </w:pPr>
      <w:r>
        <w:t xml:space="preserve">Если нанимать не хотите</w:t>
      </w:r>
    </w:p>
    <w:p>
      <w:pPr>
        <w:spacing w:after="140"/>
      </w:pPr>
      <w:r>
        <w:t xml:space="preserve">Если собственный главный бухгалтер вам не нужен, учёт можно поручить команде: </w:t>
      </w:r>
      <w:r>
        <w:rPr>
          <w:color w:val="1F4E9E"/>
          <w:u w:val="single"/>
        </w:rPr>
        <w:t xml:space="preserve">главный бухгалтер удалённо</w:t>
      </w:r>
      <w:r>
        <w:t xml:space="preserve"> в рамках бухгалтерского сопровождения.</w:t>
      </w:r>
    </w:p>
    <w:p>
      <w:pPr>
        <w:pStyle w:val="SiteH2"/>
        <w:keepNext/>
      </w:pPr>
      <w:r>
        <w:t xml:space="preserve">Частые вопросы</w:t>
      </w:r>
    </w:p>
    <w:p>
      <w:pPr>
        <w:spacing w:after="140"/>
      </w:pPr>
      <w:r>
        <w:rPr>
          <w:b/>
          <w:bCs/>
        </w:rPr>
        <w:t xml:space="preserve">Можно ли заказать только тестирование?</w:t>
      </w:r>
      <w:r>
        <w:t xml:space="preserve"> Да. Тестирование и подбор оплачиваются отдельно, цены указаны в блоке «Стоимость».</w:t>
      </w:r>
    </w:p>
    <w:p>
      <w:pPr>
        <w:spacing w:after="140"/>
      </w:pPr>
      <w:r>
        <w:rPr>
          <w:b/>
          <w:bCs/>
        </w:rPr>
        <w:t xml:space="preserve">Сколько стоит подбор?</w:t>
      </w:r>
      <w:r>
        <w:t xml:space="preserve"> Стоимость подбора равна одному окладу соискателя. Стоимость тестирования указана в блоке «Стоимость».</w:t>
      </w:r>
    </w:p>
    <w:p>
      <w:pPr>
        <w:spacing w:after="140"/>
      </w:pPr>
      <w:r>
        <w:rPr>
          <w:b/>
          <w:bCs/>
        </w:rPr>
        <w:t xml:space="preserve">Что делать, пока главного бухгалтера нет?</w:t>
      </w:r>
      <w:r>
        <w:t xml:space="preserve"> Учёт нельзя останавливать. На время поиска его можно передать по договору — это </w:t>
      </w:r>
      <w:r>
        <w:rPr>
          <w:color w:val="1F4E9E"/>
          <w:u w:val="single"/>
        </w:rPr>
        <w:t xml:space="preserve">бухгалтерское сопровождение</w:t>
      </w:r>
      <w:r>
        <w:t xml:space="preserve">.</w:t>
      </w:r>
    </w:p>
    <w:p>
      <w:pPr>
        <w:pStyle w:val="SiteH2"/>
        <w:keepNext/>
      </w:pPr>
      <w:r>
        <w:t xml:space="preserve">Нужен главный бухгалтер?</w:t>
      </w:r>
    </w:p>
    <w:p>
      <w:pPr>
        <w:spacing w:after="140"/>
      </w:pPr>
      <w:r>
        <w:t xml:space="preserve">Оставьте заявку на сайте: поможем выбрать формат — собеседование, тестирование или подбор под ключ.</w:t>
      </w:r>
    </w:p>
    <w:p>
      <w:pPr>
        <w:pageBreakBefore/>
        <w:spacing w:after="0" w:line="20"/>
      </w:pPr>
      <w:r>
        <w:rPr>
          <w:sz w:val="2"/>
          <w:szCs w:val="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9638"/>
            <w:gridSpan w:val="2"/>
            <w:tcBorders>
              <w:top w:val="single" w:color="BFBFBF" w:sz="4"/>
              <w:left w:val="single" w:color="BFBFBF" w:sz="4"/>
              <w:bottom w:val="single" w:color="BFBFBF" w:sz="4"/>
              <w:right w:val="single" w:color="BFBFBF" w:sz="4"/>
            </w:tcBorders>
            <w:shd w:fill="1F3864" w:val="clear"/>
            <w:tcMar>
              <w:top w:type="dxa" w:w="120"/>
              <w:left w:type="dxa" w:w="160"/>
              <w:bottom w:type="dxa" w:w="120"/>
              <w:right w:type="dxa" w:w="160"/>
            </w:tcMar>
          </w:tcPr>
          <w:p>
            <w:pPr>
              <w:pStyle w:val="PageBanner"/>
              <w:spacing w:after="40"/>
            </w:pPr>
            <w:bookmarkStart w:name="page10" w:id="1"/>
            <w:r>
              <w:rPr>
                <w:b/>
                <w:bCs/>
                <w:color w:val="BDD7EE"/>
                <w:sz w:val="20"/>
                <w:szCs w:val="20"/>
              </w:rPr>
              <w:t xml:space="preserve">СТРАНИЦА 10 ИЗ 10</w:t>
            </w:r>
            <w:bookmarkEnd w:id="1"/>
          </w:p>
          <w:p>
            <w:pPr>
              <w:spacing w:after="0"/>
            </w:pPr>
            <w:r>
              <w:rPr>
                <w:b/>
                <w:bCs/>
                <w:color w:val="FFFFFF"/>
                <w:sz w:val="30"/>
                <w:szCs w:val="30"/>
              </w:rPr>
              <w:t xml:space="preserve">Подбор главных бухгалтеров (крупный бизнес)</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Адрес на сайте</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/bukhgalterskie-uslugi/dlya-krupnogo-biznesa-svyshe-800-mln-rub-vyruchki-v-god/podbor-glavbukhov/</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Title (вкладка браузера)</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Подбор главного бухгалтера для крупного бизнеса — «1+1»</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Description (описание в поиске)</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Подбор главного бухгалтера и руководителя бухгалтерии для группы компаний: собеседование, тестирование и подбор под ключ с сопровождением 6 месяцев.</w:t>
            </w:r>
          </w:p>
        </w:tc>
      </w:tr>
      <w:tr>
        <w:trPr>
          <w:cantSplit/>
        </w:trPr>
        <w:tc>
          <w:tcPr>
            <w:tcW w:type="dxa" w:w="2200"/>
            <w:tcBorders>
              <w:top w:val="single" w:color="BFBFBF" w:sz="4"/>
              <w:left w:val="single" w:color="BFBFBF" w:sz="4"/>
              <w:bottom w:val="single" w:color="BFBFBF" w:sz="4"/>
              <w:right w:val="single" w:color="BFBFBF" w:sz="4"/>
            </w:tcBorders>
            <w:shd w:fill="EAF0F8" w:val="clear"/>
            <w:tcMar>
              <w:top w:type="dxa" w:w="80"/>
              <w:left w:type="dxa" w:w="120"/>
              <w:bottom w:type="dxa" w:w="80"/>
              <w:right w:type="dxa" w:w="120"/>
            </w:tcMar>
            <w:vAlign w:val="top"/>
          </w:tcPr>
          <w:p>
            <w:pPr>
              <w:spacing w:after="0"/>
            </w:pPr>
            <w:r>
              <w:rPr>
                <w:b/>
                <w:bCs/>
                <w:color w:val="1F3864"/>
                <w:sz w:val="18"/>
                <w:szCs w:val="18"/>
              </w:rPr>
              <w:t xml:space="preserve">Примечание</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i/>
                <w:iCs/>
                <w:sz w:val="20"/>
                <w:szCs w:val="20"/>
              </w:rPr>
              <w:t xml:space="preserve">Блок «Стоимость» (тестирование и подбор) остаётся как на сайте.</w:t>
            </w:r>
          </w:p>
        </w:tc>
      </w:tr>
    </w:tbl>
    <w:p>
      <w:pPr>
        <w:pBdr>
          <w:bottom w:val="single" w:color="1F4E9E" w:sz="6" w:space="4"/>
        </w:pBdr>
        <w:spacing w:after="120" w:before="200"/>
      </w:pPr>
      <w:r>
        <w:rPr>
          <w:b/>
          <w:bCs/>
          <w:color w:val="1F4E9E"/>
          <w:sz w:val="18"/>
          <w:szCs w:val="18"/>
        </w:rPr>
        <w:t xml:space="preserve">ТЕКСТ СТРАНИЦЫ</w:t>
      </w:r>
    </w:p>
    <w:p>
      <w:pPr>
        <w:pStyle w:val="SiteH1"/>
        <w:keepNext/>
      </w:pPr>
      <w:r>
        <w:t xml:space="preserve">Подбор главных бухгалтеров для крупного бизнеса</w:t>
      </w:r>
    </w:p>
    <w:p>
      <w:pPr>
        <w:spacing w:after="140"/>
      </w:pPr>
      <w:r>
        <w:t xml:space="preserve">В крупной компании главный бухгалтер руководит отделом, отвечает за отчётность по нескольким юрлицам и общается с аудиторами и налоговой. Ошибка в выборе здесь стоит дороже: пока новый руководитель разбирается в учёте, владелец принимает решения по отчётности, в которой не уверен. Мы помогаем найти главного бухгалтера, проверить его квалификацию и провести собеседование.</w:t>
      </w:r>
    </w:p>
    <w:p>
      <w:pPr>
        <w:pStyle w:val="SiteH2"/>
        <w:keepNext/>
      </w:pPr>
      <w:r>
        <w:t xml:space="preserve">Три варианта помощи</w:t>
      </w:r>
    </w:p>
    <w:p>
      <w:pPr>
        <w:pStyle w:val="ListParagraph"/>
        <w:numPr>
          <w:ilvl w:val="0"/>
          <w:numId w:val="9"/>
        </w:numPr>
        <w:spacing w:after="60"/>
      </w:pPr>
      <w:r>
        <w:rPr>
          <w:b/>
          <w:bCs/>
        </w:rPr>
        <w:t xml:space="preserve">Собеседование.</w:t>
      </w:r>
      <w:r>
        <w:t xml:space="preserve"> Поможем вам провести его.</w:t>
      </w:r>
    </w:p>
    <w:p>
      <w:pPr>
        <w:pStyle w:val="ListParagraph"/>
        <w:numPr>
          <w:ilvl w:val="0"/>
          <w:numId w:val="9"/>
        </w:numPr>
        <w:spacing w:after="60"/>
      </w:pPr>
      <w:r>
        <w:rPr>
          <w:b/>
          <w:bCs/>
        </w:rPr>
        <w:t xml:space="preserve">Тестирование.</w:t>
      </w:r>
      <w:r>
        <w:t xml:space="preserve"> Проверим квалификацию кандидата тестом.</w:t>
      </w:r>
    </w:p>
    <w:p>
      <w:pPr>
        <w:pStyle w:val="ListParagraph"/>
        <w:numPr>
          <w:ilvl w:val="0"/>
          <w:numId w:val="9"/>
        </w:numPr>
        <w:spacing w:after="60"/>
      </w:pPr>
      <w:r>
        <w:rPr>
          <w:b/>
          <w:bCs/>
        </w:rPr>
        <w:t xml:space="preserve">Подбор под ключ.</w:t>
      </w:r>
      <w:r>
        <w:t xml:space="preserve"> Найдём специалиста и будем сопровождать его в течение 6 месяцев.</w:t>
      </w:r>
    </w:p>
    <w:p>
      <w:pPr>
        <w:spacing w:after="60"/>
      </w:pPr>
    </w:p>
    <w:p>
      <w:pPr>
        <w:pStyle w:val="SiteH2"/>
        <w:keepNext/>
      </w:pPr>
      <w:r>
        <w:t xml:space="preserve">Что спросить у кандидата</w:t>
      </w:r>
    </w:p>
    <w:p>
      <w:pPr>
        <w:spacing w:after="140"/>
      </w:pPr>
      <w:r>
        <w:t xml:space="preserve">Для группы компаний недостаточно общего опыта. На собеседовании стоит уточнить:</w:t>
      </w:r>
    </w:p>
    <w:p>
      <w:pPr>
        <w:pStyle w:val="ListParagraph"/>
        <w:numPr>
          <w:ilvl w:val="0"/>
          <w:numId w:val="2"/>
        </w:numPr>
        <w:spacing w:after="60"/>
      </w:pPr>
      <w:r>
        <w:t xml:space="preserve">вёл ли кандидат учёт по группе компаний и как была устроена консолидация данных;</w:t>
      </w:r>
    </w:p>
    <w:p>
      <w:pPr>
        <w:pStyle w:val="ListParagraph"/>
        <w:numPr>
          <w:ilvl w:val="0"/>
          <w:numId w:val="2"/>
        </w:numPr>
        <w:spacing w:after="60"/>
      </w:pPr>
      <w:r>
        <w:t xml:space="preserve">с какими программами работал и как организовывал обмен данными между торговой и бухгалтерской системами;</w:t>
      </w:r>
    </w:p>
    <w:p>
      <w:pPr>
        <w:pStyle w:val="ListParagraph"/>
        <w:numPr>
          <w:ilvl w:val="0"/>
          <w:numId w:val="2"/>
        </w:numPr>
        <w:spacing w:after="60"/>
      </w:pPr>
      <w:r>
        <w:t xml:space="preserve">как проходили аудиторские проверки и налоговые проверки, какие были замечания и как их закрывали;</w:t>
      </w:r>
    </w:p>
    <w:p>
      <w:pPr>
        <w:pStyle w:val="ListParagraph"/>
        <w:numPr>
          <w:ilvl w:val="0"/>
          <w:numId w:val="2"/>
        </w:numPr>
        <w:spacing w:after="60"/>
      </w:pPr>
      <w:r>
        <w:t xml:space="preserve">как строил работу отдела и обеспечивал замену сотрудников;</w:t>
      </w:r>
    </w:p>
    <w:p>
      <w:pPr>
        <w:pStyle w:val="ListParagraph"/>
        <w:numPr>
          <w:ilvl w:val="0"/>
          <w:numId w:val="2"/>
        </w:numPr>
        <w:spacing w:after="60"/>
      </w:pPr>
      <w:r>
        <w:t xml:space="preserve">что считает допустимой оптимизацией налогов, а что — слишком рискованным вариантом.</w:t>
      </w:r>
    </w:p>
    <w:p>
      <w:pPr>
        <w:spacing w:after="60"/>
      </w:pPr>
    </w:p>
    <w:p>
      <w:pPr>
        <w:spacing w:after="140"/>
      </w:pPr>
      <w:r>
        <w:t xml:space="preserve">Последний вопрос важен: клиенты ждут от бухгалтера разумной оптимизации, соразмерной риску, а не максимального снижения налогов.</w:t>
      </w:r>
    </w:p>
    <w:p>
      <w:pPr>
        <w:pStyle w:val="SiteH2"/>
        <w:keepNext/>
      </w:pPr>
      <w:r>
        <w:t xml:space="preserve">Что делать, пока должность свободна</w:t>
      </w:r>
    </w:p>
    <w:p>
      <w:pPr>
        <w:spacing w:after="140"/>
      </w:pPr>
      <w:r>
        <w:t xml:space="preserve">Учёт группы нельзя останавливать на время поиска. Если главный бухгалтер ушёл или ещё не найден, бухгалтерию можно передать нам по договору — </w:t>
      </w:r>
      <w:r>
        <w:rPr>
          <w:color w:val="1F4E9E"/>
          <w:u w:val="single"/>
        </w:rPr>
        <w:t xml:space="preserve">бухгалтерское сопровождение</w:t>
      </w:r>
      <w:r>
        <w:t xml:space="preserve"> включает ведение учёта, налоги и отчётность. Когда специалист выйдет на работу, вы решите, какие функции вернуть в штат.</w:t>
      </w:r>
    </w:p>
    <w:p>
      <w:pPr>
        <w:pStyle w:val="SiteH2"/>
        <w:keepNext/>
      </w:pPr>
      <w:r>
        <w:t xml:space="preserve">Частые вопросы</w:t>
      </w:r>
    </w:p>
    <w:p>
      <w:pPr>
        <w:spacing w:after="140"/>
      </w:pPr>
      <w:r>
        <w:rPr>
          <w:b/>
          <w:bCs/>
        </w:rPr>
        <w:t xml:space="preserve">Можно ли заказать только тестирование?</w:t>
      </w:r>
      <w:r>
        <w:t xml:space="preserve"> Да. Тестирование и подбор оплачиваются отдельно, цены указаны в блоке «Стоимость».</w:t>
      </w:r>
    </w:p>
    <w:p>
      <w:pPr>
        <w:spacing w:after="140"/>
      </w:pPr>
      <w:r>
        <w:rPr>
          <w:b/>
          <w:bCs/>
        </w:rPr>
        <w:t xml:space="preserve">Сколько стоит подбор?</w:t>
      </w:r>
      <w:r>
        <w:t xml:space="preserve"> Стоимость подбора равна одному окладу соискателя. Стоимость тестирования указана в блоке «Стоимость».</w:t>
      </w:r>
    </w:p>
    <w:p>
      <w:pPr>
        <w:pStyle w:val="SiteH2"/>
        <w:keepNext/>
      </w:pPr>
      <w:r>
        <w:t xml:space="preserve">Нужен главный бухгалтер или руководитель бухгалтерии?</w:t>
      </w:r>
    </w:p>
    <w:p>
      <w:pPr>
        <w:spacing w:after="140"/>
      </w:pPr>
      <w:r>
        <w:t xml:space="preserve">Оставьте заявку на сайте: обсудим требования к кандидату и выберем формат помощи.</w:t>
      </w:r>
    </w:p>
    <w:p>
      <w:pPr>
        <w:pStyle w:val="SiteH1"/>
        <w:pageBreakBefore/>
      </w:pPr>
      <w:r>
        <w:t xml:space="preserve">Вопросы перед публикацией</w:t>
      </w:r>
    </w:p>
    <w:p>
      <w:pPr>
        <w:spacing w:after="160"/>
      </w:pPr>
      <w:r>
        <w:t xml:space="preserve">Без ответов на эти вопросы тексты публиковать нельзя. В правом столбце — как сейчас стоит в черновике.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4038"/>
      </w:tblGrid>
      <w:tr>
        <w:trPr>
          <w:cantSplit/>
          <w:tblHeader/>
        </w:trPr>
        <w:tc>
          <w:tcPr>
            <w:tcW w:type="dxa" w:w="600"/>
            <w:tcBorders>
              <w:top w:val="single" w:color="BFBFBF" w:sz="4"/>
              <w:left w:val="single" w:color="BFBFBF" w:sz="4"/>
              <w:bottom w:val="single" w:color="BFBFBF" w:sz="4"/>
              <w:right w:val="single" w:color="BFBFBF" w:sz="4"/>
            </w:tcBorders>
            <w:shd w:fill="DCE6F2" w:val="clear"/>
            <w:tcMar>
              <w:top w:type="dxa" w:w="80"/>
              <w:left w:type="dxa" w:w="120"/>
              <w:bottom w:type="dxa" w:w="80"/>
              <w:right w:type="dxa" w:w="120"/>
            </w:tcMar>
            <w:vAlign w:val="top"/>
          </w:tcPr>
          <w:p>
            <w:pPr>
              <w:spacing w:after="0"/>
            </w:pPr>
            <w:r>
              <w:rPr>
                <w:b/>
                <w:bCs/>
                <w:sz w:val="20"/>
                <w:szCs w:val="20"/>
              </w:rPr>
              <w:t xml:space="preserve">№</w:t>
            </w:r>
          </w:p>
        </w:tc>
        <w:tc>
          <w:tcPr>
            <w:tcW w:type="dxa" w:w="5000"/>
            <w:tcBorders>
              <w:top w:val="single" w:color="BFBFBF" w:sz="4"/>
              <w:left w:val="single" w:color="BFBFBF" w:sz="4"/>
              <w:bottom w:val="single" w:color="BFBFBF" w:sz="4"/>
              <w:right w:val="single" w:color="BFBFBF" w:sz="4"/>
            </w:tcBorders>
            <w:shd w:fill="DCE6F2" w:val="clear"/>
            <w:tcMar>
              <w:top w:type="dxa" w:w="80"/>
              <w:left w:type="dxa" w:w="120"/>
              <w:bottom w:type="dxa" w:w="80"/>
              <w:right w:type="dxa" w:w="120"/>
            </w:tcMar>
            <w:vAlign w:val="top"/>
          </w:tcPr>
          <w:p>
            <w:pPr>
              <w:spacing w:after="0"/>
            </w:pPr>
            <w:r>
              <w:rPr>
                <w:b/>
                <w:bCs/>
                <w:sz w:val="20"/>
                <w:szCs w:val="20"/>
              </w:rPr>
              <w:t xml:space="preserve">Вопрос</w:t>
            </w:r>
          </w:p>
        </w:tc>
        <w:tc>
          <w:tcPr>
            <w:tcW w:type="dxa" w:w="4038"/>
            <w:tcBorders>
              <w:top w:val="single" w:color="BFBFBF" w:sz="4"/>
              <w:left w:val="single" w:color="BFBFBF" w:sz="4"/>
              <w:bottom w:val="single" w:color="BFBFBF" w:sz="4"/>
              <w:right w:val="single" w:color="BFBFBF" w:sz="4"/>
            </w:tcBorders>
            <w:shd w:fill="DCE6F2" w:val="clear"/>
            <w:tcMar>
              <w:top w:type="dxa" w:w="80"/>
              <w:left w:type="dxa" w:w="120"/>
              <w:bottom w:type="dxa" w:w="80"/>
              <w:right w:type="dxa" w:w="120"/>
            </w:tcMar>
            <w:vAlign w:val="top"/>
          </w:tcPr>
          <w:p>
            <w:pPr>
              <w:spacing w:after="0"/>
            </w:pPr>
            <w:r>
              <w:rPr>
                <w:b/>
                <w:bCs/>
                <w:sz w:val="20"/>
                <w:szCs w:val="20"/>
              </w:rPr>
              <w:t xml:space="preserve">Что сейчас в тексте</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1</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b/>
                <w:bCs/>
                <w:sz w:val="20"/>
                <w:szCs w:val="20"/>
              </w:rPr>
              <w:t xml:space="preserve">Границы сегментов по выручке.</w:t>
            </w:r>
            <w:r>
              <w:rPr>
                <w:sz w:val="20"/>
                <w:szCs w:val="20"/>
              </w:rPr>
              <w:t xml:space="preserve"> В заголовке страницы малого бизнеса — «до 50 млн», в меню — «до 120 млн». Для среднего — «до 800 млн», для крупного — «свыше 800 млн». Какие цифры правильные и как их называть?</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Цифр в тексте нет, в карточках раздела стоит метка </w:t>
            </w:r>
            <w:r>
              <w:rPr>
                <w:b/>
                <w:bCs/>
                <w:sz w:val="20"/>
                <w:szCs w:val="20"/>
                <w:highlight w:val="yellow"/>
                <w:highlightCs w:val="yellow"/>
              </w:rPr>
              <w:t xml:space="preserve">【ВЫРУЧКА】</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2</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b/>
                <w:bCs/>
                <w:sz w:val="20"/>
                <w:szCs w:val="20"/>
              </w:rPr>
              <w:t xml:space="preserve">Цена сопровождения.</w:t>
            </w:r>
            <w:r>
              <w:rPr>
                <w:sz w:val="20"/>
                <w:szCs w:val="20"/>
              </w:rPr>
              <w:t xml:space="preserve"> На сайте — «от 10 500 ₽/мес», в базе знаний (презентации от 29.09.2026) — «от 10 000 ₽».</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Цены в тексте нет, блок тарифов не менялся</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3</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b/>
                <w:bCs/>
                <w:sz w:val="20"/>
                <w:szCs w:val="20"/>
              </w:rPr>
              <w:t xml:space="preserve">Число компаний.</w:t>
            </w:r>
            <w:r>
              <w:rPr>
                <w:sz w:val="20"/>
                <w:szCs w:val="20"/>
              </w:rPr>
              <w:t xml:space="preserve"> На сайте — «более 400», по базе знаний и инструкции — «более 450».</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Взято 450 (по INSTRUCTION.md) на странице 1; на других страницах числа нет</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4</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b/>
                <w:bCs/>
                <w:sz w:val="20"/>
                <w:szCs w:val="20"/>
              </w:rPr>
              <w:t xml:space="preserve">Адрес подбора главбухов для среднего бизнеса.</w:t>
            </w:r>
            <w:r>
              <w:rPr>
                <w:sz w:val="20"/>
                <w:szCs w:val="20"/>
              </w:rPr>
              <w:t xml:space="preserve"> Ссылка из меню /dlya-srednego-biznesa-/podbor-glavbukhov/ отдаёт 404. Блок услуг ведёт на /bukhgalterskie-uslugi/podbor-glavbukhov/. Какой адрес оставить и нужен ли 301-редирект?</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В тексте — второй адрес</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5</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b/>
                <w:bCs/>
                <w:sz w:val="20"/>
                <w:szCs w:val="20"/>
              </w:rPr>
              <w:t xml:space="preserve">«Приём дел занимает 3 рабочих дня».</w:t>
            </w:r>
            <w:r>
              <w:rPr>
                <w:sz w:val="20"/>
                <w:szCs w:val="20"/>
              </w:rPr>
              <w:t xml:space="preserve"> Это условие для всех клиентов или для типичного случая? От какого момента считается?</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Фраза взята с сайта без уточнений</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6</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b/>
                <w:bCs/>
                <w:sz w:val="20"/>
                <w:szCs w:val="20"/>
              </w:rPr>
              <w:t xml:space="preserve">Часть задач при штатном бухгалтере.</w:t>
            </w:r>
            <w:r>
              <w:rPr>
                <w:sz w:val="20"/>
                <w:szCs w:val="20"/>
              </w:rPr>
              <w:t xml:space="preserve"> Можно ли подключать вас к штатной бухгалтерии на отдельные функции (налоги, отчётность)?</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На страницах среднего и крупного бизнеса сказано «можно, функции прописываются в договоре»</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7</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b/>
                <w:bCs/>
                <w:sz w:val="20"/>
                <w:szCs w:val="20"/>
              </w:rPr>
              <w:t xml:space="preserve">Консультации.</w:t>
            </w:r>
            <w:r>
              <w:rPr>
                <w:sz w:val="20"/>
                <w:szCs w:val="20"/>
              </w:rPr>
              <w:t xml:space="preserve"> Как проходят (формат) и сколько стоят? Цен на странице нет.</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В тексте: «удалённо», «стоимость называем после заявки»</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8</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b/>
                <w:bCs/>
                <w:sz w:val="20"/>
                <w:szCs w:val="20"/>
              </w:rPr>
              <w:t xml:space="preserve">Заполнение деклараций.</w:t>
            </w:r>
            <w:r>
              <w:rPr>
                <w:sz w:val="20"/>
                <w:szCs w:val="20"/>
              </w:rPr>
              <w:t xml:space="preserve"> Заполняете ли вы 3-НДФЛ (запрос «заполнение налоговой декларации НДФЛ» — 2 053)?</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Не заявлено</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9</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b/>
                <w:bCs/>
                <w:sz w:val="20"/>
                <w:szCs w:val="20"/>
              </w:rPr>
              <w:t xml:space="preserve">Маркетплейсы.</w:t>
            </w:r>
            <w:r>
              <w:rPr>
                <w:sz w:val="20"/>
                <w:szCs w:val="20"/>
              </w:rPr>
              <w:t xml:space="preserve"> Это отдельная компетенция? В файле ключей запрос «бухгалтер маркетплейсов» — 3 402.</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Упомянуты только как пример роста; ключ отложен</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10</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b/>
                <w:bCs/>
                <w:sz w:val="20"/>
                <w:szCs w:val="20"/>
              </w:rPr>
              <w:t xml:space="preserve">Подбор главбухов.</w:t>
            </w:r>
            <w:r>
              <w:rPr>
                <w:sz w:val="20"/>
                <w:szCs w:val="20"/>
              </w:rPr>
              <w:t xml:space="preserve"> В Title старой страницы — «Найм главного бухгалтера на аутсорсинг». Что имеется в виду: вы подбираете главбуха в штат клиента или предоставляете главбуха на аутсорсе?</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В тексте — подбор в штат; аутсорс описан как альтернатива</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11</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b/>
                <w:bCs/>
                <w:sz w:val="20"/>
                <w:szCs w:val="20"/>
              </w:rPr>
              <w:t xml:space="preserve">«Битрикс».</w:t>
            </w:r>
            <w:r>
              <w:rPr>
                <w:sz w:val="20"/>
                <w:szCs w:val="20"/>
              </w:rPr>
              <w:t xml:space="preserve"> В блоке преимуществ на сайте перечислены каналы связи, включая Битрикс. Название коммерческого сервиса из текста убрано, оставлены мессенджеры, почта и телефон. Согласны?</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Убрано</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12</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b/>
                <w:bCs/>
                <w:sz w:val="20"/>
                <w:szCs w:val="20"/>
              </w:rPr>
              <w:t xml:space="preserve">Рейтинг RAEX.</w:t>
            </w:r>
            <w:r>
              <w:rPr>
                <w:sz w:val="20"/>
                <w:szCs w:val="20"/>
              </w:rPr>
              <w:t xml:space="preserve"> «37-е место среди 15 тысяч» — актуально по словам заказчика от 29.09.2026. За какой год рейтинг и есть ли ссылка на источник?</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Стоит на странице 1 без года</w:t>
            </w:r>
          </w:p>
        </w:tc>
      </w:tr>
      <w:tr>
        <w:trPr>
          <w:cantSplit/>
          <w:tblHeader w:val="false"/>
        </w:trP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13</w:t>
            </w:r>
          </w:p>
        </w:tc>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b/>
                <w:bCs/>
                <w:sz w:val="20"/>
                <w:szCs w:val="20"/>
              </w:rPr>
              <w:t xml:space="preserve">Фраза «ни один клиент не заплатил штраф по вине компании за 15 лет».</w:t>
            </w:r>
            <w:r>
              <w:rPr>
                <w:sz w:val="20"/>
                <w:szCs w:val="20"/>
              </w:rPr>
              <w:t xml:space="preserve"> В брифе есть, на сайте — другая («не было штрафов более 100 рублей в 2025 году»). Какая формулировка подтверждается?</w:t>
            </w:r>
          </w:p>
        </w:tc>
        <w:tc>
          <w:tcPr>
            <w:tcW w:type="dxa" w:w="4038"/>
            <w:tcBorders>
              <w:top w:val="single" w:color="BFBFBF" w:sz="4"/>
              <w:left w:val="single" w:color="BFBFBF" w:sz="4"/>
              <w:bottom w:val="single" w:color="BFBFBF" w:sz="4"/>
              <w:right w:val="single" w:color="BFBFBF" w:sz="4"/>
            </w:tcBorders>
            <w:tcMar>
              <w:top w:type="dxa" w:w="80"/>
              <w:left w:type="dxa" w:w="120"/>
              <w:bottom w:type="dxa" w:w="80"/>
              <w:right w:type="dxa" w:w="120"/>
            </w:tcMar>
            <w:vAlign w:val="top"/>
          </w:tcPr>
          <w:p>
            <w:pPr>
              <w:spacing w:after="0"/>
            </w:pPr>
            <w:r>
              <w:rPr>
                <w:sz w:val="20"/>
                <w:szCs w:val="20"/>
              </w:rPr>
              <w:t xml:space="preserve">Ни одна не использована</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Бухгалтерские услуги · тексты для сайта · черновик · стр.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iteH1">
    <w:name w:val="Site H1"/>
    <w:basedOn w:val="Normal"/>
    <w:next w:val="Normal"/>
    <w:pPr>
      <w:spacing w:after="160" w:before="200"/>
    </w:pPr>
    <w:rPr>
      <w:b/>
      <w:bCs/>
      <w:color w:val="1F3864"/>
      <w:sz w:val="36"/>
      <w:szCs w:val="36"/>
    </w:rPr>
  </w:style>
  <w:style w:type="paragraph" w:styleId="SiteH2">
    <w:name w:val="Site H2"/>
    <w:basedOn w:val="Normal"/>
    <w:next w:val="Normal"/>
    <w:pPr>
      <w:spacing w:after="120" w:before="280"/>
    </w:pPr>
    <w:rPr>
      <w:b/>
      <w:bCs/>
      <w:color w:val="1F3864"/>
      <w:sz w:val="28"/>
      <w:szCs w:val="28"/>
    </w:rPr>
  </w:style>
  <w:style w:type="paragraph" w:styleId="SiteH3">
    <w:name w:val="Site H3"/>
    <w:basedOn w:val="Normal"/>
    <w:next w:val="Normal"/>
    <w:pPr>
      <w:spacing w:after="100" w:before="200"/>
    </w:pPr>
    <w:rPr>
      <w:b/>
      <w:bCs/>
      <w:color w:val="2F5597"/>
      <w:sz w:val="24"/>
      <w:szCs w:val="24"/>
    </w:rPr>
  </w:style>
  <w:style w:type="paragraph" w:styleId="PageBanner">
    <w:name w:val="Page Banner"/>
    <w:basedOn w:val="Normal"/>
    <w:next w:val="Normal"/>
    <w:pPr>
      <w:outlineLvl w:val="0"/>
    </w:pPr>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Бухгалтерские услуги: тексты для сайта</dc:title>
  <dc:creator>1+1</dc:creator>
  <cp:lastModifiedBy>Un-named</cp:lastModifiedBy>
  <cp:revision>1</cp:revision>
  <dcterms:created xsi:type="dcterms:W3CDTF">2026-10-21T11:17:54.234Z</dcterms:created>
  <dcterms:modified xsi:type="dcterms:W3CDTF">2026-10-21T11:17:54.234Z</dcterms:modified>
</cp:coreProperties>
</file>

<file path=docProps/custom.xml><?xml version="1.0" encoding="utf-8"?>
<Properties xmlns="http://schemas.openxmlformats.org/officeDocument/2006/custom-properties" xmlns:vt="http://schemas.openxmlformats.org/officeDocument/2006/docPropsVTypes"/>
</file>