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5310F" w:rsidRDefault="001B7866">
      <w:pPr>
        <w:pStyle w:val="Overskrift1"/>
      </w:pPr>
      <w:bookmarkStart w:id="0" w:name="_gk8l9dxeandw" w:colFirst="0" w:colLast="0"/>
      <w:bookmarkEnd w:id="0"/>
      <w:r>
        <w:t>Terminprøve 2 - Etterforskning</w:t>
      </w:r>
    </w:p>
    <w:p w:rsidR="00D5310F" w:rsidRDefault="001B7866">
      <w:pPr>
        <w:pStyle w:val="Undertittel"/>
      </w:pPr>
      <w:bookmarkStart w:id="1" w:name="_tszcfx6ckoom" w:colFirst="0" w:colLast="0"/>
      <w:bookmarkEnd w:id="1"/>
      <w:r>
        <w:t>Programmering og modellering X</w:t>
      </w:r>
    </w:p>
    <w:p w:rsidR="00D5310F" w:rsidRDefault="001B7866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5310F" w:rsidRDefault="001B7866">
      <w:r>
        <w:t xml:space="preserve">Prøvetid er </w:t>
      </w:r>
      <w:r>
        <w:rPr>
          <w:b/>
        </w:rPr>
        <w:t>2 timer</w:t>
      </w:r>
      <w:r>
        <w:t xml:space="preserve">. </w:t>
      </w:r>
    </w:p>
    <w:p w:rsidR="00D5310F" w:rsidRDefault="001B7866">
      <w:r>
        <w:t xml:space="preserve">Du kan bruke </w:t>
      </w:r>
      <w:r>
        <w:rPr>
          <w:b/>
        </w:rPr>
        <w:t>alle hjelpemidler, unntatt kommunikasjon</w:t>
      </w:r>
      <w:r>
        <w:t xml:space="preserve"> med andre.</w:t>
      </w:r>
    </w:p>
    <w:p w:rsidR="00D5310F" w:rsidRDefault="001B7866">
      <w:r>
        <w:t xml:space="preserve">Besvarelsen skal leveres som </w:t>
      </w:r>
      <w:r>
        <w:rPr>
          <w:b/>
        </w:rPr>
        <w:t>en enkelt Python kildekodefil</w:t>
      </w:r>
      <w:r>
        <w:t>.</w:t>
      </w:r>
    </w:p>
    <w:p w:rsidR="00D5310F" w:rsidRDefault="001B7866">
      <w:r>
        <w:t xml:space="preserve">Du skal bruke </w:t>
      </w:r>
      <w:r>
        <w:rPr>
          <w:b/>
        </w:rPr>
        <w:t xml:space="preserve">matplotlib </w:t>
      </w:r>
      <w:r>
        <w:t>for generering av plott.</w:t>
      </w:r>
    </w:p>
    <w:p w:rsidR="00D5310F" w:rsidRDefault="001B7866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5310F" w:rsidRDefault="00D5310F"/>
    <w:p w:rsidR="00D5310F" w:rsidRDefault="001B7866">
      <w:r>
        <w:t>Du er blitt leid inn som konsulent av et TV-selskap som lager en kriminalserie der det skildres hvordan teknisk politietterforskning foregår. I en av episodene finner politiet en død person ute i skogen. De tror ikke det har skj</w:t>
      </w:r>
      <w:r>
        <w:t>edd noe kriminelt, men det er helt avgjørende at de finner ut hvor lenge personen har ligget der for å få et best mulig overblikk over hva som har skjedd.</w:t>
      </w:r>
    </w:p>
    <w:p w:rsidR="00D5310F" w:rsidRDefault="00D5310F"/>
    <w:p w:rsidR="00D5310F" w:rsidRDefault="001B7866">
      <w:r>
        <w:t>For at TV-serien skal bli mest mulig realistisk tenker produksjonsselskapet seg en scene der etterfo</w:t>
      </w:r>
      <w:r>
        <w:t xml:space="preserve">rskeren sitter foran en datamaskin og taster inn informasjon i et Python-program. Programmet viser etter en liten stund tidspunktet for når døden inntraff. Det vises også en grafisk fremstilling av hvordan kroppstemperaturen har endret seg som funksjon av </w:t>
      </w:r>
      <w:r>
        <w:t>tiden.</w:t>
      </w:r>
    </w:p>
    <w:p w:rsidR="00D5310F" w:rsidRDefault="00D5310F"/>
    <w:p w:rsidR="00D5310F" w:rsidRDefault="001B7866">
      <w:r>
        <w:t>Din oppgave er å lage programmet som skal vises i denne episoden.</w:t>
      </w:r>
    </w:p>
    <w:p w:rsidR="00D5310F" w:rsidRDefault="00D5310F"/>
    <w:p w:rsidR="00D5310F" w:rsidRDefault="001B7866">
      <w:r>
        <w:t xml:space="preserve">Du må bruke </w:t>
      </w:r>
      <w:hyperlink r:id="rId7">
        <w:r>
          <w:rPr>
            <w:color w:val="1155CC"/>
            <w:u w:val="single"/>
          </w:rPr>
          <w:t>Newtons avkjølingslov</w:t>
        </w:r>
      </w:hyperlink>
      <w:r>
        <w:t xml:space="preserve"> [1] for å sette opp en differensiallikning som kan løse problemet. Du vil </w:t>
      </w:r>
      <w:r>
        <w:t xml:space="preserve">ha behov for en proporsjonalitetskonstant i modellen din. </w:t>
      </w:r>
      <w:r>
        <w:br/>
        <w:t xml:space="preserve">Du kan bruke </w:t>
      </w:r>
      <m:oMath>
        <m:r>
          <w:rPr>
            <w:rFonts w:ascii="Cambria Math" w:hAnsi="Cambria Math"/>
          </w:rPr>
          <m:t>h⋅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w:bookmarkStart w:id="2" w:name="_GoBack"/>
        <w:bookmarkEnd w:id="2"/>
        <m:r>
          <w:rPr>
            <w:rFonts w:ascii="Cambria Math" w:hAnsi="Cambria Math"/>
          </w:rPr>
          <m:t>0.29</m:t>
        </m:r>
      </m:oMath>
      <w:r>
        <w:t>.</w:t>
      </w:r>
    </w:p>
    <w:p w:rsidR="00D5310F" w:rsidRDefault="00D5310F"/>
    <w:p w:rsidR="00D5310F" w:rsidRDefault="001B7866">
      <w:r>
        <w:t>Hvis du ikke får til å sette opp differensiallikningen for Newtons avkjølingslov, kan du isteden bruke:</w:t>
      </w:r>
    </w:p>
    <w:p w:rsidR="00D5310F" w:rsidRDefault="00D5310F"/>
    <w:p w:rsidR="00D5310F" w:rsidRDefault="001B7866">
      <w:pPr>
        <w:jc w:val="center"/>
        <w:rPr>
          <w:vertAlign w:val="superscript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=-0.5 ⋅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) </m:t>
        </m:r>
      </m:oMath>
    </w:p>
    <w:p w:rsidR="00D5310F" w:rsidRDefault="00D5310F"/>
    <w:p w:rsidR="00D5310F" w:rsidRDefault="001B7866">
      <w:r>
        <w:t>Det ferdige dataprogrammet skal ta kro</w:t>
      </w:r>
      <w:r>
        <w:t>ppstemperatur som måles i kroppen og omgivelsestemperatur som input fra brukeren, og beregne når dødsfallet inntraff.</w:t>
      </w:r>
    </w:p>
    <w:p w:rsidR="00D5310F" w:rsidRDefault="001B7866">
      <w:pPr>
        <w:pStyle w:val="Overskrift2"/>
      </w:pPr>
      <w:bookmarkStart w:id="3" w:name="_y2hydw4p8w6c" w:colFirst="0" w:colLast="0"/>
      <w:bookmarkEnd w:id="3"/>
      <w:r>
        <w:br w:type="page"/>
      </w:r>
    </w:p>
    <w:p w:rsidR="00D5310F" w:rsidRDefault="001B7866">
      <w:pPr>
        <w:pStyle w:val="Overskrift2"/>
      </w:pPr>
      <w:bookmarkStart w:id="4" w:name="_xohetotwxgog" w:colFirst="0" w:colLast="0"/>
      <w:bookmarkEnd w:id="4"/>
      <w:r>
        <w:lastRenderedPageBreak/>
        <w:t>Vurderingskriterier</w:t>
      </w:r>
    </w:p>
    <w:p w:rsidR="00D5310F" w:rsidRDefault="001B7866">
      <w:pPr>
        <w:numPr>
          <w:ilvl w:val="0"/>
          <w:numId w:val="1"/>
        </w:numPr>
        <w:contextualSpacing/>
      </w:pPr>
      <w:r>
        <w:t>Programmet skal beregne og skrive ut korrekt tidspunkt for når døden inntraff.</w:t>
      </w:r>
    </w:p>
    <w:p w:rsidR="00D5310F" w:rsidRDefault="001B7866">
      <w:pPr>
        <w:numPr>
          <w:ilvl w:val="0"/>
          <w:numId w:val="1"/>
        </w:numPr>
      </w:pPr>
      <w:r>
        <w:t>Programmet skal bruke Eulers metode.</w:t>
      </w:r>
    </w:p>
    <w:p w:rsidR="00D5310F" w:rsidRDefault="001B7866">
      <w:pPr>
        <w:numPr>
          <w:ilvl w:val="0"/>
          <w:numId w:val="1"/>
        </w:numPr>
        <w:contextualSpacing/>
      </w:pPr>
      <w:r>
        <w:t>Programmet skal vise en grafisk fremstilling av hvordan kroppstemperaturen endret seg over tid.</w:t>
      </w:r>
    </w:p>
    <w:p w:rsidR="00D5310F" w:rsidRDefault="001B7866">
      <w:pPr>
        <w:numPr>
          <w:ilvl w:val="0"/>
          <w:numId w:val="1"/>
        </w:numPr>
        <w:contextualSpacing/>
      </w:pPr>
      <w:r>
        <w:t>Programmet skal skrive ut kroppstemperatur og tidspunkt for hvert 30. minutt.</w:t>
      </w:r>
    </w:p>
    <w:p w:rsidR="00D5310F" w:rsidRDefault="001B7866">
      <w:pPr>
        <w:numPr>
          <w:ilvl w:val="0"/>
          <w:numId w:val="1"/>
        </w:numPr>
        <w:contextualSpacing/>
      </w:pPr>
      <w:r>
        <w:t>Programmet skal ha hensiktsmessig dokumentasjon.</w:t>
      </w:r>
    </w:p>
    <w:p w:rsidR="00D5310F" w:rsidRDefault="001B7866">
      <w:pPr>
        <w:numPr>
          <w:ilvl w:val="0"/>
          <w:numId w:val="1"/>
        </w:numPr>
        <w:contextualSpacing/>
      </w:pPr>
      <w:r>
        <w:t>Programmet skal validere inndata,</w:t>
      </w:r>
      <w:r>
        <w:t xml:space="preserve"> og komme med fornuftige feilmeldinger.</w:t>
      </w:r>
    </w:p>
    <w:p w:rsidR="00D5310F" w:rsidRDefault="001B7866">
      <w:pPr>
        <w:numPr>
          <w:ilvl w:val="0"/>
          <w:numId w:val="2"/>
        </w:numPr>
        <w:contextualSpacing/>
      </w:pPr>
      <w:r>
        <w:t>Du skal forklare hvordan du kommer frem til modellen.</w:t>
      </w:r>
    </w:p>
    <w:p w:rsidR="00D5310F" w:rsidRDefault="001B7866">
      <w:pPr>
        <w:pStyle w:val="Overskrift2"/>
      </w:pPr>
      <w:bookmarkStart w:id="5" w:name="_5qlw9ia98aca" w:colFirst="0" w:colLast="0"/>
      <w:bookmarkEnd w:id="5"/>
      <w:r>
        <w:t>Måloppnåelse</w:t>
      </w:r>
    </w:p>
    <w:p w:rsidR="00D5310F" w:rsidRDefault="001B7866">
      <w:r>
        <w:rPr>
          <w:b/>
        </w:rPr>
        <w:t>Høy</w:t>
      </w:r>
      <w:r>
        <w:t>: Det kommer klart frem av besvarelsen hvordan du kom frem til modellen. Koden er strukturert og dokumentert. Funksjoner brukes der det er hensikt</w:t>
      </w:r>
      <w:r>
        <w:t>smessig. Plottet inneholder relevant informasjon. Du har gode kildehenvisninger.</w:t>
      </w:r>
    </w:p>
    <w:p w:rsidR="00D5310F" w:rsidRDefault="00D5310F"/>
    <w:p w:rsidR="00D5310F" w:rsidRDefault="001B7866">
      <w:r>
        <w:rPr>
          <w:b/>
        </w:rPr>
        <w:t xml:space="preserve">Middels: </w:t>
      </w:r>
      <w:r>
        <w:t>Det beskrives delvis hvordan du har kommet frem til modellen. Koden fungerer og har kommentarer. Resultatene presenteres grafisk.</w:t>
      </w:r>
    </w:p>
    <w:p w:rsidR="00D5310F" w:rsidRDefault="00D5310F"/>
    <w:p w:rsidR="00D5310F" w:rsidRDefault="001B7866">
      <w:r>
        <w:rPr>
          <w:b/>
        </w:rPr>
        <w:t xml:space="preserve">Lav: </w:t>
      </w:r>
      <w:r>
        <w:t>Du bruker den alternative mod</w:t>
      </w:r>
      <w:r>
        <w:t>ellen. Koden fungerer helt eller delvis, og resultatene presenteres helt eller delvis grafisk.</w:t>
      </w:r>
    </w:p>
    <w:p w:rsidR="00D5310F" w:rsidRDefault="001B7866">
      <w:pPr>
        <w:pStyle w:val="Overskrift2"/>
      </w:pPr>
      <w:bookmarkStart w:id="6" w:name="_pttswchc8478" w:colFirst="0" w:colLast="0"/>
      <w:bookmarkEnd w:id="6"/>
      <w:r>
        <w:t>Kompetansemål</w:t>
      </w:r>
    </w:p>
    <w:p w:rsidR="00D5310F" w:rsidRDefault="001B7866">
      <w:pPr>
        <w:numPr>
          <w:ilvl w:val="0"/>
          <w:numId w:val="3"/>
        </w:numPr>
        <w:contextualSpacing/>
      </w:pPr>
      <w:r>
        <w:t>omgjøre problemstillinger til konkrete delproblemer, vurdere hvilke delproblemer som lar seg løse digitalt, og utforme løsninger for disse</w:t>
      </w:r>
    </w:p>
    <w:p w:rsidR="00D5310F" w:rsidRDefault="001B7866">
      <w:pPr>
        <w:numPr>
          <w:ilvl w:val="0"/>
          <w:numId w:val="3"/>
        </w:numPr>
        <w:contextualSpacing/>
      </w:pPr>
      <w:r>
        <w:t>bruke gr</w:t>
      </w:r>
      <w:r>
        <w:t>unnleggende programmering som variabler, datatyper, løkker, tester, plotting, tilfeldige tall, funksjoner og enkel brukerinteraksjon</w:t>
      </w:r>
    </w:p>
    <w:p w:rsidR="00D5310F" w:rsidRDefault="001B7866">
      <w:pPr>
        <w:numPr>
          <w:ilvl w:val="0"/>
          <w:numId w:val="3"/>
        </w:numPr>
        <w:contextualSpacing/>
      </w:pPr>
      <w:r>
        <w:t>lage strukturerte og oversiktlige programmer med hensiktsmessige kommentarer</w:t>
      </w:r>
    </w:p>
    <w:p w:rsidR="00D5310F" w:rsidRDefault="001B7866">
      <w:pPr>
        <w:numPr>
          <w:ilvl w:val="0"/>
          <w:numId w:val="3"/>
        </w:numPr>
        <w:contextualSpacing/>
      </w:pPr>
      <w:r>
        <w:t>bruke og utlede numeriske metoder for å derivere og integrere funksjoner</w:t>
      </w:r>
    </w:p>
    <w:p w:rsidR="00D5310F" w:rsidRDefault="001B7866">
      <w:pPr>
        <w:numPr>
          <w:ilvl w:val="0"/>
          <w:numId w:val="3"/>
        </w:numPr>
        <w:contextualSpacing/>
      </w:pPr>
      <w:r>
        <w:t>bruke og utlede numeriske metoder til å løse differensiallikninger</w:t>
      </w:r>
    </w:p>
    <w:p w:rsidR="00D5310F" w:rsidRDefault="001B7866">
      <w:pPr>
        <w:numPr>
          <w:ilvl w:val="0"/>
          <w:numId w:val="3"/>
        </w:numPr>
        <w:contextualSpacing/>
      </w:pPr>
      <w:r>
        <w:t>utforme matematiske modeller med utgangspunkt i praktiske problemstillinger og vurdere modellene</w:t>
      </w:r>
    </w:p>
    <w:p w:rsidR="00D5310F" w:rsidRDefault="00D5310F"/>
    <w:p w:rsidR="00D5310F" w:rsidRDefault="001B7866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5310F" w:rsidRDefault="001B7866">
      <w:r>
        <w:t>Creative Commons</w:t>
      </w:r>
      <w:r>
        <w:t xml:space="preserve"> BY-SA - bitjungle (Rune Mathisen) og fuzzbin (Tom Jarle Christiansen)</w:t>
      </w:r>
    </w:p>
    <w:sectPr w:rsidR="00D53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440" w:bottom="1133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866" w:rsidRDefault="001B7866">
      <w:pPr>
        <w:spacing w:line="240" w:lineRule="auto"/>
      </w:pPr>
      <w:r>
        <w:separator/>
      </w:r>
    </w:p>
  </w:endnote>
  <w:endnote w:type="continuationSeparator" w:id="0">
    <w:p w:rsidR="001B7866" w:rsidRDefault="001B7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F9" w:rsidRDefault="00DE19F9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10F" w:rsidRDefault="00D531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10F" w:rsidRDefault="001B7866">
    <w:r>
      <w:t>[1] - https://en.wikipedia.org/wiki/Newton's_law_of_cooling</w:t>
    </w:r>
  </w:p>
  <w:p w:rsidR="00D5310F" w:rsidRDefault="00D531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866" w:rsidRDefault="001B7866">
      <w:pPr>
        <w:spacing w:line="240" w:lineRule="auto"/>
      </w:pPr>
      <w:r>
        <w:separator/>
      </w:r>
    </w:p>
  </w:footnote>
  <w:footnote w:type="continuationSeparator" w:id="0">
    <w:p w:rsidR="001B7866" w:rsidRDefault="001B7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F9" w:rsidRDefault="00DE19F9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F9" w:rsidRDefault="00DE19F9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10F" w:rsidRDefault="00D531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4BB"/>
    <w:multiLevelType w:val="multilevel"/>
    <w:tmpl w:val="631C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E2EFA"/>
    <w:multiLevelType w:val="multilevel"/>
    <w:tmpl w:val="B380B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17F32"/>
    <w:multiLevelType w:val="multilevel"/>
    <w:tmpl w:val="FE022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10F"/>
    <w:rsid w:val="001B7866"/>
    <w:rsid w:val="00D5310F"/>
    <w:rsid w:val="00D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79AA7"/>
  <w15:docId w15:val="{715C6E6B-575D-7443-B03A-8686C00A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DE19F9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E19F9"/>
  </w:style>
  <w:style w:type="paragraph" w:styleId="Bunntekst">
    <w:name w:val="footer"/>
    <w:basedOn w:val="Normal"/>
    <w:link w:val="BunntekstTegn"/>
    <w:uiPriority w:val="99"/>
    <w:unhideWhenUsed/>
    <w:rsid w:val="00DE19F9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E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ton's_law_of_cool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Jarle Christiansen</cp:lastModifiedBy>
  <cp:revision>2</cp:revision>
  <dcterms:created xsi:type="dcterms:W3CDTF">2019-02-26T13:02:00Z</dcterms:created>
  <dcterms:modified xsi:type="dcterms:W3CDTF">2019-02-26T13:02:00Z</dcterms:modified>
</cp:coreProperties>
</file>