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9DEDE" w14:textId="77777777" w:rsidR="00761756" w:rsidRDefault="00761756" w:rsidP="00761756">
      <w:r>
        <w:t xml:space="preserve">It </w:t>
      </w:r>
      <w:proofErr w:type="gramStart"/>
      <w:r>
        <w:t>started  explaining</w:t>
      </w:r>
      <w:proofErr w:type="gramEnd"/>
      <w:r>
        <w:t xml:space="preserve"> with the importance of </w:t>
      </w:r>
      <w:r w:rsidRPr="009A01AA">
        <w:t>traffic sign recognition for autonomous vehicles.</w:t>
      </w:r>
      <w:r>
        <w:t xml:space="preserve"> Traffic sign recognition is very important as it provide critical and complex information to drivers. A</w:t>
      </w:r>
      <w:r w:rsidRPr="009A01AA">
        <w:t>utonomous vehicles</w:t>
      </w:r>
      <w:r>
        <w:t xml:space="preserve"> </w:t>
      </w:r>
      <w:proofErr w:type="gramStart"/>
      <w:r>
        <w:t>have to</w:t>
      </w:r>
      <w:proofErr w:type="gramEnd"/>
      <w:r>
        <w:t xml:space="preserve"> understand the same thing as driver </w:t>
      </w:r>
      <w:r w:rsidRPr="009A01AA">
        <w:t>to navigate safely</w:t>
      </w:r>
      <w:r>
        <w:t xml:space="preserve"> by using camera and computer vision.</w:t>
      </w:r>
    </w:p>
    <w:p w14:paraId="0D27ECCD" w14:textId="77777777" w:rsidR="00761756" w:rsidRDefault="00761756" w:rsidP="00761756"/>
    <w:p w14:paraId="4FB43B94" w14:textId="77777777" w:rsidR="00761756" w:rsidRPr="009A01AA" w:rsidRDefault="00761756" w:rsidP="00761756">
      <w:pPr>
        <w:rPr>
          <w:color w:val="000000" w:themeColor="text1"/>
        </w:rPr>
      </w:pPr>
      <w:r w:rsidRPr="009A01AA">
        <w:rPr>
          <w:color w:val="000000" w:themeColor="text1"/>
        </w:rPr>
        <w:t> </w:t>
      </w:r>
      <w:r>
        <w:rPr>
          <w:color w:val="000000" w:themeColor="text1"/>
        </w:rPr>
        <w:t>S</w:t>
      </w:r>
      <w:r w:rsidRPr="009A01AA">
        <w:rPr>
          <w:color w:val="000000" w:themeColor="text1"/>
        </w:rPr>
        <w:t>elf-driving cars and driver assistance systems</w:t>
      </w:r>
      <w:r>
        <w:rPr>
          <w:color w:val="000000" w:themeColor="text1"/>
        </w:rPr>
        <w:t xml:space="preserve"> needs to understand the road sign to full-fill the work properly. </w:t>
      </w:r>
      <w:r w:rsidRPr="0007056F">
        <w:rPr>
          <w:color w:val="000000" w:themeColor="text1"/>
        </w:rPr>
        <w:t> </w:t>
      </w:r>
      <w:r>
        <w:rPr>
          <w:color w:val="000000" w:themeColor="text1"/>
        </w:rPr>
        <w:t xml:space="preserve">It </w:t>
      </w:r>
      <w:proofErr w:type="gramStart"/>
      <w:r>
        <w:rPr>
          <w:color w:val="000000" w:themeColor="text1"/>
        </w:rPr>
        <w:t>have</w:t>
      </w:r>
      <w:proofErr w:type="gramEnd"/>
      <w:r>
        <w:rPr>
          <w:color w:val="000000" w:themeColor="text1"/>
        </w:rPr>
        <w:t xml:space="preserve"> to </w:t>
      </w:r>
      <w:r w:rsidRPr="0007056F">
        <w:rPr>
          <w:color w:val="000000" w:themeColor="text1"/>
        </w:rPr>
        <w:t>handle slight rotations of the signs.</w:t>
      </w:r>
    </w:p>
    <w:p w14:paraId="505E8511" w14:textId="77777777" w:rsidR="00761756" w:rsidRDefault="00761756" w:rsidP="00761756"/>
    <w:p w14:paraId="67F19195" w14:textId="2A6B2A16" w:rsidR="002938D0" w:rsidRDefault="002938D0" w:rsidP="002938D0">
      <w:r>
        <w:t xml:space="preserve">This </w:t>
      </w:r>
      <w:r w:rsidR="00761756">
        <w:t xml:space="preserve">system </w:t>
      </w:r>
      <w:proofErr w:type="gramStart"/>
      <w:r w:rsidR="00761756">
        <w:t>use</w:t>
      </w:r>
      <w:proofErr w:type="gramEnd"/>
      <w:r w:rsidR="00761756">
        <w:t xml:space="preserve"> a type of AI (</w:t>
      </w:r>
      <w:r w:rsidR="00761756" w:rsidRPr="0007056F">
        <w:rPr>
          <w:b/>
          <w:bCs/>
        </w:rPr>
        <w:t>neural network</w:t>
      </w:r>
      <w:r w:rsidR="00761756">
        <w:rPr>
          <w:b/>
          <w:bCs/>
        </w:rPr>
        <w:t xml:space="preserve">). </w:t>
      </w:r>
      <w:r w:rsidR="00761756" w:rsidRPr="0007056F">
        <w:t xml:space="preserve">Neural Network can identify different types of sign on the </w:t>
      </w:r>
      <w:proofErr w:type="gramStart"/>
      <w:r w:rsidR="00761756" w:rsidRPr="0007056F">
        <w:t xml:space="preserve">road </w:t>
      </w:r>
      <w:r w:rsidR="00761756">
        <w:t>.</w:t>
      </w:r>
      <w:proofErr w:type="gramEnd"/>
      <w:r w:rsidR="00761756">
        <w:rPr>
          <w:b/>
          <w:bCs/>
        </w:rPr>
        <w:t xml:space="preserve"> </w:t>
      </w:r>
      <w:r>
        <w:t>T</w:t>
      </w:r>
      <w:r w:rsidR="00761756" w:rsidRPr="00761756">
        <w:t>hey used two types of algorithms</w:t>
      </w:r>
      <w:r w:rsidR="00761756">
        <w:t xml:space="preserve"> which </w:t>
      </w:r>
      <w:r>
        <w:t xml:space="preserve">is detection and classification. In </w:t>
      </w:r>
      <w:proofErr w:type="gramStart"/>
      <w:r>
        <w:t>detection ,</w:t>
      </w:r>
      <w:proofErr w:type="gramEnd"/>
      <w:r>
        <w:t xml:space="preserve"> that mainly use for </w:t>
      </w:r>
      <w:proofErr w:type="spellStart"/>
      <w:r w:rsidRPr="0099029C">
        <w:t>Color</w:t>
      </w:r>
      <w:proofErr w:type="spellEnd"/>
      <w:r w:rsidRPr="0099029C">
        <w:t xml:space="preserve"> thresholding to segment the image for understanding</w:t>
      </w:r>
      <w:r>
        <w:t xml:space="preserve"> and s</w:t>
      </w:r>
      <w:r w:rsidRPr="0099029C">
        <w:t>hape analysis</w:t>
      </w:r>
      <w:r>
        <w:t>.</w:t>
      </w:r>
      <w:r>
        <w:t xml:space="preserve"> And also on the other </w:t>
      </w:r>
      <w:proofErr w:type="gramStart"/>
      <w:r>
        <w:t>hand ,</w:t>
      </w:r>
      <w:proofErr w:type="gramEnd"/>
      <w:r>
        <w:t xml:space="preserve"> what type of signs are identified and understood in classification.</w:t>
      </w:r>
      <w:r w:rsidR="002A1B59">
        <w:t xml:space="preserve"> Besides </w:t>
      </w:r>
      <w:proofErr w:type="gramStart"/>
      <w:r w:rsidR="002A1B59">
        <w:t>that ,</w:t>
      </w:r>
      <w:proofErr w:type="gramEnd"/>
      <w:r w:rsidR="002A1B59">
        <w:t xml:space="preserve"> there are several lacking like , </w:t>
      </w:r>
      <w:r w:rsidR="002A1B59" w:rsidRPr="003F3D2E">
        <w:t>Partial Occlusions</w:t>
      </w:r>
      <w:r w:rsidR="002A1B59">
        <w:t xml:space="preserve"> , </w:t>
      </w:r>
      <w:r w:rsidR="002A1B59">
        <w:t>Weather issue</w:t>
      </w:r>
      <w:r w:rsidR="002A1B59">
        <w:t xml:space="preserve"> ,</w:t>
      </w:r>
      <w:r w:rsidR="002A1B59" w:rsidRPr="002A1B59">
        <w:t xml:space="preserve"> </w:t>
      </w:r>
      <w:r w:rsidR="002A1B59">
        <w:t>U</w:t>
      </w:r>
      <w:r w:rsidR="002A1B59" w:rsidRPr="003F3D2E">
        <w:t>nder  Environments dependency</w:t>
      </w:r>
      <w:r w:rsidR="002A1B59">
        <w:t xml:space="preserve"> , </w:t>
      </w:r>
      <w:r w:rsidR="002A1B59">
        <w:t>Testing</w:t>
      </w:r>
      <w:r w:rsidR="002A1B59">
        <w:t xml:space="preserve"> .</w:t>
      </w:r>
    </w:p>
    <w:p w14:paraId="6577E4A9" w14:textId="57BE92FB" w:rsidR="002A1B59" w:rsidRPr="0099029C" w:rsidRDefault="002A1B59" w:rsidP="002938D0">
      <w:r>
        <w:fldChar w:fldCharType="begin"/>
      </w:r>
      <w:r>
        <w:instrText xml:space="preserve"> ADDIN EN.CITE &lt;EndNote&gt;&lt;Cite&gt;&lt;Author&gt;De La Escalera&lt;/Author&gt;&lt;Year&gt;1997&lt;/Year&gt;&lt;RecNum&gt;2&lt;/RecNum&gt;&lt;DisplayText&gt;(De La Escalera, Moreno et al. 1997)&lt;/DisplayText&gt;&lt;record&gt;&lt;rec-number&gt;2&lt;/rec-number&gt;&lt;foreign-keys&gt;&lt;key app="EN" db-id="afs09sxx3d5e51eepru5f92szsraexts9d9s" timestamp="1740167087"&gt;2&lt;/key&gt;&lt;/foreign-keys&gt;&lt;ref-type name="Journal Article"&gt;17&lt;/ref-type&gt;&lt;contributors&gt;&lt;authors&gt;&lt;author&gt;De La Escalera, Arturo&lt;/author&gt;&lt;author&gt;Moreno, Luis E&lt;/author&gt;&lt;author&gt;Salichs, Miguel Angel&lt;/author&gt;&lt;author&gt;Armingol, José María&lt;/author&gt;&lt;/authors&gt;&lt;/contributors&gt;&lt;titles&gt;&lt;title&gt;Road traffic sign detection and classification&lt;/title&gt;&lt;secondary-title&gt;IEEE transactions on industrial electronics&lt;/secondary-title&gt;&lt;/titles&gt;&lt;periodical&gt;&lt;full-title&gt;IEEE transactions on industrial electronics&lt;/full-title&gt;&lt;/periodical&gt;&lt;pages&gt;848-859&lt;/pages&gt;&lt;volume&gt;44&lt;/volume&gt;&lt;number&gt;6&lt;/number&gt;&lt;dates&gt;&lt;year&gt;1997&lt;/year&gt;&lt;/dates&gt;&lt;isbn&gt;0278-0046&lt;/isbn&gt;&lt;urls&gt;&lt;/urls&gt;&lt;/record&gt;&lt;/Cite&gt;&lt;/EndNote&gt;</w:instrText>
      </w:r>
      <w:r>
        <w:fldChar w:fldCharType="separate"/>
      </w:r>
      <w:r>
        <w:rPr>
          <w:noProof/>
        </w:rPr>
        <w:t>(De La Escalera, Moreno et al. 1997)</w:t>
      </w:r>
      <w:r>
        <w:fldChar w:fldCharType="end"/>
      </w:r>
    </w:p>
    <w:p w14:paraId="124277BA" w14:textId="396AED67" w:rsidR="002938D0" w:rsidRDefault="002938D0" w:rsidP="002938D0">
      <w:pPr>
        <w:numPr>
          <w:ilvl w:val="1"/>
          <w:numId w:val="1"/>
        </w:numPr>
      </w:pPr>
    </w:p>
    <w:p w14:paraId="36F81BC3" w14:textId="1AF7D744" w:rsidR="00761756" w:rsidRDefault="00761756" w:rsidP="00761756">
      <w:pPr>
        <w:ind w:left="360"/>
        <w:rPr>
          <w:b/>
          <w:bCs/>
        </w:rPr>
      </w:pPr>
    </w:p>
    <w:p w14:paraId="5523B105" w14:textId="674DDE74" w:rsidR="00761756" w:rsidRDefault="00761756" w:rsidP="00761756">
      <w:pPr>
        <w:rPr>
          <w:b/>
          <w:bCs/>
        </w:rPr>
      </w:pPr>
    </w:p>
    <w:p w14:paraId="3085D42C" w14:textId="77777777" w:rsidR="00761756" w:rsidRDefault="00761756" w:rsidP="0099029C">
      <w:pPr>
        <w:ind w:left="360"/>
        <w:rPr>
          <w:b/>
          <w:bCs/>
        </w:rPr>
      </w:pPr>
    </w:p>
    <w:p w14:paraId="64A8A7B2" w14:textId="77777777" w:rsidR="00761756" w:rsidRDefault="00761756" w:rsidP="0099029C">
      <w:pPr>
        <w:ind w:left="360"/>
        <w:rPr>
          <w:b/>
          <w:bCs/>
        </w:rPr>
      </w:pPr>
    </w:p>
    <w:p w14:paraId="7E602DA4" w14:textId="77777777" w:rsidR="00761756" w:rsidRDefault="00761756" w:rsidP="0099029C">
      <w:pPr>
        <w:ind w:left="360"/>
        <w:rPr>
          <w:b/>
          <w:bCs/>
        </w:rPr>
      </w:pPr>
    </w:p>
    <w:p w14:paraId="1C4D773F" w14:textId="77777777" w:rsidR="0099029C" w:rsidRDefault="0099029C" w:rsidP="0099029C">
      <w:pPr>
        <w:ind w:left="720"/>
      </w:pPr>
    </w:p>
    <w:p w14:paraId="369DACDF" w14:textId="77777777" w:rsidR="003F3D2E" w:rsidRDefault="003F3D2E" w:rsidP="003F3D2E"/>
    <w:p w14:paraId="5BF60182" w14:textId="77777777" w:rsidR="003865D3" w:rsidRDefault="003865D3" w:rsidP="003865D3"/>
    <w:p w14:paraId="49F67E94" w14:textId="77777777" w:rsidR="003865D3" w:rsidRDefault="003865D3" w:rsidP="003865D3"/>
    <w:p w14:paraId="3C2B45D0" w14:textId="77777777" w:rsidR="003865D3" w:rsidRDefault="003865D3" w:rsidP="003865D3"/>
    <w:p w14:paraId="7F8008F3" w14:textId="77777777" w:rsidR="002A1B59" w:rsidRDefault="002A1B59"/>
    <w:p w14:paraId="6BD84372" w14:textId="77777777" w:rsidR="002A1B59" w:rsidRDefault="002A1B59"/>
    <w:p w14:paraId="4BC7AC1F" w14:textId="77777777" w:rsidR="002A1B59" w:rsidRPr="002A1B59" w:rsidRDefault="002A1B59" w:rsidP="002A1B59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2A1B59">
        <w:t xml:space="preserve">De La Escalera, A., et al. (1997). "Road traffic sign detection and classification." </w:t>
      </w:r>
      <w:r w:rsidRPr="002A1B59">
        <w:rPr>
          <w:u w:val="single"/>
        </w:rPr>
        <w:t>IEEE transactions on industrial electronics</w:t>
      </w:r>
      <w:r w:rsidRPr="002A1B59">
        <w:t xml:space="preserve"> </w:t>
      </w:r>
      <w:r w:rsidRPr="002A1B59">
        <w:rPr>
          <w:b/>
        </w:rPr>
        <w:t>44</w:t>
      </w:r>
      <w:r w:rsidRPr="002A1B59">
        <w:t>(6): 848-859.</w:t>
      </w:r>
    </w:p>
    <w:p w14:paraId="48F4B1F8" w14:textId="77777777" w:rsidR="002A1B59" w:rsidRPr="002A1B59" w:rsidRDefault="002A1B59" w:rsidP="002A1B59">
      <w:pPr>
        <w:pStyle w:val="EndNoteBibliography"/>
        <w:ind w:left="720" w:hanging="720"/>
      </w:pPr>
      <w:r w:rsidRPr="002A1B59">
        <w:tab/>
      </w:r>
    </w:p>
    <w:p w14:paraId="744D168B" w14:textId="462307F2" w:rsidR="0099029C" w:rsidRDefault="002A1B59">
      <w:r>
        <w:lastRenderedPageBreak/>
        <w:fldChar w:fldCharType="end"/>
      </w:r>
    </w:p>
    <w:sectPr w:rsidR="00990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C7BB6"/>
    <w:multiLevelType w:val="multilevel"/>
    <w:tmpl w:val="A0BE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647FA"/>
    <w:multiLevelType w:val="hybridMultilevel"/>
    <w:tmpl w:val="8BD272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173960">
    <w:abstractNumId w:val="0"/>
  </w:num>
  <w:num w:numId="2" w16cid:durableId="1526208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Apto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fs09sxx3d5e51eepru5f92szsraexts9d9s&quot;&gt;My EndNote Library&lt;record-ids&gt;&lt;item&gt;2&lt;/item&gt;&lt;/record-ids&gt;&lt;/item&gt;&lt;/Libraries&gt;"/>
  </w:docVars>
  <w:rsids>
    <w:rsidRoot w:val="0099029C"/>
    <w:rsid w:val="0007056F"/>
    <w:rsid w:val="00211536"/>
    <w:rsid w:val="002938D0"/>
    <w:rsid w:val="00297FCF"/>
    <w:rsid w:val="002A1B59"/>
    <w:rsid w:val="003865D3"/>
    <w:rsid w:val="003F3D2E"/>
    <w:rsid w:val="00761756"/>
    <w:rsid w:val="0099029C"/>
    <w:rsid w:val="009A01AA"/>
    <w:rsid w:val="009A58AF"/>
    <w:rsid w:val="00BD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081E"/>
  <w15:chartTrackingRefBased/>
  <w15:docId w15:val="{AA857F12-0940-4F89-B1DC-EB5F7B99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29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9029C"/>
    <w:pPr>
      <w:spacing w:after="0" w:line="240" w:lineRule="auto"/>
    </w:pPr>
  </w:style>
  <w:style w:type="paragraph" w:customStyle="1" w:styleId="EndNoteBibliographyTitle">
    <w:name w:val="EndNote Bibliography Title"/>
    <w:basedOn w:val="Normal"/>
    <w:link w:val="EndNoteBibliographyTitleChar"/>
    <w:rsid w:val="002A1B59"/>
    <w:pPr>
      <w:spacing w:after="0"/>
      <w:jc w:val="center"/>
    </w:pPr>
    <w:rPr>
      <w:rFonts w:ascii="Aptos" w:hAnsi="Aptos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A1B59"/>
    <w:rPr>
      <w:rFonts w:ascii="Aptos" w:hAnsi="Aptos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2A1B59"/>
    <w:pPr>
      <w:spacing w:line="240" w:lineRule="auto"/>
    </w:pPr>
    <w:rPr>
      <w:rFonts w:ascii="Aptos" w:hAnsi="Aptos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A1B59"/>
    <w:rPr>
      <w:rFonts w:ascii="Aptos" w:hAnsi="Aptos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2025-02-20T19:47:00Z</dcterms:created>
  <dcterms:modified xsi:type="dcterms:W3CDTF">2025-02-21T19:45:00Z</dcterms:modified>
</cp:coreProperties>
</file>