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capvpc2yje5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Set A</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3">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Quiz 2</w:t>
        <w:tab/>
        <w:tab/>
        <w:tab/>
        <w:tab/>
        <w:t xml:space="preserve">                                               Duration: 30 min</w:t>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Semester: Fall 2024 </w:t>
        <w:tab/>
        <w:tab/>
        <w:tab/>
        <w:tab/>
        <w:tab/>
        <w:t xml:space="preserve">                                 Full Marks: 15</w:t>
      </w:r>
    </w:p>
    <w:p w:rsidR="00000000" w:rsidDel="00000000" w:rsidP="00000000" w:rsidRDefault="00000000" w:rsidRPr="00000000" w14:paraId="00000006">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CSE 470: Software Engineering</w:t>
      </w: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2415"/>
        <w:gridCol w:w="1665"/>
        <w:tblGridChange w:id="0">
          <w:tblGrid>
            <w:gridCol w:w="5280"/>
            <w:gridCol w:w="2415"/>
            <w:gridCol w:w="1665"/>
          </w:tblGrid>
        </w:tblGridChange>
      </w:tblGrid>
      <w:tr>
        <w:trPr>
          <w:cantSplit w:val="0"/>
          <w:trHeight w:val="364.98046875" w:hRule="atLeast"/>
          <w:tblHeader w:val="0"/>
        </w:trPr>
        <w:tc>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w:t>
            </w:r>
          </w:p>
        </w:tc>
      </w:tr>
    </w:tbl>
    <w:p w:rsidR="00000000" w:rsidDel="00000000" w:rsidP="00000000" w:rsidRDefault="00000000" w:rsidRPr="00000000" w14:paraId="0000000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bustling Modern City Library implemented a robust Library Management System to handle its growing collection of 20,000 books and its 5,000 active members. The system revolves around several key entities: </w:t>
      </w:r>
      <w:r w:rsidDel="00000000" w:rsidR="00000000" w:rsidRPr="00000000">
        <w:rPr>
          <w:rFonts w:ascii="Times New Roman" w:cs="Times New Roman" w:eastAsia="Times New Roman" w:hAnsi="Times New Roman"/>
          <w:b w:val="1"/>
          <w:rtl w:val="0"/>
        </w:rPr>
        <w:t xml:space="preserve">Library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Member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Transaction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Librarian</w:t>
      </w:r>
      <w:r w:rsidDel="00000000" w:rsidR="00000000" w:rsidRPr="00000000">
        <w:rPr>
          <w:rFonts w:ascii="Times New Roman" w:cs="Times New Roman" w:eastAsia="Times New Roman" w:hAnsi="Times New Roman"/>
          <w:rtl w:val="0"/>
        </w:rPr>
        <w:t xml:space="preserve">, each playing a pivotal role in ensuring smooth operations.</w:t>
      </w:r>
    </w:p>
    <w:p w:rsidR="00000000" w:rsidDel="00000000" w:rsidP="00000000" w:rsidRDefault="00000000" w:rsidRPr="00000000" w14:paraId="0000000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heart of the system is the </w:t>
      </w:r>
      <w:r w:rsidDel="00000000" w:rsidR="00000000" w:rsidRPr="00000000">
        <w:rPr>
          <w:rFonts w:ascii="Times New Roman" w:cs="Times New Roman" w:eastAsia="Times New Roman" w:hAnsi="Times New Roman"/>
          <w:b w:val="1"/>
          <w:rtl w:val="0"/>
        </w:rPr>
        <w:t xml:space="preserve">Library</w:t>
      </w:r>
      <w:r w:rsidDel="00000000" w:rsidR="00000000" w:rsidRPr="00000000">
        <w:rPr>
          <w:rFonts w:ascii="Times New Roman" w:cs="Times New Roman" w:eastAsia="Times New Roman" w:hAnsi="Times New Roman"/>
          <w:rtl w:val="0"/>
        </w:rPr>
        <w:t xml:space="preserve">, which acts as a central hub. Its attributes include libraryName, address, books, members, and transactions. The library provides functions such as searching books and showing a list of books available for borrowing.</w:t>
      </w:r>
    </w:p>
    <w:p w:rsidR="00000000" w:rsidDel="00000000" w:rsidP="00000000" w:rsidRDefault="00000000" w:rsidRPr="00000000" w14:paraId="0000000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class represents each book in the library's collection. It has attributes like title, author, ISBN, and availability. A book can be marked as borrowed or returned to help in tracking whether a book is in circulation. The </w:t>
      </w: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class is related compositionally to the </w:t>
      </w:r>
      <w:r w:rsidDel="00000000" w:rsidR="00000000" w:rsidRPr="00000000">
        <w:rPr>
          <w:rFonts w:ascii="Times New Roman" w:cs="Times New Roman" w:eastAsia="Times New Roman" w:hAnsi="Times New Roman"/>
          <w:b w:val="1"/>
          <w:rtl w:val="0"/>
        </w:rPr>
        <w:t xml:space="preserve">Library</w:t>
      </w:r>
      <w:r w:rsidDel="00000000" w:rsidR="00000000" w:rsidRPr="00000000">
        <w:rPr>
          <w:rFonts w:ascii="Times New Roman" w:cs="Times New Roman" w:eastAsia="Times New Roman" w:hAnsi="Times New Roman"/>
          <w:rtl w:val="0"/>
        </w:rPr>
        <w:t xml:space="preserve"> in a way that the books cannot exist outside the library's domain.</w:t>
      </w:r>
    </w:p>
    <w:p w:rsidR="00000000" w:rsidDel="00000000" w:rsidP="00000000" w:rsidRDefault="00000000" w:rsidRPr="00000000" w14:paraId="0000000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of the library are represented by the </w:t>
      </w:r>
      <w:r w:rsidDel="00000000" w:rsidR="00000000" w:rsidRPr="00000000">
        <w:rPr>
          <w:rFonts w:ascii="Times New Roman" w:cs="Times New Roman" w:eastAsia="Times New Roman" w:hAnsi="Times New Roman"/>
          <w:b w:val="1"/>
          <w:rtl w:val="0"/>
        </w:rPr>
        <w:t xml:space="preserve">Member</w:t>
      </w:r>
      <w:r w:rsidDel="00000000" w:rsidR="00000000" w:rsidRPr="00000000">
        <w:rPr>
          <w:rFonts w:ascii="Times New Roman" w:cs="Times New Roman" w:eastAsia="Times New Roman" w:hAnsi="Times New Roman"/>
          <w:rtl w:val="0"/>
        </w:rPr>
        <w:t xml:space="preserve"> class, which aggregates into </w:t>
      </w:r>
      <w:r w:rsidDel="00000000" w:rsidR="00000000" w:rsidRPr="00000000">
        <w:rPr>
          <w:rFonts w:ascii="Times New Roman" w:cs="Times New Roman" w:eastAsia="Times New Roman" w:hAnsi="Times New Roman"/>
          <w:b w:val="1"/>
          <w:rtl w:val="0"/>
        </w:rPr>
        <w:t xml:space="preserve">Library</w:t>
      </w:r>
      <w:r w:rsidDel="00000000" w:rsidR="00000000" w:rsidRPr="00000000">
        <w:rPr>
          <w:rFonts w:ascii="Times New Roman" w:cs="Times New Roman" w:eastAsia="Times New Roman" w:hAnsi="Times New Roman"/>
          <w:rtl w:val="0"/>
        </w:rPr>
        <w:t xml:space="preserve">. Each member has attributes like memberID, name, contactInfo, and membershipStatus. Members can borrow books and return them. The </w:t>
      </w:r>
      <w:r w:rsidDel="00000000" w:rsidR="00000000" w:rsidRPr="00000000">
        <w:rPr>
          <w:rFonts w:ascii="Times New Roman" w:cs="Times New Roman" w:eastAsia="Times New Roman" w:hAnsi="Times New Roman"/>
          <w:b w:val="1"/>
          <w:rtl w:val="0"/>
        </w:rPr>
        <w:t xml:space="preserve">Member</w:t>
      </w:r>
      <w:r w:rsidDel="00000000" w:rsidR="00000000" w:rsidRPr="00000000">
        <w:rPr>
          <w:rFonts w:ascii="Times New Roman" w:cs="Times New Roman" w:eastAsia="Times New Roman" w:hAnsi="Times New Roman"/>
          <w:rtl w:val="0"/>
        </w:rPr>
        <w:t xml:space="preserve"> class depends on </w:t>
      </w:r>
      <w:r w:rsidDel="00000000" w:rsidR="00000000" w:rsidRPr="00000000">
        <w:rPr>
          <w:rFonts w:ascii="Times New Roman" w:cs="Times New Roman" w:eastAsia="Times New Roman" w:hAnsi="Times New Roman"/>
          <w:b w:val="1"/>
          <w:rtl w:val="0"/>
        </w:rPr>
        <w:t xml:space="preserve">Transaction</w:t>
      </w:r>
      <w:r w:rsidDel="00000000" w:rsidR="00000000" w:rsidRPr="00000000">
        <w:rPr>
          <w:rFonts w:ascii="Times New Roman" w:cs="Times New Roman" w:eastAsia="Times New Roman" w:hAnsi="Times New Roman"/>
          <w:rtl w:val="0"/>
        </w:rPr>
        <w:t xml:space="preserve"> to record the borrowing and returning activities.</w:t>
      </w:r>
    </w:p>
    <w:p w:rsidR="00000000" w:rsidDel="00000000" w:rsidP="00000000" w:rsidRDefault="00000000" w:rsidRPr="00000000" w14:paraId="0000000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Transaction</w:t>
      </w:r>
      <w:r w:rsidDel="00000000" w:rsidR="00000000" w:rsidRPr="00000000">
        <w:rPr>
          <w:rFonts w:ascii="Times New Roman" w:cs="Times New Roman" w:eastAsia="Times New Roman" w:hAnsi="Times New Roman"/>
          <w:rtl w:val="0"/>
        </w:rPr>
        <w:t xml:space="preserve"> class links books and members through attributes such as transactionID, borrowDate, dueDate, returnDate, and fineAmount. It determines fines for overdue returns. Transactions aggregate into </w:t>
      </w:r>
      <w:r w:rsidDel="00000000" w:rsidR="00000000" w:rsidRPr="00000000">
        <w:rPr>
          <w:rFonts w:ascii="Times New Roman" w:cs="Times New Roman" w:eastAsia="Times New Roman" w:hAnsi="Times New Roman"/>
          <w:b w:val="1"/>
          <w:rtl w:val="0"/>
        </w:rPr>
        <w:t xml:space="preserve">Library</w:t>
      </w:r>
      <w:r w:rsidDel="00000000" w:rsidR="00000000" w:rsidRPr="00000000">
        <w:rPr>
          <w:rFonts w:ascii="Times New Roman" w:cs="Times New Roman" w:eastAsia="Times New Roman" w:hAnsi="Times New Roman"/>
          <w:rtl w:val="0"/>
        </w:rPr>
        <w:t xml:space="preserve"> but depend on </w:t>
      </w: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Member</w:t>
      </w:r>
      <w:r w:rsidDel="00000000" w:rsidR="00000000" w:rsidRPr="00000000">
        <w:rPr>
          <w:rFonts w:ascii="Times New Roman" w:cs="Times New Roman" w:eastAsia="Times New Roman" w:hAnsi="Times New Roman"/>
          <w:rtl w:val="0"/>
        </w:rPr>
        <w:t xml:space="preserve"> for their operation, highlighting the relationships between borrowing and returning activities.</w:t>
      </w:r>
    </w:p>
    <w:p w:rsidR="00000000" w:rsidDel="00000000" w:rsidP="00000000" w:rsidRDefault="00000000" w:rsidRPr="00000000" w14:paraId="0000001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Librarian </w:t>
      </w:r>
      <w:r w:rsidDel="00000000" w:rsidR="00000000" w:rsidRPr="00000000">
        <w:rPr>
          <w:rFonts w:ascii="Times New Roman" w:cs="Times New Roman" w:eastAsia="Times New Roman" w:hAnsi="Times New Roman"/>
          <w:rtl w:val="0"/>
        </w:rPr>
        <w:t xml:space="preserve">class oversees library operations, generalized into </w:t>
      </w:r>
      <w:r w:rsidDel="00000000" w:rsidR="00000000" w:rsidRPr="00000000">
        <w:rPr>
          <w:rFonts w:ascii="Times New Roman" w:cs="Times New Roman" w:eastAsia="Times New Roman" w:hAnsi="Times New Roman"/>
          <w:b w:val="1"/>
          <w:rtl w:val="0"/>
        </w:rPr>
        <w:t xml:space="preserve">Junior Librarian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Senior Librarian</w:t>
      </w:r>
      <w:r w:rsidDel="00000000" w:rsidR="00000000" w:rsidRPr="00000000">
        <w:rPr>
          <w:rFonts w:ascii="Times New Roman" w:cs="Times New Roman" w:eastAsia="Times New Roman" w:hAnsi="Times New Roman"/>
          <w:rtl w:val="0"/>
        </w:rPr>
        <w:t xml:space="preserve">. Common attributes include employeeID and role. Junior Librarian focuses on basic tasks like handling borrow requests, while Senior Librarian performs advanced functions like approving acquisitions and supervising junior librarians.</w:t>
      </w:r>
    </w:p>
    <w:p w:rsidR="00000000" w:rsidDel="00000000" w:rsidP="00000000" w:rsidRDefault="00000000" w:rsidRPr="00000000" w14:paraId="0000001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tightly integrated system ensures that books, members, and transactions are managed seamlessly while enabling efficient communication between the different entities. This dependency between classes ensures data consistency and operational efficiency, making the Modern City Library a model of digital transformation in public services.</w:t>
      </w:r>
    </w:p>
    <w:p w:rsidR="00000000" w:rsidDel="00000000" w:rsidP="00000000" w:rsidRDefault="00000000" w:rsidRPr="00000000" w14:paraId="00000012">
      <w:pPr>
        <w:numPr>
          <w:ilvl w:val="0"/>
          <w:numId w:val="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UML class diagram from the above scenario. [10]</w:t>
      </w:r>
    </w:p>
    <w:p w:rsidR="00000000" w:rsidDel="00000000" w:rsidP="00000000" w:rsidRDefault="00000000" w:rsidRPr="00000000" w14:paraId="00000013">
      <w:pPr>
        <w:numPr>
          <w:ilvl w:val="0"/>
          <w:numId w:val="1"/>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three functional and two non-functional requirements from the given scenario. [5]</w:t>
      </w:r>
    </w:p>
    <w:p w:rsidR="00000000" w:rsidDel="00000000" w:rsidP="00000000" w:rsidRDefault="00000000" w:rsidRPr="00000000" w14:paraId="00000014">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p w:rsidR="00000000" w:rsidDel="00000000" w:rsidP="00000000" w:rsidRDefault="00000000" w:rsidRPr="00000000" w14:paraId="0000001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18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276" w:lineRule="auto"/>
        <w:rPr>
          <w:rFonts w:ascii="Times New Roman" w:cs="Times New Roman" w:eastAsia="Times New Roman" w:hAnsi="Times New Roman"/>
        </w:rPr>
        <w:sectPr>
          <w:headerReference r:id="rId7"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sectPr>
          <w:headerReference r:id="rId8" w:type="default"/>
          <w:type w:val="nextPage"/>
          <w:pgSz w:h="15840" w:w="12240" w:orient="portrait"/>
          <w:pgMar w:bottom="1440" w:top="1440" w:left="1440" w:right="1440" w:header="720" w:footer="720"/>
          <w:pgNumType w:start="1"/>
        </w:sectPr>
      </w:pPr>
      <w:bookmarkStart w:colFirst="0" w:colLast="0" w:name="_1uxzl1fwo224"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Set B</w:t>
      </w: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1A">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Quiz 2</w:t>
        <w:tab/>
        <w:tab/>
        <w:tab/>
        <w:tab/>
        <w:t xml:space="preserve">                                               Duration: 30 min</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Semester: Fall 2024 </w:t>
        <w:tab/>
        <w:tab/>
        <w:tab/>
        <w:tab/>
        <w:tab/>
        <w:t xml:space="preserve">                                 Full Marks: 15</w:t>
      </w:r>
    </w:p>
    <w:p w:rsidR="00000000" w:rsidDel="00000000" w:rsidP="00000000" w:rsidRDefault="00000000" w:rsidRPr="00000000" w14:paraId="0000001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CSE 470: Software Engineering</w:t>
      </w: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2415"/>
        <w:gridCol w:w="1665"/>
        <w:tblGridChange w:id="0">
          <w:tblGrid>
            <w:gridCol w:w="5280"/>
            <w:gridCol w:w="2415"/>
            <w:gridCol w:w="1665"/>
          </w:tblGrid>
        </w:tblGridChange>
      </w:tblGrid>
      <w:tr>
        <w:trPr>
          <w:cantSplit w:val="0"/>
          <w:trHeight w:val="364.98046875" w:hRule="atLeast"/>
          <w:tblHeader w:val="0"/>
        </w:trPr>
        <w:tc>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w:t>
            </w:r>
          </w:p>
        </w:tc>
      </w:tr>
    </w:tbl>
    <w:p w:rsidR="00000000" w:rsidDel="00000000" w:rsidP="00000000" w:rsidRDefault="00000000" w:rsidRPr="00000000" w14:paraId="00000022">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Green Valley Hospital, a leading healthcare provider, implemented an advanced Hospital Management System (HMS) to efficiently manage its operations. The system involves several key entities:</w:t>
      </w:r>
      <w:r w:rsidDel="00000000" w:rsidR="00000000" w:rsidRPr="00000000">
        <w:rPr>
          <w:rFonts w:ascii="Times New Roman" w:cs="Times New Roman" w:eastAsia="Times New Roman" w:hAnsi="Times New Roman"/>
          <w:b w:val="1"/>
          <w:rtl w:val="0"/>
        </w:rPr>
        <w:t xml:space="preserve"> Hospital, Doctor, Patient, Appointment, MedicalRecord, Admin, Nurse, and Staff.</w:t>
      </w:r>
    </w:p>
    <w:p w:rsidR="00000000" w:rsidDel="00000000" w:rsidP="00000000" w:rsidRDefault="00000000" w:rsidRPr="00000000" w14:paraId="0000002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core of the system is the </w:t>
      </w:r>
      <w:r w:rsidDel="00000000" w:rsidR="00000000" w:rsidRPr="00000000">
        <w:rPr>
          <w:rFonts w:ascii="Times New Roman" w:cs="Times New Roman" w:eastAsia="Times New Roman" w:hAnsi="Times New Roman"/>
          <w:b w:val="1"/>
          <w:rtl w:val="0"/>
        </w:rPr>
        <w:t xml:space="preserve">Hospital</w:t>
      </w:r>
      <w:r w:rsidDel="00000000" w:rsidR="00000000" w:rsidRPr="00000000">
        <w:rPr>
          <w:rFonts w:ascii="Times New Roman" w:cs="Times New Roman" w:eastAsia="Times New Roman" w:hAnsi="Times New Roman"/>
          <w:rtl w:val="0"/>
        </w:rPr>
        <w:t xml:space="preserve">, which serves as the central hub. The hospital has a list of doctors, patients, appointments, and medical records. It provides functions such as finding doctors based on their specialty and listing available slots for appointments.</w:t>
      </w:r>
    </w:p>
    <w:p w:rsidR="00000000" w:rsidDel="00000000" w:rsidP="00000000" w:rsidRDefault="00000000" w:rsidRPr="00000000" w14:paraId="0000002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Doctor</w:t>
      </w:r>
      <w:r w:rsidDel="00000000" w:rsidR="00000000" w:rsidRPr="00000000">
        <w:rPr>
          <w:rFonts w:ascii="Times New Roman" w:cs="Times New Roman" w:eastAsia="Times New Roman" w:hAnsi="Times New Roman"/>
          <w:rtl w:val="0"/>
        </w:rPr>
        <w:t xml:space="preserve"> class represents the medical professionals employed by the hospital. Each doctor has attributes like doctorID, name, specialization, availability, and contactInfo. Doctors can schedule appointments for patients and update their availability. The </w:t>
      </w:r>
      <w:r w:rsidDel="00000000" w:rsidR="00000000" w:rsidRPr="00000000">
        <w:rPr>
          <w:rFonts w:ascii="Times New Roman" w:cs="Times New Roman" w:eastAsia="Times New Roman" w:hAnsi="Times New Roman"/>
          <w:b w:val="1"/>
          <w:rtl w:val="0"/>
        </w:rPr>
        <w:t xml:space="preserve">Hospital</w:t>
      </w:r>
      <w:r w:rsidDel="00000000" w:rsidR="00000000" w:rsidRPr="00000000">
        <w:rPr>
          <w:rFonts w:ascii="Times New Roman" w:cs="Times New Roman" w:eastAsia="Times New Roman" w:hAnsi="Times New Roman"/>
          <w:rtl w:val="0"/>
        </w:rPr>
        <w:t xml:space="preserve"> aggregates the Doctor class, as doctors can exist independently but are an essential part of the hospital's operations.</w:t>
      </w:r>
    </w:p>
    <w:p w:rsidR="00000000" w:rsidDel="00000000" w:rsidP="00000000" w:rsidRDefault="00000000" w:rsidRPr="00000000" w14:paraId="0000002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Patients</w:t>
      </w:r>
      <w:r w:rsidDel="00000000" w:rsidR="00000000" w:rsidRPr="00000000">
        <w:rPr>
          <w:rFonts w:ascii="Times New Roman" w:cs="Times New Roman" w:eastAsia="Times New Roman" w:hAnsi="Times New Roman"/>
          <w:rtl w:val="0"/>
        </w:rPr>
        <w:t xml:space="preserve"> are central to the system, represented by the Patient class. Each patient has attributes like patientID, name, contactInfo, and medicalHistory. Patients can request appointments, and view their medical history. </w:t>
      </w:r>
    </w:p>
    <w:p w:rsidR="00000000" w:rsidDel="00000000" w:rsidP="00000000" w:rsidRDefault="00000000" w:rsidRPr="00000000" w14:paraId="0000002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Appointment</w:t>
      </w:r>
      <w:r w:rsidDel="00000000" w:rsidR="00000000" w:rsidRPr="00000000">
        <w:rPr>
          <w:rFonts w:ascii="Times New Roman" w:cs="Times New Roman" w:eastAsia="Times New Roman" w:hAnsi="Times New Roman"/>
          <w:rtl w:val="0"/>
        </w:rPr>
        <w:t xml:space="preserve"> class links doctors and patients. It stores information about the appointment's date, time, and status. Patients can schedule appointments, while doctors also can manage appointments. The </w:t>
      </w:r>
      <w:r w:rsidDel="00000000" w:rsidR="00000000" w:rsidRPr="00000000">
        <w:rPr>
          <w:rFonts w:ascii="Times New Roman" w:cs="Times New Roman" w:eastAsia="Times New Roman" w:hAnsi="Times New Roman"/>
          <w:b w:val="1"/>
          <w:rtl w:val="0"/>
        </w:rPr>
        <w:t xml:space="preserve">Appointment</w:t>
      </w:r>
      <w:r w:rsidDel="00000000" w:rsidR="00000000" w:rsidRPr="00000000">
        <w:rPr>
          <w:rFonts w:ascii="Times New Roman" w:cs="Times New Roman" w:eastAsia="Times New Roman" w:hAnsi="Times New Roman"/>
          <w:rtl w:val="0"/>
        </w:rPr>
        <w:t xml:space="preserve"> class depends on both the </w:t>
      </w:r>
      <w:r w:rsidDel="00000000" w:rsidR="00000000" w:rsidRPr="00000000">
        <w:rPr>
          <w:rFonts w:ascii="Times New Roman" w:cs="Times New Roman" w:eastAsia="Times New Roman" w:hAnsi="Times New Roman"/>
          <w:b w:val="1"/>
          <w:rtl w:val="0"/>
        </w:rPr>
        <w:t xml:space="preserve">Doctor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Patient</w:t>
      </w:r>
      <w:r w:rsidDel="00000000" w:rsidR="00000000" w:rsidRPr="00000000">
        <w:rPr>
          <w:rFonts w:ascii="Times New Roman" w:cs="Times New Roman" w:eastAsia="Times New Roman" w:hAnsi="Times New Roman"/>
          <w:rtl w:val="0"/>
        </w:rPr>
        <w:t xml:space="preserve"> classes to function, as both are required to schedule an appointment.</w:t>
      </w:r>
    </w:p>
    <w:p w:rsidR="00000000" w:rsidDel="00000000" w:rsidP="00000000" w:rsidRDefault="00000000" w:rsidRPr="00000000" w14:paraId="0000002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MedicalRecord</w:t>
      </w:r>
      <w:r w:rsidDel="00000000" w:rsidR="00000000" w:rsidRPr="00000000">
        <w:rPr>
          <w:rFonts w:ascii="Times New Roman" w:cs="Times New Roman" w:eastAsia="Times New Roman" w:hAnsi="Times New Roman"/>
          <w:rtl w:val="0"/>
        </w:rPr>
        <w:t xml:space="preserve"> class holds vital health data, a list of treatment details, and visit dates. Each patient has one or more medical records, which are updated as needed. The </w:t>
      </w:r>
      <w:r w:rsidDel="00000000" w:rsidR="00000000" w:rsidRPr="00000000">
        <w:rPr>
          <w:rFonts w:ascii="Times New Roman" w:cs="Times New Roman" w:eastAsia="Times New Roman" w:hAnsi="Times New Roman"/>
          <w:b w:val="1"/>
          <w:rtl w:val="0"/>
        </w:rPr>
        <w:t xml:space="preserve">Patient</w:t>
      </w:r>
      <w:r w:rsidDel="00000000" w:rsidR="00000000" w:rsidRPr="00000000">
        <w:rPr>
          <w:rFonts w:ascii="Times New Roman" w:cs="Times New Roman" w:eastAsia="Times New Roman" w:hAnsi="Times New Roman"/>
          <w:rtl w:val="0"/>
        </w:rPr>
        <w:t xml:space="preserve"> class compositionally the MedicalRecord, meaning that the existence of a medical record is tightly bound to the patient.</w:t>
      </w:r>
    </w:p>
    <w:p w:rsidR="00000000" w:rsidDel="00000000" w:rsidP="00000000" w:rsidRDefault="00000000" w:rsidRPr="00000000" w14:paraId="0000002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class oversees administrative tasks such as adding new patients, and generating medical bills. Admins have common staff attributes like name, role, and employeeID which they inherit from the </w:t>
      </w:r>
      <w:r w:rsidDel="00000000" w:rsidR="00000000" w:rsidRPr="00000000">
        <w:rPr>
          <w:rFonts w:ascii="Times New Roman" w:cs="Times New Roman" w:eastAsia="Times New Roman" w:hAnsi="Times New Roman"/>
          <w:b w:val="1"/>
          <w:rtl w:val="0"/>
        </w:rPr>
        <w:t xml:space="preserve">Staff</w:t>
      </w:r>
      <w:r w:rsidDel="00000000" w:rsidR="00000000" w:rsidRPr="00000000">
        <w:rPr>
          <w:rFonts w:ascii="Times New Roman" w:cs="Times New Roman" w:eastAsia="Times New Roman" w:hAnsi="Times New Roman"/>
          <w:rtl w:val="0"/>
        </w:rPr>
        <w:t xml:space="preserve"> class. The </w:t>
      </w:r>
      <w:r w:rsidDel="00000000" w:rsidR="00000000" w:rsidRPr="00000000">
        <w:rPr>
          <w:rFonts w:ascii="Times New Roman" w:cs="Times New Roman" w:eastAsia="Times New Roman" w:hAnsi="Times New Roman"/>
          <w:b w:val="1"/>
          <w:rtl w:val="0"/>
        </w:rPr>
        <w:t xml:space="preserve">Nurse</w:t>
      </w:r>
      <w:r w:rsidDel="00000000" w:rsidR="00000000" w:rsidRPr="00000000">
        <w:rPr>
          <w:rFonts w:ascii="Times New Roman" w:cs="Times New Roman" w:eastAsia="Times New Roman" w:hAnsi="Times New Roman"/>
          <w:rtl w:val="0"/>
        </w:rPr>
        <w:t xml:space="preserve"> class also inherits from the </w:t>
      </w:r>
      <w:r w:rsidDel="00000000" w:rsidR="00000000" w:rsidRPr="00000000">
        <w:rPr>
          <w:rFonts w:ascii="Times New Roman" w:cs="Times New Roman" w:eastAsia="Times New Roman" w:hAnsi="Times New Roman"/>
          <w:b w:val="1"/>
          <w:rtl w:val="0"/>
        </w:rPr>
        <w:t xml:space="preserve">Staff</w:t>
      </w:r>
      <w:r w:rsidDel="00000000" w:rsidR="00000000" w:rsidRPr="00000000">
        <w:rPr>
          <w:rFonts w:ascii="Times New Roman" w:cs="Times New Roman" w:eastAsia="Times New Roman" w:hAnsi="Times New Roman"/>
          <w:rtl w:val="0"/>
        </w:rPr>
        <w:t xml:space="preserve"> class, representing other hospital staff members who assist in patient care. Nurses can view patient records and administer medication.</w:t>
      </w:r>
    </w:p>
    <w:p w:rsidR="00000000" w:rsidDel="00000000" w:rsidP="00000000" w:rsidRDefault="00000000" w:rsidRPr="00000000" w14:paraId="0000002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tightly integrated system ensures that the hospital operates smoothly, with clear dependencies and relationships between patients, doctors, staff, and medical records. This dependency between classes ensures data consistency and operational efficiency.</w:t>
      </w:r>
    </w:p>
    <w:p w:rsidR="00000000" w:rsidDel="00000000" w:rsidP="00000000" w:rsidRDefault="00000000" w:rsidRPr="00000000" w14:paraId="0000002A">
      <w:pPr>
        <w:numPr>
          <w:ilvl w:val="0"/>
          <w:numId w:val="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UML class diagram from the above scenario. [10]</w:t>
      </w:r>
    </w:p>
    <w:p w:rsidR="00000000" w:rsidDel="00000000" w:rsidP="00000000" w:rsidRDefault="00000000" w:rsidRPr="00000000" w14:paraId="0000002B">
      <w:pPr>
        <w:numPr>
          <w:ilvl w:val="0"/>
          <w:numId w:val="2"/>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three functional and two non-functional requirements from the given scenario. [5]</w:t>
      </w:r>
    </w:p>
    <w:p w:rsidR="00000000" w:rsidDel="00000000" w:rsidP="00000000" w:rsidRDefault="00000000" w:rsidRPr="00000000" w14:paraId="0000002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[add the multiplicity according to your intuition]</w:t>
      </w:r>
    </w:p>
    <w:p w:rsidR="00000000" w:rsidDel="00000000" w:rsidP="00000000" w:rsidRDefault="00000000" w:rsidRPr="00000000" w14:paraId="0000002D">
      <w:pPr>
        <w:spacing w:after="240" w:before="240" w:line="276"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-575309</wp:posOffset>
            </wp:positionH>
            <wp:positionV relativeFrom="paragraph">
              <wp:posOffset>194357</wp:posOffset>
            </wp:positionV>
            <wp:extent cx="7233285" cy="51963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33285" cy="5196325"/>
                    </a:xfrm>
                    <a:prstGeom prst="rect"/>
                    <a:ln/>
                  </pic:spPr>
                </pic:pic>
              </a:graphicData>
            </a:graphic>
          </wp:anchor>
        </w:drawing>
      </w:r>
    </w:p>
    <w:sectPr>
      <w:headerReference r:id="rId10"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