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b/>
          <w:bCs/>
          <w:color w:val="1F3A7A"/>
          <w:sz w:val="72"/>
          <w:szCs w:val="72"/>
        </w:rPr>
        <w:t xml:space="preserve">NEXUS-AI</w:t>
      </w:r>
    </w:p>
    <w:p>
      <w:pPr>
        <w:spacing w:after="80"/>
        <w:jc w:val="center"/>
      </w:pPr>
      <w:r>
        <w:rPr>
          <w:b/>
          <w:bCs/>
          <w:color w:val="1F3A7A"/>
          <w:sz w:val="36"/>
          <w:szCs w:val="36"/>
        </w:rPr>
        <w:t xml:space="preserve">QA &amp; Pipeline Prompt Library</w:t>
      </w:r>
    </w:p>
    <w:p>
      <w:pPr>
        <w:spacing w:after="40"/>
      </w:pPr>
    </w:p>
    <w:p>
      <w:pPr>
        <w:pBdr>
          <w:bottom w:val="single" w:color="1F3A7A" w:sz="8"/>
        </w:pBdr>
        <w:spacing w:after="80"/>
      </w:pPr>
    </w:p>
    <w:p>
      <w:pPr>
        <w:spacing w:after="40"/>
      </w:pPr>
    </w:p>
    <w:p>
      <w:pPr>
        <w:spacing w:after="60"/>
        <w:jc w:val="center"/>
      </w:pPr>
      <w:r>
        <w:rPr>
          <w:color w:val="5A6A7E"/>
          <w:sz w:val="24"/>
          <w:szCs w:val="24"/>
        </w:rPr>
        <w:t xml:space="preserve">Session: 14 April 2026</w:t>
      </w:r>
    </w:p>
    <w:p>
      <w:pPr>
        <w:spacing w:after="60"/>
        <w:jc w:val="center"/>
      </w:pPr>
      <w:r>
        <w:rPr>
          <w:color w:val="5A6A7E"/>
          <w:sz w:val="24"/>
          <w:szCs w:val="24"/>
        </w:rPr>
        <w:t xml:space="preserve">Prepared by: Claude (Sonnet 4.6)</w:t>
      </w:r>
    </w:p>
    <w:p>
      <w:pPr>
        <w:spacing w:after="60"/>
        <w:jc w:val="center"/>
      </w:pPr>
      <w:r>
        <w:rPr>
          <w:color w:val="5A6A7E"/>
          <w:sz w:val="24"/>
          <w:szCs w:val="24"/>
        </w:rPr>
        <w:t xml:space="preserve">Project: NEXUS-AI Monorepo</w:t>
      </w:r>
    </w:p>
    <w:p>
      <w:pPr>
        <w:spacing w:after="120"/>
      </w:pPr>
    </w:p>
    <w:p>
      <w:pPr>
        <w:spacing w:after="80" w:before="80"/>
        <w:jc w:val="center"/>
      </w:pPr>
      <w:r>
        <w:rPr>
          <w:i/>
          <w:iCs/>
          <w:color w:val="5A6A7E"/>
          <w:sz w:val="19"/>
          <w:szCs w:val="19"/>
        </w:rPr>
        <w:t xml:space="preserve">This document contains every prompt submitted during the 14 April 2026 working session, covering: API QA test case generation, integration of the multi-agent QA system into CLAUDE.md, and the full-stack 7-stage pipeline redesign with parallel UI intelligence.</w:t>
      </w:r>
    </w:p>
    <w:p>
      <w:pPr>
        <w:spacing w:after="600"/>
      </w:pPr>
    </w:p>
    <w:p>
      <w:pPr>
        <w:shd w:fill="1F3A7A" w:color="1F3A7A" w:val="solid"/>
        <w:spacing w:after="160" w:before="400"/>
        <w:ind w:left="215"/>
      </w:pPr>
      <w:r>
        <w:rPr>
          <w:b/>
          <w:bCs/>
          <w:color w:val="FFFFFF"/>
          <w:sz w:val="34"/>
          <w:szCs w:val="34"/>
        </w:rPr>
        <w:t xml:space="preserve">Prompt 1 — QA Test Case Generator</w:t>
      </w: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ROLE / CONTEXT  </w:t>
      </w:r>
    </w:p>
    <w:p>
      <w:pPr>
        <w:spacing w:after="80"/>
      </w:pPr>
      <w:r>
        <w:rPr>
          <w:color w:val="1A1A2E"/>
          <w:sz w:val="20"/>
          <w:szCs w:val="20"/>
        </w:rPr>
        <w:t xml:space="preserve">You are a senior QA engineer.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INSTRUCTION  </w:t>
      </w:r>
    </w:p>
    <w:p>
      <w:pPr>
        <w:spacing w:after="80"/>
      </w:pPr>
      <w:r>
        <w:rPr>
          <w:color w:val="1A1A2E"/>
          <w:sz w:val="20"/>
          <w:szCs w:val="20"/>
        </w:rPr>
        <w:t xml:space="preserve">Analyze the given API route or controller code and generate: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Functional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Negative test cases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Edge cases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FOCUS AREAS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Input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Error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Boundary conditions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OUTPUT FORMAT — STRICT JSON  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"test_cases": [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{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"name": "",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"type": "positive | negative | edge",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"request": {},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"expected_response": {}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]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CONSTRAINTS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Do not include explanations.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Keep output concise.</w:t>
      </w:r>
    </w:p>
    <w:p>
      <w:pPr>
        <w:spacing w:after="80"/>
      </w:pPr>
    </w:p>
    <w:p>
      <w:pPr>
        <w:spacing w:after="80"/>
        <w:ind w:left="288"/>
      </w:pPr>
      <w:r>
        <w:rPr>
          <w:i/>
          <w:iCs/>
          <w:color w:val="5A6A7E"/>
          <w:sz w:val="18"/>
          <w:szCs w:val="18"/>
        </w:rPr>
        <w:t xml:space="preserve">📌 Applied to auth.controller.ts and chat.controller.ts. Produced 40 test cases spanning: signup, login, /me, refresh, logout, chat send, session CRUD, and history endpoints.</w:t>
      </w:r>
    </w:p>
    <w:p>
      <w:pPr>
        <w:pBdr>
          <w:top w:val="single" w:color="CCCCCC" w:sz="4"/>
        </w:pBdr>
        <w:spacing w:after="240" w:before="240"/>
      </w:pPr>
    </w:p>
    <w:p>
      <w:pPr>
        <w:shd w:fill="1F3A7A" w:color="1F3A7A" w:val="solid"/>
        <w:spacing w:after="160" w:before="400"/>
        <w:ind w:left="215"/>
      </w:pPr>
      <w:r>
        <w:rPr>
          <w:b/>
          <w:bCs/>
          <w:color w:val="FFFFFF"/>
          <w:sz w:val="34"/>
          <w:szCs w:val="34"/>
        </w:rPr>
        <w:t xml:space="preserve">Prompt 2 — Merge Agents, Skills &amp; Pipelines into CLAUDE.md</w:t>
      </w: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INSTRUCTION  </w:t>
      </w:r>
    </w:p>
    <w:p>
      <w:pPr>
        <w:spacing w:after="80"/>
      </w:pPr>
      <w:r>
        <w:rPr>
          <w:color w:val="1A1A2E"/>
          <w:sz w:val="20"/>
          <w:szCs w:val="20"/>
        </w:rPr>
        <w:t xml:space="preserve">I have added skills, agents, and pipelines in NEXUS-AI — merge it with Claude.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NEW AGENTS DISCOVERED &amp; REGISTERED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qa-agent-dev.md — manual QA feature verification and bug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analyzer-agent-dev.md — UI parity checks against HTML reference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qa-orchestrator-agent.md — master pipeline controller (sequences all agents)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multi-agent-qa-system-orchestrator.md — 5-agent system controller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api-intelligence-agent.md — backend route and schema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playwright-automation-agent.md — Playwright test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playwright-api-automation.md — Playwright API-layer specialist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execution-runner-agent.md — runs Playwright suites, captures traces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execution-trace-agent.md — runtime trace collection and mapping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bug-reporting-agent.md — structured bug reports from failures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bug-triage-agent.md — severity triage and prioritization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risk-analyzer-agent.md — risk-based test prioritization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test-case-generator-agent.md — standalone test case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enterprise-qa-orchestrator.md — enterprise-grade orchestration with quality gates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qa-api-test-generator.md — API-focused test generation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NEW SKILLS REGISTERED (22 FILES)  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Coordination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coordination-skill-dev.md — cross-scope handoff coordination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qa-orchestration-master.md — master QA orchestration sequences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Test Case Generation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positive-test-case.md, negative-test-case.md, edge-case.md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test-structure-organization.md, risk-based-test-prioritization.md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API Analysis &amp; 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api-analysis.md, advanced-api-intelligence.md, api-request-builder.md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response-validation.md, response-validation-mapping.md, assertion-engine.md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Security &amp;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authentication-security.md, security-validation.md, security-penetration-api.md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Stability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error-handling.md, self-healing-test-engine.md, smart-bug-detection-classification.md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Playwright Automation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playwright-master-orchestrator.md, playwright-code-generation.md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playwright-api-execution-mapping.md, playwright-trace-generation.md, playwright-execution-stability.md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NEW RULES ADDED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qa-rules.md — QA lifecycle, bug severity taxonomy (blocker → trivial), Playwright standards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NEW WORKFLOWS ADDED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workflow-qa.md — QA execution checklist and handoff format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workflow-analyzer.md — UI analyzer review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workflow-release.md — pre-release verification and go/no-go gate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PIPELINE &amp; CONTEXT ADDED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pipelines/qa-api-testing-pipeline.md — 6-stage end-to-end pipeline definition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context/README.md — artifact schema definitions (testcases.json, execution-results.json, performance-results.json, bug-reports.json)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OUTPUT / FILES MODIFIED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.claude/CLAUDE.md — fully rewritten as a structured index of all agents, skills, rules, workflows, commands, and pipeline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CLAUDE.md (root) — added QA &amp; Automation Pipeline section with 5-stage summary and /pipeline-start command</w:t>
      </w:r>
    </w:p>
    <w:p>
      <w:pPr>
        <w:pBdr>
          <w:top w:val="single" w:color="CCCCCC" w:sz="4"/>
        </w:pBdr>
        <w:spacing w:after="240" w:before="240"/>
      </w:pPr>
    </w:p>
    <w:p>
      <w:pPr>
        <w:shd w:fill="1F3A7A" w:color="1F3A7A" w:val="solid"/>
        <w:spacing w:after="160" w:before="400"/>
        <w:ind w:left="215"/>
      </w:pPr>
      <w:r>
        <w:rPr>
          <w:b/>
          <w:bCs/>
          <w:color w:val="FFFFFF"/>
          <w:sz w:val="34"/>
          <w:szCs w:val="34"/>
        </w:rPr>
        <w:t xml:space="preserve">Prompt 3 — Full-Stack 7-Stage Pipeline Redesign</w:t>
      </w: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INSTRUCTION  </w:t>
      </w:r>
    </w:p>
    <w:p>
      <w:pPr>
        <w:spacing w:after="80"/>
      </w:pPr>
      <w:r>
        <w:rPr>
          <w:color w:val="1A1A2E"/>
          <w:sz w:val="20"/>
          <w:szCs w:val="20"/>
        </w:rPr>
        <w:t xml:space="preserve">Redesign the QA pipeline to cover both backend and frontend sources, add a ui-intelligence agent running in parallel with api-intelligence, merge outputs into a Unified Application Model, and split Playwright tests into three directories.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PIPELINE DIAGRAM — AS SUBMITTED  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Backend Source (backend/src/)       Frontend Source (frontend/src/)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                            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Stage 1:  api-intelligence agent   Stage 2: ui-intelligence agent (NEW)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─────────────────────────────────────────────────────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                            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Unified Application Model (API + UI mapping)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Stage 3: test-case-generator agent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testcases.json (API + UI + Integration cases)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Stage 4: playwright-generator agent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tests/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├── api/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├── ui/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└── integration/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Stage 5: execution-runner agent  →  execution-results.json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Stage 6: performance-tester agent  →  performance-results.json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↓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Stage 7: bug-reporter agent  →  bug-reports.json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NEW FILE CREATED: UI-INTELLIGENCE-AGENT.MD  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Source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Reads frontend/src/app/ (all pages) and frontend/src/components/ (all components)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Also reads frontend/src/hooks/ and frontend/src/lib/ for state and API wiring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Extraction — Per Route/Page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route — URL path (e.g. /chat, /auth/login, /marketplace)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component_file — source file path relative to repo root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auth_requirement — public | protected | guest-ok | redirect-if-authed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user_flows — named user interactions (e.g. "submit login form", "switch model")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form_fields — { name, type, required, validation } per field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api_calls — backend endpoints this page calls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ui_elements — key interactive elements (buttons, selects, modals, links)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error_states — known UI error conditions (empty state, 401 redirect, validation errors)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risk_level — CRITICAL / HIGH / MEDIUM / LOW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Extraction — Per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component name, file path, props, interactions, risk_level</w:t>
      </w:r>
    </w:p>
    <w:p>
      <w:pPr>
        <w:spacing w:after="60" w:before="160"/>
      </w:pPr>
      <w:r>
        <w:rPr>
          <w:b/>
          <w:bCs/>
          <w:color w:val="5A6A7E"/>
          <w:sz w:val="20"/>
          <w:szCs w:val="20"/>
        </w:rPr>
        <w:t xml:space="preserve">Cross-referencing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UI api_calls are cross-referenced against API Intelligence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Guest ↔ auth boundary documented for all routes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UPDATED: PIPELINES/QA-API-TESTING-PIPELINE.MD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Stages 1a (api-intelligence) + 1b (ui-intelligence) run in parallel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Both must complete before Stage 2 begins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2 generates 7 test case types: positive, negative, api, ui, integration, performance, field-validation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3 outputs three directories: tests/api/, tests/ui/, tests/integration/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4 runs all three suites (npx playwright test) sequentially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Quality gate: no stage may be skipped; Stage 5 continues even if backend is offline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UPDATED: CONTEXT/README.MD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suite field added to testcases.json schema (api | ui |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suite field added to execution-results.json schema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integration added to valid type enum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Type → directory mapping table added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Full bug object schema documented in bug-reports.json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UPDATED: .CLAUDE/CLAUDE.MD  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ui-intelligence agent added to pipeline agents table (Stage 1b, parallel)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Stage descriptions updated throughout to reflect 6+parallel stages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Pipeline diagram updated to dual-source full-stack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A1A2E"/>
          <w:sz w:val="20"/>
          <w:szCs w:val="20"/>
        </w:rPr>
        <w:t xml:space="preserve">Type → Playwright suite mapping table added</w:t>
      </w:r>
    </w:p>
    <w:p>
      <w:pPr>
        <w:spacing w:after="80"/>
      </w:pPr>
    </w:p>
    <w:p>
      <w:pPr>
        <w:shd w:fill="5A6A7E" w:color="5A6A7E" w:val="solid"/>
        <w:spacing w:after="60" w:before="160"/>
        <w:ind w:left="144"/>
      </w:pPr>
      <w:r>
        <w:rPr>
          <w:b/>
          <w:bCs/>
          <w:color w:val="FFFFFF"/>
          <w:sz w:val="17"/>
          <w:szCs w:val="17"/>
        </w:rPr>
        <w:t xml:space="preserve">  TEST TYPE → PLAYWRIGHT SUITE MAPPING  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api, positive, negative, field-validation, performance  →  tests/api/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ui                                                       →  tests/ui/</w:t>
      </w:r>
    </w:p>
    <w:p>
      <w:pPr>
        <w:shd w:fill="F0F0F0" w:color="F0F0F0" w:val="solid"/>
        <w:spacing w:after="20"/>
        <w:ind w:left="431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integration                                              →  tests/integration/</w:t>
      </w:r>
    </w:p>
    <w:p>
      <w:pPr>
        <w:spacing w:after="80"/>
      </w:pPr>
    </w:p>
    <w:p>
      <w:pPr>
        <w:spacing w:after="80"/>
        <w:ind w:left="288"/>
      </w:pPr>
      <w:r>
        <w:rPr>
          <w:i/>
          <w:iCs/>
          <w:color w:val="5A6A7E"/>
          <w:sz w:val="18"/>
          <w:szCs w:val="18"/>
        </w:rPr>
        <w:t xml:space="preserve">📌 ui-intelligence-agent.md was created from scratch — no prior version existed. All other files were updated in-place.</w:t>
      </w:r>
    </w:p>
    <w:p>
      <w:pPr>
        <w:pBdr>
          <w:top w:val="single" w:color="CCCCCC" w:sz="4"/>
        </w:pBdr>
        <w:spacing w:after="240" w:before="240"/>
      </w:pPr>
    </w:p>
    <w:p>
      <w:pPr>
        <w:spacing w:before="160"/>
        <w:jc w:val="center"/>
      </w:pPr>
      <w:r>
        <w:rPr>
          <w:i/>
          <w:iCs/>
          <w:color w:val="5A6A7E"/>
          <w:sz w:val="18"/>
          <w:szCs w:val="18"/>
        </w:rPr>
        <w:t xml:space="preserve">End of document — NEXUS-AI QA Prompt Library  ·  Session 14 April 2026</w:t>
      </w:r>
    </w:p>
    <w:sectPr>
      <w:pgSz w:w="11906" w:h="16838" w:orient="portrait"/>
      <w:pgMar w:top="1440" w:right="1440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NEXUS-AI QA &amp; Pipeline Prompt Library</dc:title>
  <dc:creator>Claude (Sonnet 4.6)</dc:creator>
  <dc:description>All prompts submitted during the 14 April 2026 session</dc:description>
  <cp:lastModifiedBy>Un-named</cp:lastModifiedBy>
  <cp:revision>1</cp:revision>
  <dcterms:created xsi:type="dcterms:W3CDTF">2026-04-14T11:42:54.197Z</dcterms:created>
  <dcterms:modified xsi:type="dcterms:W3CDTF">2026-04-14T11:42:54.198Z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