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br/>
      </w:r>
      <w:r>
        <w:rPr>
          <w:b/>
          <w:sz w:val="26"/>
        </w:rPr>
        <w:t>ASSESSMENT TOOL 3 – REVERSE ENGINEERING</w:t>
      </w:r>
    </w:p>
    <w:p>
      <w:pPr>
        <w:jc w:val="center"/>
      </w:pPr>
      <w:r>
        <w:rPr>
          <w:b/>
        </w:rPr>
        <w:t>Course: Artificial Intelligence (CSA1710)</w:t>
      </w:r>
    </w:p>
    <w:tbl>
      <w:tblPr>
        <w:tblStyle w:val="TableGrid"/>
        <w:tblW w:type="auto" w:w="0"/>
        <w:tblLook w:firstColumn="1" w:firstRow="1" w:lastColumn="0" w:lastRow="0" w:noHBand="0" w:noVBand="1" w:val="04A0"/>
      </w:tblPr>
      <w:tblGrid>
        <w:gridCol w:w="4968"/>
        <w:gridCol w:w="4968"/>
      </w:tblGrid>
      <w:tr>
        <w:tc>
          <w:tcPr>
            <w:tcW w:type="dxa" w:w="4968"/>
          </w:tcPr>
          <w:p>
            <w:pPr>
              <w:spacing w:after="0"/>
            </w:pPr>
            <w:r>
              <w:rPr>
                <w:rFonts w:ascii="Times New Roman" w:hAnsi="Times New Roman"/>
                <w:sz w:val="22"/>
              </w:rPr>
              <w:t>Name</w:t>
            </w:r>
          </w:p>
        </w:tc>
        <w:tc>
          <w:tcPr>
            <w:tcW w:type="dxa" w:w="4968"/>
          </w:tcPr>
          <w:p>
            <w:pPr>
              <w:spacing w:after="0"/>
            </w:pPr>
            <w:r>
              <w:rPr>
                <w:rFonts w:ascii="Times New Roman" w:hAnsi="Times New Roman"/>
                <w:sz w:val="22"/>
              </w:rPr>
              <w:t>Shaik Fahed</w:t>
            </w:r>
          </w:p>
        </w:tc>
      </w:tr>
      <w:tr>
        <w:tc>
          <w:tcPr>
            <w:tcW w:type="dxa" w:w="4968"/>
          </w:tcPr>
          <w:p>
            <w:pPr>
              <w:spacing w:after="0"/>
            </w:pPr>
            <w:r>
              <w:rPr>
                <w:rFonts w:ascii="Times New Roman" w:hAnsi="Times New Roman"/>
                <w:sz w:val="22"/>
              </w:rPr>
              <w:t>Register Number</w:t>
            </w:r>
          </w:p>
        </w:tc>
        <w:tc>
          <w:tcPr>
            <w:tcW w:type="dxa" w:w="4968"/>
          </w:tcPr>
          <w:p>
            <w:pPr>
              <w:spacing w:after="0"/>
            </w:pPr>
            <w:r>
              <w:rPr>
                <w:rFonts w:ascii="Times New Roman" w:hAnsi="Times New Roman"/>
                <w:sz w:val="22"/>
              </w:rPr>
              <w:t>192565026</w:t>
            </w:r>
          </w:p>
        </w:tc>
      </w:tr>
    </w:tbl>
    <w:p/>
    <w:p>
      <w:pPr>
        <w:jc w:val="left"/>
      </w:pPr>
      <w:r>
        <w:rPr>
          <w:rFonts w:ascii="Times New Roman" w:hAnsi="Times New Roman"/>
          <w:b/>
          <w:sz w:val="28"/>
        </w:rPr>
        <w:t>Reverse Engineering a Weather Forecasting System</w:t>
      </w:r>
    </w:p>
    <w:p>
      <w:pPr>
        <w:spacing w:after="120"/>
        <w:jc w:val="both"/>
      </w:pPr>
      <w:r>
        <w:t>Problem Statement: A national weather service provides highly accurate short-term forecasts by continuously ingesting satellite, radar, and ground-sensor data. The objective is to reverse engineer a plausible distributed AI architecture using PySpark and RDD operations, identify how weather data is collected, processed, and transformed, and explain how intelligent agents issue updated forecasts and severe-weather alerts dynamically.</w:t>
      </w:r>
    </w:p>
    <w:p>
      <w:pPr>
        <w:jc w:val="left"/>
      </w:pPr>
      <w:r>
        <w:rPr>
          <w:rFonts w:ascii="Times New Roman" w:hAnsi="Times New Roman"/>
          <w:b/>
          <w:sz w:val="28"/>
        </w:rPr>
        <w:t>1. Understanding of the Industry Problem</w:t>
      </w:r>
    </w:p>
    <w:p>
      <w:pPr>
        <w:spacing w:after="120"/>
        <w:jc w:val="both"/>
      </w:pPr>
      <w:r>
        <w:t>Modern weather forecasting systems must combine very large volumes of heterogeneous data arriving at different rates and in different formats. Satellite imagery provides information about clouds, atmospheric moisture, and large-scale weather systems. Radar observations provide precipitation intensity and storm movement, while ground stations provide measurements such as temperature, pressure, humidity, wind speed, and rainfall. Historical weather records are also required for model training and validation.</w:t>
      </w:r>
    </w:p>
    <w:p>
      <w:pPr>
        <w:spacing w:after="120"/>
        <w:jc w:val="both"/>
      </w:pPr>
      <w:r>
        <w:t>The major engineering challenge is to convert these distributed observations into a common, clean, time-aligned dataset and then generate forecasts with low latency. The system must continue working when some sensors fail, data arrives late, or a processing node becomes unavailable. A distributed framework such as Apache Spark can divide large datasets among multiple worker nodes, process them in parallel, and support scalable analytics.</w:t>
      </w:r>
    </w:p>
    <w:p>
      <w:pPr>
        <w:jc w:val="left"/>
      </w:pPr>
      <w:r>
        <w:rPr>
          <w:rFonts w:ascii="Times New Roman" w:hAnsi="Times New Roman"/>
          <w:b/>
          <w:sz w:val="28"/>
        </w:rPr>
        <w:t>2. Reverse-Engineered System Architecture</w:t>
      </w:r>
    </w:p>
    <w:p>
      <w:pPr>
        <w:spacing w:after="120"/>
        <w:jc w:val="both"/>
      </w:pPr>
      <w:r>
        <w:t>The inferred architecture consists of six major layers: data acquisition, data storage, distributed preprocessing, feature generation and prediction, intelligent-agent decision making, and alert delivery. Data is continuously collected from satellite feeds, weather radar, IoT/ground sensors, weather stations, and historical databases.</w:t>
      </w:r>
    </w:p>
    <w:p>
      <w:pPr>
        <w:pStyle w:val="ListBullet"/>
        <w:spacing w:after="60"/>
      </w:pPr>
      <w:r>
        <w:t>Data Acquisition Layer – Receives satellite, radar, ground-station, buoy, and sensor observations.</w:t>
      </w:r>
    </w:p>
    <w:p>
      <w:pPr>
        <w:pStyle w:val="ListBullet"/>
        <w:spacing w:after="60"/>
      </w:pPr>
      <w:r>
        <w:t>Storage Layer – Stores raw and historical observations in distributed files or cloud/object storage.</w:t>
      </w:r>
    </w:p>
    <w:p>
      <w:pPr>
        <w:pStyle w:val="ListBullet"/>
        <w:spacing w:after="60"/>
      </w:pPr>
      <w:r>
        <w:t>PySpark Processing Layer – Creates RDDs and performs distributed cleaning, filtering, mapping, joining, and aggregation.</w:t>
      </w:r>
    </w:p>
    <w:p>
      <w:pPr>
        <w:pStyle w:val="ListBullet"/>
        <w:spacing w:after="60"/>
      </w:pPr>
      <w:r>
        <w:t>AI Forecasting Layer – Extracts weather features and applies forecasting or machine-learning models.</w:t>
      </w:r>
    </w:p>
    <w:p>
      <w:pPr>
        <w:pStyle w:val="ListBullet"/>
        <w:spacing w:after="60"/>
      </w:pPr>
      <w:r>
        <w:t>Intelligent Agent Layer – Monitors forecast outputs, compares them with thresholds and incoming observations, and decides whether an update or warning is required.</w:t>
      </w:r>
    </w:p>
    <w:p>
      <w:pPr>
        <w:pStyle w:val="ListBullet"/>
        <w:spacing w:after="60"/>
      </w:pPr>
      <w:r>
        <w:t>Alert and Visualization Layer – Sends forecasts and severe-weather alerts to dashboards, mobile applications, APIs, and emergency-management systems.</w:t>
      </w:r>
    </w:p>
    <w:p>
      <w:pPr>
        <w:jc w:val="left"/>
      </w:pPr>
      <w:r>
        <w:rPr>
          <w:rFonts w:ascii="Times New Roman" w:hAnsi="Times New Roman"/>
          <w:b/>
          <w:sz w:val="28"/>
        </w:rPr>
        <w:t>3. Data Collection and Ingestion</w:t>
      </w:r>
    </w:p>
    <w:p>
      <w:pPr>
        <w:spacing w:after="120"/>
        <w:jc w:val="both"/>
      </w:pPr>
      <w:r>
        <w:t>Satellite data can contain cloud images, atmospheric measurements, and geospatial information. Weather radar produces observations related to precipitation and storm structure. Ground sensors provide point-based measurements such as temperature, humidity, pressure, wind direction, wind speed, and rainfall. Each observation is tagged with a timestamp and geographical coordinates.</w:t>
      </w:r>
    </w:p>
    <w:p>
      <w:pPr>
        <w:spacing w:after="120"/>
        <w:jc w:val="both"/>
      </w:pPr>
      <w:r>
        <w:t>A data-ingestion service converts incoming records into a common representation. Invalid records can be rejected, while valid observations are partitioned according to time, geographical region, or sensor type. This partitioning allows Spark workers to process different portions of the dataset in parallel.</w:t>
      </w:r>
    </w:p>
    <w:p>
      <w:pPr>
        <w:jc w:val="left"/>
      </w:pPr>
      <w:r>
        <w:rPr>
          <w:rFonts w:ascii="Times New Roman" w:hAnsi="Times New Roman"/>
          <w:b/>
          <w:sz w:val="28"/>
        </w:rPr>
        <w:t>4. PySpark and RDD-Based Processing</w:t>
      </w:r>
    </w:p>
    <w:p>
      <w:pPr>
        <w:spacing w:after="120"/>
        <w:jc w:val="both"/>
      </w:pPr>
      <w:r>
        <w:t>PySpark provides a distributed programming environment in which a large weather dataset can be divided into partitions and processed across multiple worker nodes. An RDD (Resilient Distributed Dataset) is a distributed collection that supports parallel transformations and actions. RDDs are useful in this reverse-engineered design because weather observations can be processed independently before being aggregated.</w:t>
      </w:r>
    </w:p>
    <w:p>
      <w:pPr>
        <w:spacing w:after="120"/>
        <w:jc w:val="both"/>
      </w:pPr>
      <w:r>
        <w:t>A typical processing sequence is: create an RDD from incoming observations, parse the records, remove invalid values, normalize units, filter observations by time or region, map observations into feature records, combine related observations, and aggregate values such as average temperature or maximum wind speed.</w:t>
      </w:r>
    </w:p>
    <w:p>
      <w:pPr>
        <w:spacing w:after="120"/>
        <w:jc w:val="both"/>
      </w:pPr>
      <w:r>
        <w:t>Typical RDD transformations include map(), filter(), flatMap(), reduceByKey(), groupByKey(), and join(). For example, filter() can remove records with missing or impossible values, map() can convert raw observations into a common structure, reduceByKey() can calculate regional statistics, and join() can combine sensor information with geographic or historical information.</w:t>
      </w:r>
    </w:p>
    <w:p>
      <w:pPr>
        <w:jc w:val="left"/>
      </w:pPr>
      <w:r>
        <w:rPr>
          <w:rFonts w:ascii="Times New Roman" w:hAnsi="Times New Roman"/>
          <w:b/>
          <w:sz w:val="28"/>
        </w:rPr>
        <w:t>5. Example RDD Processing Logic</w:t>
      </w:r>
    </w:p>
    <w:p>
      <w:pPr>
        <w:spacing w:after="120"/>
        <w:jc w:val="both"/>
      </w:pPr>
      <w:r>
        <w:t>A simplified conceptual pipeline can represent each sensor record as (region, temperature, humidity, wind_speed, pressure). The system first filters out incomplete observations. It then maps the remaining observations to regional keys and uses reduceByKey() to calculate aggregated weather statistics. These statistics become features for the forecasting model.</w:t>
      </w:r>
    </w:p>
    <w:p>
      <w:pPr>
        <w:spacing w:after="120"/>
        <w:jc w:val="both"/>
      </w:pPr>
      <w:r>
        <w:t>For example, if many sensors belong to the same region, the distributed workers can calculate regional averages and maximum values in parallel. The results are then combined to create a current weather-state representation. Because Spark tracks the lineage of RDD transformations, lost partitions can be recomputed from earlier operations, improving fault tolerance.</w:t>
      </w:r>
    </w:p>
    <w:p>
      <w:pPr>
        <w:jc w:val="left"/>
      </w:pPr>
      <w:r>
        <w:rPr>
          <w:rFonts w:ascii="Times New Roman" w:hAnsi="Times New Roman"/>
          <w:b/>
          <w:sz w:val="28"/>
        </w:rPr>
        <w:t>6. Feature Engineering and Forecast Generation</w:t>
      </w:r>
    </w:p>
    <w:p>
      <w:pPr>
        <w:spacing w:after="120"/>
        <w:jc w:val="both"/>
      </w:pPr>
      <w:r>
        <w:t>After preprocessing, the system creates features such as current temperature, pressure trend, humidity, wind speed, rainfall intensity, cloud coverage, recent precipitation, and changes in atmospheric conditions. Time-based features and historical observations can also be included. These features are passed to a forecasting model to estimate conditions for the next few hours.</w:t>
      </w:r>
    </w:p>
    <w:p>
      <w:pPr>
        <w:spacing w:after="120"/>
        <w:jc w:val="both"/>
      </w:pPr>
      <w:r>
        <w:t>The forecasting component may use statistical forecasting, regression, classification, or other machine-learning techniques. In a production environment, models would normally be trained using historical observations and periodically updated as new validated data becomes available. The distributed processing layer prepares large training datasets and supports batch analysis across many geographical regions.</w:t>
      </w:r>
    </w:p>
    <w:p>
      <w:pPr>
        <w:jc w:val="left"/>
      </w:pPr>
      <w:r>
        <w:rPr>
          <w:rFonts w:ascii="Times New Roman" w:hAnsi="Times New Roman"/>
          <w:b/>
          <w:sz w:val="28"/>
        </w:rPr>
        <w:t>7. Role of Intelligent Agents</w:t>
      </w:r>
    </w:p>
    <w:p>
      <w:pPr>
        <w:spacing w:after="120"/>
        <w:jc w:val="both"/>
      </w:pPr>
      <w:r>
        <w:t>Intelligent agents provide the decision-making layer above the distributed analytics pipeline. Instead of simply displaying raw model outputs, agents continuously monitor observations, forecasts, confidence values, and predefined safety rules.</w:t>
      </w:r>
    </w:p>
    <w:p>
      <w:pPr>
        <w:pStyle w:val="ListBullet"/>
        <w:spacing w:after="60"/>
      </w:pPr>
      <w:r>
        <w:t>Data Monitoring Agent – Checks incoming sensor streams for missing values, abnormal readings, and sudden changes.</w:t>
      </w:r>
    </w:p>
    <w:p>
      <w:pPr>
        <w:pStyle w:val="ListBullet"/>
        <w:spacing w:after="60"/>
      </w:pPr>
      <w:r>
        <w:t>Forecast Agent – Requests or evaluates updated predictions when new observations significantly change the weather state.</w:t>
      </w:r>
    </w:p>
    <w:p>
      <w:pPr>
        <w:pStyle w:val="ListBullet"/>
        <w:spacing w:after="60"/>
      </w:pPr>
      <w:r>
        <w:t>Storm Detection Agent – Looks for patterns associated with heavy rainfall, strong winds, thunderstorms, or rapidly developing systems.</w:t>
      </w:r>
    </w:p>
    <w:p>
      <w:pPr>
        <w:pStyle w:val="ListBullet"/>
        <w:spacing w:after="60"/>
      </w:pPr>
      <w:r>
        <w:t>Alert Agent – Determines the severity of an event and decides whether a warning should be generated, updated, or cancelled.</w:t>
      </w:r>
    </w:p>
    <w:p>
      <w:pPr>
        <w:pStyle w:val="ListBullet"/>
        <w:spacing w:after="60"/>
      </w:pPr>
      <w:r>
        <w:t>Regional Coordination Agent – Coordinates information from different geographical areas and avoids inconsistent alerts.</w:t>
      </w:r>
    </w:p>
    <w:p>
      <w:pPr>
        <w:pStyle w:val="ListBullet"/>
        <w:spacing w:after="60"/>
      </w:pPr>
      <w:r>
        <w:t>Feedback Agent – Compares predictions with later observations and supplies performance information for model improvement.</w:t>
      </w:r>
    </w:p>
    <w:p>
      <w:pPr>
        <w:jc w:val="left"/>
      </w:pPr>
      <w:r>
        <w:rPr>
          <w:rFonts w:ascii="Times New Roman" w:hAnsi="Times New Roman"/>
          <w:b/>
          <w:sz w:val="28"/>
        </w:rPr>
        <w:t>8. Dynamic Forecast and Severe-Weather Alert Flow</w:t>
      </w:r>
    </w:p>
    <w:p>
      <w:pPr>
        <w:spacing w:after="120"/>
        <w:jc w:val="both"/>
      </w:pPr>
      <w:r>
        <w:t>The dynamic process begins when new satellite, radar, or ground-sensor data enters the system. The ingestion layer validates the records and distributes them to Spark workers. RDD transformations clean and normalize the data, while aggregations generate updated regional features. The forecasting model produces a new prediction. Intelligent agents then compare the predicted conditions with current observations, confidence levels, and warning thresholds.</w:t>
      </w:r>
    </w:p>
    <w:p>
      <w:pPr>
        <w:spacing w:after="120"/>
        <w:jc w:val="both"/>
      </w:pPr>
      <w:r>
        <w:t>If a dangerous pattern is detected, the Alert Agent assigns a severity level and sends a warning to the appropriate region. If new data indicates that the storm has weakened or changed direction, the agent can update or cancel the warning. This continuous feedback loop allows the system to respond to changing weather rather than relying only on a fixed forecast generated earlier.</w:t>
      </w:r>
    </w:p>
    <w:p>
      <w:pPr>
        <w:jc w:val="left"/>
      </w:pPr>
      <w:r>
        <w:rPr>
          <w:rFonts w:ascii="Times New Roman" w:hAnsi="Times New Roman"/>
          <w:b/>
          <w:sz w:val="28"/>
        </w:rPr>
        <w:t>9. Data Flow and Processing Pipeline</w:t>
      </w:r>
    </w:p>
    <w:p>
      <w:pPr>
        <w:pStyle w:val="ListBullet"/>
        <w:spacing w:after="60"/>
      </w:pPr>
      <w:r>
        <w:t>Step 1: Collect satellite, radar, and ground-sensor observations.</w:t>
      </w:r>
    </w:p>
    <w:p>
      <w:pPr>
        <w:pStyle w:val="ListBullet"/>
        <w:spacing w:after="60"/>
      </w:pPr>
      <w:r>
        <w:t>Step 2: Attach timestamps, geographic coordinates, and source identifiers.</w:t>
      </w:r>
    </w:p>
    <w:p>
      <w:pPr>
        <w:pStyle w:val="ListBullet"/>
        <w:spacing w:after="60"/>
      </w:pPr>
      <w:r>
        <w:t>Step 3: Store raw data in distributed storage.</w:t>
      </w:r>
    </w:p>
    <w:p>
      <w:pPr>
        <w:pStyle w:val="ListBullet"/>
        <w:spacing w:after="60"/>
      </w:pPr>
      <w:r>
        <w:t>Step 4: Create RDD partitions for parallel processing.</w:t>
      </w:r>
    </w:p>
    <w:p>
      <w:pPr>
        <w:pStyle w:val="ListBullet"/>
        <w:spacing w:after="60"/>
      </w:pPr>
      <w:r>
        <w:t>Step 5: Clean invalid, duplicate, or incomplete records.</w:t>
      </w:r>
    </w:p>
    <w:p>
      <w:pPr>
        <w:pStyle w:val="ListBullet"/>
        <w:spacing w:after="60"/>
      </w:pPr>
      <w:r>
        <w:t>Step 6: Normalize units and align observations by time and region.</w:t>
      </w:r>
    </w:p>
    <w:p>
      <w:pPr>
        <w:pStyle w:val="ListBullet"/>
        <w:spacing w:after="60"/>
      </w:pPr>
      <w:r>
        <w:t>Step 7: Generate regional and temporal weather features.</w:t>
      </w:r>
    </w:p>
    <w:p>
      <w:pPr>
        <w:pStyle w:val="ListBullet"/>
        <w:spacing w:after="60"/>
      </w:pPr>
      <w:r>
        <w:t>Step 8: Run the forecasting model to estimate future conditions.</w:t>
      </w:r>
    </w:p>
    <w:p>
      <w:pPr>
        <w:pStyle w:val="ListBullet"/>
        <w:spacing w:after="60"/>
      </w:pPr>
      <w:r>
        <w:t>Step 9: Intelligent agents evaluate predictions and detect severe-weather patterns.</w:t>
      </w:r>
    </w:p>
    <w:p>
      <w:pPr>
        <w:pStyle w:val="ListBullet"/>
        <w:spacing w:after="60"/>
      </w:pPr>
      <w:r>
        <w:t>Step 10: Publish forecasts, warnings, and updates to users and emergency systems.</w:t>
      </w:r>
    </w:p>
    <w:p>
      <w:pPr>
        <w:pStyle w:val="ListBullet"/>
        <w:spacing w:after="60"/>
      </w:pPr>
      <w:r>
        <w:t>Step 11: Compare predictions with later observations and use the feedback for model improvement.</w:t>
      </w:r>
    </w:p>
    <w:p>
      <w:pPr>
        <w:jc w:val="left"/>
      </w:pPr>
      <w:r>
        <w:rPr>
          <w:rFonts w:ascii="Times New Roman" w:hAnsi="Times New Roman"/>
          <w:b/>
          <w:sz w:val="28"/>
        </w:rPr>
        <w:t>10. Scalability and Distributed Computing</w:t>
      </w:r>
    </w:p>
    <w:p>
      <w:pPr>
        <w:spacing w:after="120"/>
        <w:jc w:val="both"/>
      </w:pPr>
      <w:r>
        <w:t>The main advantage of PySpark is parallel processing. A national weather service may receive observations from thousands of sensors and multiple large remote-sensing sources. Processing all records on one computer would create a bottleneck. Spark partitions the data and assigns work to several worker nodes. As data volume increases, additional computing resources can be added to maintain acceptable processing time.</w:t>
      </w:r>
    </w:p>
    <w:p>
      <w:pPr>
        <w:spacing w:after="120"/>
        <w:jc w:val="both"/>
      </w:pPr>
      <w:r>
        <w:t>RDD fault tolerance is also valuable. If a worker fails, Spark can reconstruct lost partitions from the lineage of transformations rather than requiring the complete dataset to be processed again. Partitioning by region or time also helps the system process independent weather areas concurrently.</w:t>
      </w:r>
    </w:p>
    <w:p>
      <w:pPr>
        <w:jc w:val="left"/>
      </w:pPr>
      <w:r>
        <w:rPr>
          <w:rFonts w:ascii="Times New Roman" w:hAnsi="Times New Roman"/>
          <w:b/>
          <w:sz w:val="28"/>
        </w:rPr>
        <w:t>11. Reliability, Validation and Performance</w:t>
      </w:r>
    </w:p>
    <w:p>
      <w:pPr>
        <w:spacing w:after="120"/>
        <w:jc w:val="both"/>
      </w:pPr>
      <w:r>
        <w:t>The system should validate sensor readings using physical and statistical rules. For example, impossible values, duplicate timestamps, and sudden sensor spikes can be flagged for review. Forecast performance can be evaluated using suitable measures such as mean absolute error for numerical predictions and precision, recall, or F1-score for severe-weather event classification.</w:t>
      </w:r>
    </w:p>
    <w:p>
      <w:pPr>
        <w:spacing w:after="120"/>
        <w:jc w:val="both"/>
      </w:pPr>
      <w:r>
        <w:t>Performance can be monitored using processing latency, throughput, percentage of missing data, forecast error, alert-generation delay, and false-alert rate. These measurements help determine whether the distributed system is meeting operational requirements.</w:t>
      </w:r>
    </w:p>
    <w:p>
      <w:pPr>
        <w:jc w:val="left"/>
      </w:pPr>
      <w:r>
        <w:rPr>
          <w:rFonts w:ascii="Times New Roman" w:hAnsi="Times New Roman"/>
          <w:b/>
          <w:sz w:val="28"/>
        </w:rPr>
        <w:t>12. Security and Operational Considerations</w:t>
      </w:r>
    </w:p>
    <w:p>
      <w:pPr>
        <w:spacing w:after="120"/>
        <w:jc w:val="both"/>
      </w:pPr>
      <w:r>
        <w:t>Because weather information may support emergency response, the system should protect data integrity and availability. Access controls should restrict who can modify forecasting models, alert thresholds, and data sources. Communication between ingestion services, processing nodes, and alert systems should be authenticated and protected. Audit logs should record important model and alert decisions so that abnormal outputs can be investigated.</w:t>
      </w:r>
    </w:p>
    <w:p>
      <w:pPr>
        <w:jc w:val="left"/>
      </w:pPr>
      <w:r>
        <w:rPr>
          <w:rFonts w:ascii="Times New Roman" w:hAnsi="Times New Roman"/>
          <w:b/>
          <w:sz w:val="28"/>
        </w:rPr>
        <w:t>13. Conclusion</w:t>
      </w:r>
    </w:p>
    <w:p>
      <w:pPr>
        <w:spacing w:after="120"/>
        <w:jc w:val="both"/>
      </w:pPr>
      <w:r>
        <w:t>The reverse-engineered weather forecasting system can be designed as a distributed AI pipeline in which PySpark and RDD operations transform large volumes of satellite, radar, and ground-sensor observations into useful weather features. Distributed processing enables parallel computation, scalability, and fault tolerance, while the forecasting layer converts processed features into short-term predictions. Intelligent agents provide an adaptive decision-making layer that monitors new information, evaluates forecast changes, detects severe-weather patterns, and dynamically issues or updates alerts. The combination of distributed data processing, AI forecasting, and intelligent agents provides a practical architecture for a responsive national weather service.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