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A55489" w:rsidRPr="00A55489" w:rsidRDefault="00A55489" w:rsidP="00A55489">
      <w:pPr>
        <w:shd w:val="clear" w:color="auto" w:fill="FFFFFF"/>
        <w:spacing w:after="0" w:afterAutospacing="1" w:line="405" w:lineRule="atLeast"/>
        <w:jc w:val="center"/>
        <w:rPr>
          <w:rFonts w:ascii="Lato" w:eastAsia="Times New Roman" w:hAnsi="Lato" w:cs="Times New Roman"/>
          <w:b/>
          <w:bCs/>
          <w:i/>
          <w:iCs/>
          <w:color w:val="222222"/>
          <w:kern w:val="0"/>
          <w:lang w:eastAsia="en-PK"/>
          <w14:ligatures w14:val="none"/>
        </w:rPr>
      </w:pPr>
      <w:r w:rsidRPr="00A55489">
        <w:rPr>
          <w:rFonts w:ascii="Lato" w:eastAsia="Times New Roman" w:hAnsi="Lato" w:cs="Times New Roman"/>
          <w:b/>
          <w:bCs/>
          <w:i/>
          <w:iCs/>
          <w:color w:val="222222"/>
          <w:kern w:val="0"/>
          <w:sz w:val="28"/>
          <w:szCs w:val="28"/>
          <w:lang w:eastAsia="en-PK"/>
          <w14:ligatures w14:val="none"/>
        </w:rPr>
        <w:t>Sobha Sea</w:t>
      </w:r>
      <w:r>
        <w:rPr>
          <w:rFonts w:ascii="Lato" w:eastAsia="Times New Roman" w:hAnsi="Lato" w:cs="Times New Roman"/>
          <w:b/>
          <w:bCs/>
          <w:i/>
          <w:iCs/>
          <w:color w:val="222222"/>
          <w:kern w:val="0"/>
          <w:sz w:val="28"/>
          <w:szCs w:val="28"/>
          <w:lang w:val="en-GB" w:eastAsia="en-PK"/>
          <w14:ligatures w14:val="none"/>
        </w:rPr>
        <w:t>H</w:t>
      </w:r>
      <w:r w:rsidRPr="00A55489">
        <w:rPr>
          <w:rFonts w:ascii="Lato" w:eastAsia="Times New Roman" w:hAnsi="Lato" w:cs="Times New Roman"/>
          <w:b/>
          <w:bCs/>
          <w:i/>
          <w:iCs/>
          <w:color w:val="222222"/>
          <w:kern w:val="0"/>
          <w:sz w:val="28"/>
          <w:szCs w:val="28"/>
          <w:lang w:eastAsia="en-PK"/>
          <w14:ligatures w14:val="none"/>
        </w:rPr>
        <w:t>aven Sky Edition</w:t>
      </w:r>
    </w:p>
    <w:p w:rsidR="009F5CA6" w:rsidRPr="009F5CA6" w:rsidRDefault="009F5CA6" w:rsidP="00A55489">
      <w:pPr>
        <w:shd w:val="clear" w:color="auto" w:fill="FFFFFF"/>
        <w:spacing w:after="0" w:afterAutospacing="1" w:line="405" w:lineRule="atLeast"/>
        <w:rPr>
          <w:rFonts w:ascii="Lato" w:eastAsia="Times New Roman" w:hAnsi="Lato" w:cs="Times New Roman"/>
          <w:color w:val="222222"/>
          <w:kern w:val="0"/>
          <w:lang w:eastAsia="en-PK"/>
          <w14:ligatures w14:val="none"/>
        </w:rPr>
      </w:pPr>
      <w:r w:rsidRPr="009F5CA6">
        <w:rPr>
          <w:rFonts w:ascii="Lato" w:eastAsia="Times New Roman" w:hAnsi="Lato" w:cs="Times New Roman"/>
          <w:color w:val="222222"/>
          <w:kern w:val="0"/>
          <w:lang w:eastAsia="en-PK"/>
          <w14:ligatures w14:val="none"/>
        </w:rPr>
        <w:t>Rising from the heart of Dubai Marina, glancing at iconic Palm Jumeirah and gazing at stunning Dubai Harbour, Sobha SeaHaven’s new Sky Edition is luxury waterfront living redefined. The limited-edition units, by invitation only, offer breathtaking ocean views that will take your breath away.</w:t>
      </w:r>
    </w:p>
    <w:p w:rsidR="00A55489" w:rsidRPr="00A55489" w:rsidRDefault="00A55489" w:rsidP="00A55489">
      <w:pPr>
        <w:shd w:val="clear" w:color="auto" w:fill="FFFFFF"/>
        <w:spacing w:after="0" w:afterAutospacing="1" w:line="405" w:lineRule="atLeast"/>
        <w:rPr>
          <w:rFonts w:ascii="Lato" w:eastAsia="Times New Roman" w:hAnsi="Lato" w:cs="Times New Roman"/>
          <w:color w:val="222222"/>
          <w:kern w:val="0"/>
          <w:lang w:eastAsia="en-PK"/>
          <w14:ligatures w14:val="none"/>
        </w:rPr>
      </w:pPr>
      <w:r w:rsidRPr="00A55489">
        <w:rPr>
          <w:rFonts w:ascii="Lato" w:eastAsia="Times New Roman" w:hAnsi="Lato" w:cs="Times New Roman"/>
          <w:color w:val="222222"/>
          <w:kern w:val="0"/>
          <w:lang w:eastAsia="en-PK"/>
          <w14:ligatures w14:val="none"/>
        </w:rPr>
        <w:t>This amazing development features 1-</w:t>
      </w:r>
      <w:r w:rsidRPr="00A55489">
        <w:rPr>
          <w:rFonts w:ascii="Lato" w:eastAsia="Times New Roman" w:hAnsi="Lato" w:cs="Times New Roman"/>
          <w:color w:val="222222"/>
          <w:kern w:val="0"/>
          <w:lang w:val="en-GB" w:eastAsia="en-PK"/>
          <w14:ligatures w14:val="none"/>
        </w:rPr>
        <w:t>4</w:t>
      </w:r>
      <w:r w:rsidRPr="00A55489">
        <w:rPr>
          <w:rFonts w:ascii="Lato" w:eastAsia="Times New Roman" w:hAnsi="Lato" w:cs="Times New Roman"/>
          <w:color w:val="222222"/>
          <w:kern w:val="0"/>
          <w:lang w:eastAsia="en-PK"/>
          <w14:ligatures w14:val="none"/>
        </w:rPr>
        <w:t xml:space="preserve"> bedroom apartments from the Sky Edition collection. Each apartment maximizes space utilization, creating a comfortable and elegant living environment.</w:t>
      </w:r>
    </w:p>
    <w:p w:rsidR="00A55489" w:rsidRPr="00A55489" w:rsidRDefault="00A55489" w:rsidP="00A55489">
      <w:pPr>
        <w:shd w:val="clear" w:color="auto" w:fill="FFFFFF"/>
        <w:spacing w:after="0" w:afterAutospacing="1" w:line="405" w:lineRule="atLeast"/>
        <w:rPr>
          <w:rFonts w:ascii="Lato" w:eastAsia="Times New Roman" w:hAnsi="Lato" w:cs="Times New Roman"/>
          <w:color w:val="222222"/>
          <w:kern w:val="0"/>
          <w:lang w:eastAsia="en-PK"/>
          <w14:ligatures w14:val="none"/>
        </w:rPr>
      </w:pPr>
      <w:r w:rsidRPr="00A55489">
        <w:rPr>
          <w:rFonts w:ascii="Lato" w:eastAsia="Times New Roman" w:hAnsi="Lato" w:cs="Times New Roman"/>
          <w:color w:val="222222"/>
          <w:kern w:val="0"/>
          <w:lang w:eastAsia="en-PK"/>
          <w14:ligatures w14:val="none"/>
        </w:rPr>
        <w:t>The prime location of Sobha Seahaven Sky apartments allows residents to enjoy stunning views of the Dubai Marina skyline and the azure waters of the Arabian Gulf. Whether you prefer a cozy one-bedroom apartment or a spacious four-bedroom residence, Sobha Seahaven Sky Edition caters to various preferences and lifestyle needs.</w:t>
      </w:r>
    </w:p>
    <w:p w:rsidR="00A55489" w:rsidRDefault="00A55489" w:rsidP="00A55489">
      <w:pPr>
        <w:shd w:val="clear" w:color="auto" w:fill="FFFFFF"/>
        <w:spacing w:after="0" w:afterAutospacing="1" w:line="405" w:lineRule="atLeast"/>
        <w:rPr>
          <w:rFonts w:ascii="Lato" w:eastAsia="Times New Roman" w:hAnsi="Lato" w:cs="Times New Roman"/>
          <w:b/>
          <w:bCs/>
          <w:color w:val="222222"/>
          <w:kern w:val="0"/>
          <w:lang w:eastAsia="en-PK"/>
          <w14:ligatures w14:val="none"/>
        </w:rPr>
      </w:pPr>
      <w:r w:rsidRPr="00A55489">
        <w:rPr>
          <w:rFonts w:ascii="Lato" w:eastAsia="Times New Roman" w:hAnsi="Lato" w:cs="Times New Roman"/>
          <w:b/>
          <w:bCs/>
          <w:i/>
          <w:iCs/>
          <w:color w:val="222222"/>
          <w:kern w:val="0"/>
          <w:sz w:val="26"/>
          <w:szCs w:val="26"/>
          <w:lang w:val="en-GB" w:eastAsia="en-PK"/>
          <w14:ligatures w14:val="none"/>
        </w:rPr>
        <w:t>Amenities:</w:t>
      </w:r>
    </w:p>
    <w:p w:rsidR="00A55489" w:rsidRPr="00A55489" w:rsidRDefault="00A55489" w:rsidP="00A55489">
      <w:pPr>
        <w:shd w:val="clear" w:color="auto" w:fill="FFFFFF"/>
        <w:spacing w:after="0" w:afterAutospacing="1" w:line="405" w:lineRule="atLeast"/>
        <w:rPr>
          <w:rFonts w:ascii="Lato" w:eastAsia="Times New Roman" w:hAnsi="Lato" w:cs="Times New Roman"/>
          <w:color w:val="222222"/>
          <w:kern w:val="0"/>
          <w:lang w:eastAsia="en-PK"/>
          <w14:ligatures w14:val="none"/>
        </w:rPr>
      </w:pPr>
      <w:r w:rsidRPr="00A55489">
        <w:rPr>
          <w:rFonts w:ascii="Lato" w:eastAsia="Times New Roman" w:hAnsi="Lato" w:cs="Times New Roman"/>
          <w:color w:val="222222"/>
          <w:kern w:val="0"/>
          <w:lang w:eastAsia="en-PK"/>
          <w14:ligatures w14:val="none"/>
        </w:rPr>
        <w:t xml:space="preserve">Residents of Sky Sobha apartments benefit from a wide array of amenities and facilities. </w:t>
      </w:r>
    </w:p>
    <w:p w:rsidR="00A55489" w:rsidRPr="00A55489" w:rsidRDefault="00A55489" w:rsidP="00A55489">
      <w:pPr>
        <w:pStyle w:val="ListParagraph"/>
        <w:numPr>
          <w:ilvl w:val="0"/>
          <w:numId w:val="2"/>
        </w:numPr>
        <w:shd w:val="clear" w:color="auto" w:fill="FFFFFF"/>
        <w:spacing w:after="0" w:afterAutospacing="1" w:line="405" w:lineRule="atLeast"/>
        <w:rPr>
          <w:rFonts w:ascii="Lato" w:eastAsia="Times New Roman" w:hAnsi="Lato" w:cs="Times New Roman"/>
          <w:color w:val="222222"/>
          <w:kern w:val="0"/>
          <w:lang w:eastAsia="en-PK"/>
          <w14:ligatures w14:val="none"/>
        </w:rPr>
      </w:pPr>
      <w:r w:rsidRPr="00A55489">
        <w:rPr>
          <w:rFonts w:ascii="Lato" w:eastAsia="Times New Roman" w:hAnsi="Lato" w:cs="Times New Roman"/>
          <w:color w:val="222222"/>
          <w:kern w:val="0"/>
          <w:lang w:val="en-GB" w:eastAsia="en-PK"/>
          <w14:ligatures w14:val="none"/>
        </w:rPr>
        <w:t>L</w:t>
      </w:r>
      <w:r w:rsidRPr="00A55489">
        <w:rPr>
          <w:rFonts w:ascii="Lato" w:eastAsia="Times New Roman" w:hAnsi="Lato" w:cs="Times New Roman"/>
          <w:color w:val="222222"/>
          <w:kern w:val="0"/>
          <w:lang w:eastAsia="en-PK"/>
          <w14:ligatures w14:val="none"/>
        </w:rPr>
        <w:t xml:space="preserve">andscaped gardens, </w:t>
      </w:r>
    </w:p>
    <w:p w:rsidR="00A55489" w:rsidRPr="00A55489" w:rsidRDefault="00A55489" w:rsidP="00A55489">
      <w:pPr>
        <w:pStyle w:val="ListParagraph"/>
        <w:numPr>
          <w:ilvl w:val="0"/>
          <w:numId w:val="2"/>
        </w:numPr>
        <w:shd w:val="clear" w:color="auto" w:fill="FFFFFF"/>
        <w:spacing w:after="0" w:afterAutospacing="1" w:line="405" w:lineRule="atLeast"/>
        <w:rPr>
          <w:rFonts w:ascii="Lato" w:eastAsia="Times New Roman" w:hAnsi="Lato" w:cs="Times New Roman"/>
          <w:color w:val="222222"/>
          <w:kern w:val="0"/>
          <w:lang w:eastAsia="en-PK"/>
          <w14:ligatures w14:val="none"/>
        </w:rPr>
      </w:pPr>
      <w:r w:rsidRPr="00A55489">
        <w:rPr>
          <w:rFonts w:ascii="Lato" w:eastAsia="Times New Roman" w:hAnsi="Lato" w:cs="Times New Roman"/>
          <w:color w:val="222222"/>
          <w:kern w:val="0"/>
          <w:lang w:eastAsia="en-PK"/>
          <w14:ligatures w14:val="none"/>
        </w:rPr>
        <w:t xml:space="preserve">swimming pools, </w:t>
      </w:r>
    </w:p>
    <w:p w:rsidR="00A55489" w:rsidRPr="00A55489" w:rsidRDefault="00A55489" w:rsidP="00A55489">
      <w:pPr>
        <w:pStyle w:val="ListParagraph"/>
        <w:numPr>
          <w:ilvl w:val="0"/>
          <w:numId w:val="2"/>
        </w:numPr>
        <w:shd w:val="clear" w:color="auto" w:fill="FFFFFF"/>
        <w:spacing w:after="0" w:afterAutospacing="1" w:line="405" w:lineRule="atLeast"/>
        <w:rPr>
          <w:rFonts w:ascii="Lato" w:eastAsia="Times New Roman" w:hAnsi="Lato" w:cs="Times New Roman"/>
          <w:color w:val="222222"/>
          <w:kern w:val="0"/>
          <w:lang w:eastAsia="en-PK"/>
          <w14:ligatures w14:val="none"/>
        </w:rPr>
      </w:pPr>
      <w:r w:rsidRPr="00A55489">
        <w:rPr>
          <w:rFonts w:ascii="Lato" w:eastAsia="Times New Roman" w:hAnsi="Lato" w:cs="Times New Roman"/>
          <w:color w:val="222222"/>
          <w:kern w:val="0"/>
          <w:lang w:eastAsia="en-PK"/>
          <w14:ligatures w14:val="none"/>
        </w:rPr>
        <w:t xml:space="preserve">a fully equipped gymnasium, </w:t>
      </w:r>
    </w:p>
    <w:p w:rsidR="00A55489" w:rsidRPr="00A55489" w:rsidRDefault="00A55489" w:rsidP="00A55489">
      <w:pPr>
        <w:pStyle w:val="ListParagraph"/>
        <w:numPr>
          <w:ilvl w:val="0"/>
          <w:numId w:val="2"/>
        </w:numPr>
        <w:shd w:val="clear" w:color="auto" w:fill="FFFFFF"/>
        <w:spacing w:after="0" w:afterAutospacing="1" w:line="405" w:lineRule="atLeast"/>
        <w:rPr>
          <w:rFonts w:ascii="Lato" w:eastAsia="Times New Roman" w:hAnsi="Lato" w:cs="Times New Roman"/>
          <w:color w:val="222222"/>
          <w:kern w:val="0"/>
          <w:lang w:eastAsia="en-PK"/>
          <w14:ligatures w14:val="none"/>
        </w:rPr>
      </w:pPr>
      <w:r w:rsidRPr="00A55489">
        <w:rPr>
          <w:rFonts w:ascii="Lato" w:eastAsia="Times New Roman" w:hAnsi="Lato" w:cs="Times New Roman"/>
          <w:color w:val="222222"/>
          <w:kern w:val="0"/>
          <w:lang w:val="en-GB" w:eastAsia="en-PK"/>
          <w14:ligatures w14:val="none"/>
        </w:rPr>
        <w:t>D</w:t>
      </w:r>
      <w:r w:rsidRPr="00A55489">
        <w:rPr>
          <w:rFonts w:ascii="Lato" w:eastAsia="Times New Roman" w:hAnsi="Lato" w:cs="Times New Roman"/>
          <w:color w:val="222222"/>
          <w:kern w:val="0"/>
          <w:lang w:eastAsia="en-PK"/>
          <w14:ligatures w14:val="none"/>
        </w:rPr>
        <w:t xml:space="preserve">edicated play areas for children. </w:t>
      </w:r>
    </w:p>
    <w:p w:rsidR="00A55489" w:rsidRPr="00A55489" w:rsidRDefault="00A55489" w:rsidP="00A55489">
      <w:pPr>
        <w:pStyle w:val="ListParagraph"/>
        <w:numPr>
          <w:ilvl w:val="0"/>
          <w:numId w:val="2"/>
        </w:numPr>
        <w:shd w:val="clear" w:color="auto" w:fill="FFFFFF"/>
        <w:spacing w:after="0" w:afterAutospacing="1" w:line="405" w:lineRule="atLeast"/>
        <w:rPr>
          <w:rFonts w:ascii="Lato" w:eastAsia="Times New Roman" w:hAnsi="Lato" w:cs="Times New Roman"/>
          <w:color w:val="222222"/>
          <w:kern w:val="0"/>
          <w:lang w:eastAsia="en-PK"/>
          <w14:ligatures w14:val="none"/>
        </w:rPr>
      </w:pPr>
      <w:r w:rsidRPr="00A55489">
        <w:rPr>
          <w:rFonts w:ascii="Lato" w:eastAsia="Times New Roman" w:hAnsi="Lato" w:cs="Times New Roman"/>
          <w:color w:val="222222"/>
          <w:kern w:val="0"/>
          <w:lang w:val="en-GB" w:eastAsia="en-PK"/>
          <w14:ligatures w14:val="none"/>
        </w:rPr>
        <w:t>D</w:t>
      </w:r>
      <w:r w:rsidRPr="00A55489">
        <w:rPr>
          <w:rFonts w:ascii="Lato" w:eastAsia="Times New Roman" w:hAnsi="Lato" w:cs="Times New Roman"/>
          <w:color w:val="222222"/>
          <w:kern w:val="0"/>
          <w:lang w:eastAsia="en-PK"/>
          <w14:ligatures w14:val="none"/>
        </w:rPr>
        <w:t xml:space="preserve">ining, shopping, and leisure options </w:t>
      </w:r>
    </w:p>
    <w:p w:rsidR="00A55489" w:rsidRPr="00A55489" w:rsidRDefault="00A55489" w:rsidP="00A55489">
      <w:pPr>
        <w:shd w:val="clear" w:color="auto" w:fill="FFFFFF"/>
        <w:spacing w:after="0" w:afterAutospacing="1" w:line="405" w:lineRule="atLeast"/>
        <w:rPr>
          <w:rFonts w:ascii="Lato" w:eastAsia="Times New Roman" w:hAnsi="Lato" w:cs="Times New Roman"/>
          <w:b/>
          <w:bCs/>
          <w:i/>
          <w:iCs/>
          <w:color w:val="222222"/>
          <w:kern w:val="0"/>
          <w:sz w:val="24"/>
          <w:szCs w:val="24"/>
          <w:lang w:val="en-GB" w:eastAsia="en-PK"/>
          <w14:ligatures w14:val="none"/>
        </w:rPr>
      </w:pPr>
      <w:r w:rsidRPr="00A55489">
        <w:rPr>
          <w:rFonts w:ascii="Lato" w:eastAsia="Times New Roman" w:hAnsi="Lato" w:cs="Times New Roman"/>
          <w:b/>
          <w:bCs/>
          <w:i/>
          <w:iCs/>
          <w:color w:val="222222"/>
          <w:kern w:val="0"/>
          <w:sz w:val="24"/>
          <w:szCs w:val="24"/>
          <w:lang w:eastAsia="en-PK"/>
          <w14:ligatures w14:val="none"/>
        </w:rPr>
        <w:t>Key Points</w:t>
      </w:r>
      <w:r w:rsidRPr="00A55489">
        <w:rPr>
          <w:rFonts w:ascii="Lato" w:eastAsia="Times New Roman" w:hAnsi="Lato" w:cs="Times New Roman"/>
          <w:b/>
          <w:bCs/>
          <w:i/>
          <w:iCs/>
          <w:color w:val="222222"/>
          <w:kern w:val="0"/>
          <w:sz w:val="24"/>
          <w:szCs w:val="24"/>
          <w:lang w:val="en-GB" w:eastAsia="en-PK"/>
          <w14:ligatures w14:val="none"/>
        </w:rPr>
        <w:t>:</w:t>
      </w:r>
    </w:p>
    <w:p w:rsidR="00A55489" w:rsidRPr="00A55489" w:rsidRDefault="00A55489" w:rsidP="00A55489">
      <w:pPr>
        <w:pStyle w:val="ListParagraph"/>
        <w:numPr>
          <w:ilvl w:val="0"/>
          <w:numId w:val="3"/>
        </w:numPr>
        <w:shd w:val="clear" w:color="auto" w:fill="FFFFFF"/>
        <w:spacing w:after="0" w:afterAutospacing="1" w:line="405" w:lineRule="atLeast"/>
        <w:rPr>
          <w:rFonts w:ascii="Lato" w:eastAsia="Times New Roman" w:hAnsi="Lato" w:cs="Times New Roman"/>
          <w:color w:val="222222"/>
          <w:kern w:val="0"/>
          <w:lang w:eastAsia="en-PK"/>
          <w14:ligatures w14:val="none"/>
        </w:rPr>
      </w:pPr>
      <w:r w:rsidRPr="00A55489">
        <w:rPr>
          <w:rFonts w:ascii="Lato" w:eastAsia="Times New Roman" w:hAnsi="Lato" w:cs="Times New Roman"/>
          <w:color w:val="222222"/>
          <w:kern w:val="0"/>
          <w:lang w:eastAsia="en-PK"/>
          <w14:ligatures w14:val="none"/>
        </w:rPr>
        <w:t>A wide range of sky edition apartments</w:t>
      </w:r>
    </w:p>
    <w:p w:rsidR="00A55489" w:rsidRPr="00A55489" w:rsidRDefault="00A55489" w:rsidP="00A55489">
      <w:pPr>
        <w:pStyle w:val="ListParagraph"/>
        <w:numPr>
          <w:ilvl w:val="0"/>
          <w:numId w:val="3"/>
        </w:numPr>
        <w:shd w:val="clear" w:color="auto" w:fill="FFFFFF"/>
        <w:spacing w:after="0" w:afterAutospacing="1" w:line="405" w:lineRule="atLeast"/>
        <w:rPr>
          <w:rFonts w:ascii="Lato" w:eastAsia="Times New Roman" w:hAnsi="Lato" w:cs="Times New Roman"/>
          <w:color w:val="222222"/>
          <w:kern w:val="0"/>
          <w:lang w:eastAsia="en-PK"/>
          <w14:ligatures w14:val="none"/>
        </w:rPr>
      </w:pPr>
      <w:r w:rsidRPr="00A55489">
        <w:rPr>
          <w:rFonts w:ascii="Lato" w:eastAsia="Times New Roman" w:hAnsi="Lato" w:cs="Times New Roman"/>
          <w:color w:val="222222"/>
          <w:kern w:val="0"/>
          <w:lang w:eastAsia="en-PK"/>
          <w14:ligatures w14:val="none"/>
        </w:rPr>
        <w:t>Stunning views of the Dubai Marina skyline and Arabian Gulf</w:t>
      </w:r>
    </w:p>
    <w:p w:rsidR="00A55489" w:rsidRPr="00A55489" w:rsidRDefault="00A55489" w:rsidP="00A55489">
      <w:pPr>
        <w:pStyle w:val="ListParagraph"/>
        <w:numPr>
          <w:ilvl w:val="0"/>
          <w:numId w:val="3"/>
        </w:numPr>
        <w:shd w:val="clear" w:color="auto" w:fill="FFFFFF"/>
        <w:spacing w:after="0" w:afterAutospacing="1" w:line="405" w:lineRule="atLeast"/>
        <w:rPr>
          <w:rFonts w:ascii="Lato" w:eastAsia="Times New Roman" w:hAnsi="Lato" w:cs="Times New Roman"/>
          <w:color w:val="222222"/>
          <w:kern w:val="0"/>
          <w:lang w:eastAsia="en-PK"/>
          <w14:ligatures w14:val="none"/>
        </w:rPr>
      </w:pPr>
      <w:r w:rsidRPr="00A55489">
        <w:rPr>
          <w:rFonts w:ascii="Lato" w:eastAsia="Times New Roman" w:hAnsi="Lato" w:cs="Times New Roman"/>
          <w:color w:val="222222"/>
          <w:kern w:val="0"/>
          <w:lang w:eastAsia="en-PK"/>
          <w14:ligatures w14:val="none"/>
        </w:rPr>
        <w:t>Top-notch amenities and facilities</w:t>
      </w:r>
    </w:p>
    <w:p w:rsidR="00A55489" w:rsidRPr="00A55489" w:rsidRDefault="00A55489" w:rsidP="00A55489">
      <w:pPr>
        <w:pStyle w:val="ListParagraph"/>
        <w:numPr>
          <w:ilvl w:val="0"/>
          <w:numId w:val="3"/>
        </w:numPr>
        <w:shd w:val="clear" w:color="auto" w:fill="FFFFFF"/>
        <w:spacing w:after="0" w:afterAutospacing="1" w:line="405" w:lineRule="atLeast"/>
        <w:rPr>
          <w:rFonts w:ascii="Lato" w:eastAsia="Times New Roman" w:hAnsi="Lato" w:cs="Times New Roman"/>
          <w:color w:val="222222"/>
          <w:kern w:val="0"/>
          <w:lang w:eastAsia="en-PK"/>
          <w14:ligatures w14:val="none"/>
        </w:rPr>
      </w:pPr>
      <w:r w:rsidRPr="00A55489">
        <w:rPr>
          <w:rFonts w:ascii="Lato" w:eastAsia="Times New Roman" w:hAnsi="Lato" w:cs="Times New Roman"/>
          <w:color w:val="222222"/>
          <w:kern w:val="0"/>
          <w:lang w:eastAsia="en-PK"/>
          <w14:ligatures w14:val="none"/>
        </w:rPr>
        <w:t>A range of dining, shopping, and leisure options</w:t>
      </w:r>
    </w:p>
    <w:p w:rsidR="00A55489" w:rsidRPr="00A55489" w:rsidRDefault="00A55489" w:rsidP="00A55489">
      <w:pPr>
        <w:pStyle w:val="ListParagraph"/>
        <w:numPr>
          <w:ilvl w:val="0"/>
          <w:numId w:val="3"/>
        </w:numPr>
        <w:shd w:val="clear" w:color="auto" w:fill="FFFFFF"/>
        <w:spacing w:after="0" w:afterAutospacing="1" w:line="405" w:lineRule="atLeast"/>
        <w:rPr>
          <w:rFonts w:ascii="Lato" w:eastAsia="Times New Roman" w:hAnsi="Lato" w:cs="Times New Roman"/>
          <w:color w:val="222222"/>
          <w:kern w:val="0"/>
          <w:lang w:eastAsia="en-PK"/>
          <w14:ligatures w14:val="none"/>
        </w:rPr>
      </w:pPr>
      <w:r w:rsidRPr="00A55489">
        <w:rPr>
          <w:rFonts w:ascii="Lato" w:eastAsia="Times New Roman" w:hAnsi="Lato" w:cs="Times New Roman"/>
          <w:color w:val="222222"/>
          <w:kern w:val="0"/>
          <w:lang w:eastAsia="en-PK"/>
          <w14:ligatures w14:val="none"/>
        </w:rPr>
        <w:t>Easy acceesbility to top points in Dubai</w:t>
      </w:r>
    </w:p>
    <w:p w:rsidR="00A55489" w:rsidRPr="00A55489" w:rsidRDefault="00A55489" w:rsidP="00A55489">
      <w:pPr>
        <w:pStyle w:val="ListParagraph"/>
        <w:numPr>
          <w:ilvl w:val="0"/>
          <w:numId w:val="3"/>
        </w:numPr>
        <w:shd w:val="clear" w:color="auto" w:fill="FFFFFF"/>
        <w:spacing w:after="0" w:afterAutospacing="1" w:line="405" w:lineRule="atLeast"/>
        <w:rPr>
          <w:rFonts w:ascii="Lato" w:eastAsia="Times New Roman" w:hAnsi="Lato" w:cs="Times New Roman"/>
          <w:color w:val="222222"/>
          <w:kern w:val="0"/>
          <w:lang w:eastAsia="en-PK"/>
          <w14:ligatures w14:val="none"/>
        </w:rPr>
      </w:pPr>
      <w:r w:rsidRPr="00A55489">
        <w:rPr>
          <w:rFonts w:ascii="Lato" w:eastAsia="Times New Roman" w:hAnsi="Lato" w:cs="Times New Roman"/>
          <w:color w:val="222222"/>
          <w:kern w:val="0"/>
          <w:lang w:eastAsia="en-PK"/>
          <w14:ligatures w14:val="none"/>
        </w:rPr>
        <w:t>Easy and simple payment plan options.</w:t>
      </w:r>
    </w:p>
    <w:p w:rsidR="008D2A67" w:rsidRPr="00A55489" w:rsidRDefault="008D2A67" w:rsidP="00A55489">
      <w:pPr>
        <w:shd w:val="clear" w:color="auto" w:fill="FFFFFF"/>
        <w:spacing w:after="0" w:afterAutospacing="1" w:line="405" w:lineRule="atLeast"/>
        <w:rPr>
          <w:rFonts w:ascii="Lato" w:eastAsia="Times New Roman" w:hAnsi="Lato" w:cs="Times New Roman"/>
          <w:b/>
          <w:bCs/>
          <w:color w:val="222222"/>
          <w:kern w:val="0"/>
          <w:lang w:eastAsia="en-PK"/>
          <w14:ligatures w14:val="none"/>
        </w:rPr>
      </w:pPr>
    </w:p>
    <w:sectPr w:rsidR="008D2A67" w:rsidRPr="00A5548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Lato">
    <w:charset w:val="00"/>
    <w:family w:val="swiss"/>
    <w:pitch w:val="variable"/>
    <w:sig w:usb0="E10002FF" w:usb1="5000ECFF" w:usb2="0000002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B1163A3"/>
    <w:multiLevelType w:val="hybridMultilevel"/>
    <w:tmpl w:val="513A8C76"/>
    <w:lvl w:ilvl="0" w:tplc="2000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434273A"/>
    <w:multiLevelType w:val="multilevel"/>
    <w:tmpl w:val="26C81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A2C18F2"/>
    <w:multiLevelType w:val="hybridMultilevel"/>
    <w:tmpl w:val="434C177C"/>
    <w:lvl w:ilvl="0" w:tplc="2000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14510963">
    <w:abstractNumId w:val="1"/>
  </w:num>
  <w:num w:numId="2" w16cid:durableId="1902476330">
    <w:abstractNumId w:val="0"/>
  </w:num>
  <w:num w:numId="3" w16cid:durableId="182550830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5489"/>
    <w:rsid w:val="00243824"/>
    <w:rsid w:val="008D2A67"/>
    <w:rsid w:val="009F5CA6"/>
    <w:rsid w:val="00A55489"/>
    <w:rsid w:val="00B65EA3"/>
    <w:rsid w:val="00EE2E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8212EF"/>
  <w15:chartTrackingRefBased/>
  <w15:docId w15:val="{75ADDF58-3549-40D5-A5E4-C829133DEC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K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4">
    <w:name w:val="heading 4"/>
    <w:basedOn w:val="Normal"/>
    <w:link w:val="Heading4Char"/>
    <w:uiPriority w:val="9"/>
    <w:qFormat/>
    <w:rsid w:val="00A55489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kern w:val="0"/>
      <w:sz w:val="24"/>
      <w:szCs w:val="24"/>
      <w:lang w:eastAsia="en-PK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4Char">
    <w:name w:val="Heading 4 Char"/>
    <w:basedOn w:val="DefaultParagraphFont"/>
    <w:link w:val="Heading4"/>
    <w:uiPriority w:val="9"/>
    <w:rsid w:val="00A55489"/>
    <w:rPr>
      <w:rFonts w:ascii="Times New Roman" w:eastAsia="Times New Roman" w:hAnsi="Times New Roman" w:cs="Times New Roman"/>
      <w:b/>
      <w:bCs/>
      <w:kern w:val="0"/>
      <w:sz w:val="24"/>
      <w:szCs w:val="24"/>
      <w:lang w:val="en-PK" w:eastAsia="en-PK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A5548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PK"/>
      <w14:ligatures w14:val="none"/>
    </w:rPr>
  </w:style>
  <w:style w:type="character" w:styleId="Strong">
    <w:name w:val="Strong"/>
    <w:basedOn w:val="DefaultParagraphFont"/>
    <w:uiPriority w:val="22"/>
    <w:qFormat/>
    <w:rsid w:val="00A55489"/>
    <w:rPr>
      <w:b/>
      <w:bCs/>
    </w:rPr>
  </w:style>
  <w:style w:type="paragraph" w:styleId="ListParagraph">
    <w:name w:val="List Paragraph"/>
    <w:basedOn w:val="Normal"/>
    <w:uiPriority w:val="34"/>
    <w:qFormat/>
    <w:rsid w:val="00A5548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06593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202</Words>
  <Characters>1152</Characters>
  <Application>Microsoft Office Word</Application>
  <DocSecurity>0</DocSecurity>
  <Lines>9</Lines>
  <Paragraphs>2</Paragraphs>
  <ScaleCrop>false</ScaleCrop>
  <Company/>
  <LinksUpToDate>false</LinksUpToDate>
  <CharactersWithSpaces>1352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Faisal Tauseef</dc:creator>
  <cp:keywords/>
  <dc:description/>
  <cp:lastModifiedBy>Faisal Tauseef</cp:lastModifiedBy>
  <cp:revision>2</cp:revision>
  <dcterms:created xsi:type="dcterms:W3CDTF">2023-10-01T10:15:00Z</dcterms:created>
  <dcterms:modified xsi:type="dcterms:W3CDTF">2023-10-01T10:30:00Z</dcterms:modified>
</cp:coreProperties>
</file>