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B0D51" w14:textId="77777777" w:rsidR="00906672" w:rsidRPr="008A589C" w:rsidRDefault="00906672" w:rsidP="008A589C">
      <w:pPr>
        <w:jc w:val="center"/>
        <w:rPr>
          <w:rFonts w:asciiTheme="minorBidi" w:hAnsiTheme="minorBidi"/>
          <w:b/>
          <w:bCs/>
          <w:sz w:val="28"/>
          <w:szCs w:val="28"/>
          <w:u w:val="single"/>
        </w:rPr>
      </w:pPr>
      <w:r w:rsidRPr="008A589C">
        <w:rPr>
          <w:rFonts w:asciiTheme="minorBidi" w:hAnsiTheme="minorBidi"/>
          <w:b/>
          <w:bCs/>
          <w:sz w:val="28"/>
          <w:szCs w:val="28"/>
          <w:u w:val="single"/>
        </w:rPr>
        <w:t>The Threat and Promise of Synthetic Media: Deepfake Technology</w:t>
      </w:r>
    </w:p>
    <w:p w14:paraId="335A99F1" w14:textId="77777777" w:rsidR="00906672" w:rsidRPr="00906672" w:rsidRDefault="00906672" w:rsidP="008A589C">
      <w:pPr>
        <w:jc w:val="both"/>
        <w:rPr>
          <w:rFonts w:asciiTheme="minorBidi" w:hAnsiTheme="minorBidi"/>
        </w:rPr>
      </w:pPr>
    </w:p>
    <w:p w14:paraId="35D09143" w14:textId="77777777" w:rsidR="00906672" w:rsidRPr="008A589C" w:rsidRDefault="00906672" w:rsidP="008A589C">
      <w:pPr>
        <w:jc w:val="both"/>
        <w:rPr>
          <w:rFonts w:asciiTheme="majorBidi" w:hAnsiTheme="majorBidi" w:cstheme="majorBidi"/>
        </w:rPr>
      </w:pPr>
      <w:r w:rsidRPr="008A589C">
        <w:rPr>
          <w:rFonts w:asciiTheme="majorBidi" w:hAnsiTheme="majorBidi" w:cstheme="majorBidi"/>
        </w:rPr>
        <w:t>Deepfake technology is the use of deep learning to make fake media, like videos or audio recordings that look and sound like real people. These can show someone talking or doing things they never did, and they can look just like real content. Deepfakes were first made for fun and creative reasons, but they have become popular in memes, movies, and satire. But their ability to be used for bad things, like spreading false information about politics, making explicit content without consent, and changing people's opinions, has raised a lot of red flags.</w:t>
      </w:r>
    </w:p>
    <w:p w14:paraId="1D618199" w14:textId="77777777" w:rsidR="00906672" w:rsidRPr="008A589C" w:rsidRDefault="00906672" w:rsidP="008A589C">
      <w:pPr>
        <w:jc w:val="both"/>
        <w:rPr>
          <w:rFonts w:asciiTheme="majorBidi" w:hAnsiTheme="majorBidi" w:cstheme="majorBidi"/>
        </w:rPr>
      </w:pPr>
    </w:p>
    <w:p w14:paraId="40B57E48" w14:textId="77777777" w:rsidR="00906672" w:rsidRPr="008A589C" w:rsidRDefault="00906672" w:rsidP="008A589C">
      <w:pPr>
        <w:jc w:val="both"/>
        <w:rPr>
          <w:rFonts w:asciiTheme="majorBidi" w:hAnsiTheme="majorBidi" w:cstheme="majorBidi"/>
          <w:b/>
          <w:bCs/>
        </w:rPr>
      </w:pPr>
      <w:r w:rsidRPr="008A589C">
        <w:rPr>
          <w:rFonts w:asciiTheme="majorBidi" w:hAnsiTheme="majorBidi" w:cstheme="majorBidi"/>
          <w:b/>
          <w:bCs/>
        </w:rPr>
        <w:t>How it works:</w:t>
      </w:r>
    </w:p>
    <w:p w14:paraId="5A971D47" w14:textId="77777777" w:rsidR="00906672" w:rsidRPr="008A589C" w:rsidRDefault="00906672" w:rsidP="008A589C">
      <w:pPr>
        <w:jc w:val="both"/>
        <w:rPr>
          <w:rFonts w:asciiTheme="majorBidi" w:hAnsiTheme="majorBidi" w:cstheme="majorBidi"/>
          <w:b/>
          <w:bCs/>
        </w:rPr>
      </w:pPr>
    </w:p>
    <w:p w14:paraId="0DBA76BD" w14:textId="77777777" w:rsidR="00906672" w:rsidRPr="008A589C" w:rsidRDefault="00906672" w:rsidP="008A589C">
      <w:pPr>
        <w:jc w:val="both"/>
        <w:rPr>
          <w:rFonts w:asciiTheme="majorBidi" w:hAnsiTheme="majorBidi" w:cstheme="majorBidi"/>
        </w:rPr>
      </w:pPr>
      <w:r w:rsidRPr="008A589C">
        <w:rPr>
          <w:rFonts w:asciiTheme="majorBidi" w:hAnsiTheme="majorBidi" w:cstheme="majorBidi"/>
        </w:rPr>
        <w:t>Generative Adversarial Networks (GANs) are what make deepfake videos possible. A GAN has two parts: a generator that makes fake pictures or sounds, and a discriminator that checks how real the output is. Both networks learn at the same time: the generator tries to make its output better so that the discriminator can't tell it's fake, and the discriminator learns how to spot fakes. This kind of training goes on until the media that is made is almost impossible to tell apart from real content. Autoencoders and facial reenactment models also help map and copy facial expressions and voice patterns.</w:t>
      </w:r>
    </w:p>
    <w:p w14:paraId="4569D753" w14:textId="77777777" w:rsidR="00906672" w:rsidRPr="008A589C" w:rsidRDefault="00906672" w:rsidP="008A589C">
      <w:pPr>
        <w:jc w:val="both"/>
        <w:rPr>
          <w:rFonts w:asciiTheme="majorBidi" w:hAnsiTheme="majorBidi" w:cstheme="majorBidi"/>
        </w:rPr>
      </w:pPr>
    </w:p>
    <w:p w14:paraId="08765A81" w14:textId="77777777" w:rsidR="00906672" w:rsidRPr="008A589C" w:rsidRDefault="00906672" w:rsidP="008A589C">
      <w:pPr>
        <w:jc w:val="both"/>
        <w:rPr>
          <w:rFonts w:asciiTheme="majorBidi" w:hAnsiTheme="majorBidi" w:cstheme="majorBidi"/>
          <w:b/>
          <w:bCs/>
        </w:rPr>
      </w:pPr>
      <w:r w:rsidRPr="008A589C">
        <w:rPr>
          <w:rFonts w:asciiTheme="majorBidi" w:hAnsiTheme="majorBidi" w:cstheme="majorBidi"/>
          <w:b/>
          <w:bCs/>
        </w:rPr>
        <w:t>Socio-Technical Effects:</w:t>
      </w:r>
    </w:p>
    <w:p w14:paraId="3F7AC80D" w14:textId="77777777" w:rsidR="00906672" w:rsidRPr="008A589C" w:rsidRDefault="00906672" w:rsidP="008A589C">
      <w:pPr>
        <w:jc w:val="both"/>
        <w:rPr>
          <w:rFonts w:asciiTheme="majorBidi" w:hAnsiTheme="majorBidi" w:cstheme="majorBidi"/>
        </w:rPr>
      </w:pPr>
    </w:p>
    <w:p w14:paraId="6459759C" w14:textId="77777777" w:rsidR="00906672" w:rsidRPr="008A589C" w:rsidRDefault="00906672" w:rsidP="008A589C">
      <w:pPr>
        <w:jc w:val="both"/>
        <w:rPr>
          <w:rFonts w:asciiTheme="majorBidi" w:hAnsiTheme="majorBidi" w:cstheme="majorBidi"/>
        </w:rPr>
      </w:pPr>
      <w:r w:rsidRPr="008A589C">
        <w:rPr>
          <w:rFonts w:asciiTheme="majorBidi" w:hAnsiTheme="majorBidi" w:cstheme="majorBidi"/>
        </w:rPr>
        <w:t>Ethical Concerns: Deepfakes make people less likely to trust the media, which makes it easier for fake news and misinformation to spread, especially in politics.</w:t>
      </w:r>
    </w:p>
    <w:p w14:paraId="5701C82C" w14:textId="77777777" w:rsidR="00906672" w:rsidRPr="008A589C" w:rsidRDefault="00906672" w:rsidP="008A589C">
      <w:pPr>
        <w:jc w:val="both"/>
        <w:rPr>
          <w:rFonts w:asciiTheme="majorBidi" w:hAnsiTheme="majorBidi" w:cstheme="majorBidi"/>
        </w:rPr>
      </w:pPr>
    </w:p>
    <w:p w14:paraId="7A692C67" w14:textId="77777777" w:rsidR="00906672" w:rsidRPr="008A589C" w:rsidRDefault="00906672" w:rsidP="008A589C">
      <w:pPr>
        <w:jc w:val="both"/>
        <w:rPr>
          <w:rFonts w:asciiTheme="majorBidi" w:hAnsiTheme="majorBidi" w:cstheme="majorBidi"/>
        </w:rPr>
      </w:pPr>
      <w:r w:rsidRPr="008A589C">
        <w:rPr>
          <w:rFonts w:asciiTheme="majorBidi" w:hAnsiTheme="majorBidi" w:cstheme="majorBidi"/>
        </w:rPr>
        <w:t>Privacy Violations: They can be used to pretend to be someone else without their permission, which can lead to defamation or harassment.</w:t>
      </w:r>
    </w:p>
    <w:p w14:paraId="2FD96541" w14:textId="77777777" w:rsidR="00906672" w:rsidRPr="008A589C" w:rsidRDefault="00906672" w:rsidP="008A589C">
      <w:pPr>
        <w:jc w:val="both"/>
        <w:rPr>
          <w:rFonts w:asciiTheme="majorBidi" w:hAnsiTheme="majorBidi" w:cstheme="majorBidi"/>
        </w:rPr>
      </w:pPr>
    </w:p>
    <w:p w14:paraId="420E2F6D" w14:textId="77777777" w:rsidR="00906672" w:rsidRPr="008A589C" w:rsidRDefault="00906672" w:rsidP="008A589C">
      <w:pPr>
        <w:jc w:val="both"/>
        <w:rPr>
          <w:rFonts w:asciiTheme="majorBidi" w:hAnsiTheme="majorBidi" w:cstheme="majorBidi"/>
        </w:rPr>
      </w:pPr>
      <w:r w:rsidRPr="008A589C">
        <w:rPr>
          <w:rFonts w:asciiTheme="majorBidi" w:hAnsiTheme="majorBidi" w:cstheme="majorBidi"/>
        </w:rPr>
        <w:t>Legal and Regulatory Gaps: In many places, there aren't clear laws about making and sharing deepfakes.</w:t>
      </w:r>
    </w:p>
    <w:p w14:paraId="353E4702" w14:textId="77777777" w:rsidR="00906672" w:rsidRPr="008A589C" w:rsidRDefault="00906672" w:rsidP="008A589C">
      <w:pPr>
        <w:jc w:val="both"/>
        <w:rPr>
          <w:rFonts w:asciiTheme="majorBidi" w:hAnsiTheme="majorBidi" w:cstheme="majorBidi"/>
        </w:rPr>
      </w:pPr>
    </w:p>
    <w:p w14:paraId="2791BFC0" w14:textId="3136EC79" w:rsidR="007D2E49" w:rsidRPr="008A589C" w:rsidRDefault="00906672" w:rsidP="008A589C">
      <w:pPr>
        <w:jc w:val="both"/>
        <w:rPr>
          <w:rFonts w:asciiTheme="majorBidi" w:hAnsiTheme="majorBidi" w:cstheme="majorBidi"/>
        </w:rPr>
      </w:pPr>
      <w:r w:rsidRPr="008A589C">
        <w:rPr>
          <w:rFonts w:asciiTheme="majorBidi" w:hAnsiTheme="majorBidi" w:cstheme="majorBidi"/>
        </w:rPr>
        <w:t>Potential for Good: Deepfakes have been used for good things like entertainment, education, and making things easier for people with speech problems to talk. For example, they can bring historical figures back to life.</w:t>
      </w:r>
    </w:p>
    <w:p w14:paraId="4FCB2428" w14:textId="77777777" w:rsidR="00906672" w:rsidRPr="008A589C" w:rsidRDefault="00906672" w:rsidP="008A589C">
      <w:pPr>
        <w:jc w:val="both"/>
        <w:rPr>
          <w:rFonts w:asciiTheme="majorBidi" w:hAnsiTheme="majorBidi" w:cstheme="majorBidi"/>
        </w:rPr>
      </w:pPr>
    </w:p>
    <w:p w14:paraId="2771E0B8" w14:textId="77777777" w:rsidR="00906672" w:rsidRPr="008A589C" w:rsidRDefault="00906672" w:rsidP="008A589C">
      <w:pPr>
        <w:pStyle w:val="NormalWeb"/>
        <w:jc w:val="both"/>
        <w:rPr>
          <w:rStyle w:val="Strong"/>
          <w:rFonts w:asciiTheme="majorBidi" w:eastAsiaTheme="majorEastAsia" w:hAnsiTheme="majorBidi" w:cstheme="majorBidi"/>
        </w:rPr>
      </w:pPr>
      <w:r w:rsidRPr="008A589C">
        <w:rPr>
          <w:rStyle w:val="Strong"/>
          <w:rFonts w:asciiTheme="majorBidi" w:eastAsiaTheme="majorEastAsia" w:hAnsiTheme="majorBidi" w:cstheme="majorBidi"/>
        </w:rPr>
        <w:t>References:</w:t>
      </w:r>
    </w:p>
    <w:p w14:paraId="2035BB26" w14:textId="724B1D8F" w:rsidR="00906672" w:rsidRPr="008A589C" w:rsidRDefault="00906672" w:rsidP="008A589C">
      <w:pPr>
        <w:pStyle w:val="NormalWeb"/>
        <w:jc w:val="both"/>
        <w:rPr>
          <w:rFonts w:asciiTheme="majorBidi" w:hAnsiTheme="majorBidi" w:cstheme="majorBidi"/>
        </w:rPr>
      </w:pPr>
      <w:r w:rsidRPr="008A589C">
        <w:rPr>
          <w:rFonts w:asciiTheme="majorBidi" w:hAnsiTheme="majorBidi" w:cstheme="majorBidi"/>
        </w:rPr>
        <w:t xml:space="preserve">Westerlund, M. (2019) 'The emergence of deepfake technology: A review', </w:t>
      </w:r>
      <w:r w:rsidRPr="008A589C">
        <w:rPr>
          <w:rStyle w:val="Emphasis"/>
          <w:rFonts w:asciiTheme="majorBidi" w:eastAsiaTheme="majorEastAsia" w:hAnsiTheme="majorBidi" w:cstheme="majorBidi"/>
        </w:rPr>
        <w:t>Technology Innovation Management Review</w:t>
      </w:r>
      <w:r w:rsidRPr="008A589C">
        <w:rPr>
          <w:rFonts w:asciiTheme="majorBidi" w:hAnsiTheme="majorBidi" w:cstheme="majorBidi"/>
        </w:rPr>
        <w:t>, 9(11), pp. 40–53.</w:t>
      </w:r>
      <w:r w:rsidRPr="008A589C">
        <w:rPr>
          <w:rFonts w:asciiTheme="majorBidi" w:hAnsiTheme="majorBidi" w:cstheme="majorBidi"/>
        </w:rPr>
        <w:br/>
        <w:t>Available at: https://timreview.ca/article/1282 (Accessed: 18 October 2025).</w:t>
      </w:r>
    </w:p>
    <w:p w14:paraId="3947A7FC" w14:textId="46B9DEF3" w:rsidR="00906672" w:rsidRPr="008A589C" w:rsidRDefault="00906672" w:rsidP="008A589C">
      <w:pPr>
        <w:pStyle w:val="NormalWeb"/>
        <w:jc w:val="both"/>
        <w:rPr>
          <w:rFonts w:asciiTheme="majorBidi" w:hAnsiTheme="majorBidi" w:cstheme="majorBidi"/>
        </w:rPr>
      </w:pPr>
      <w:r w:rsidRPr="008A589C">
        <w:rPr>
          <w:rFonts w:asciiTheme="majorBidi" w:hAnsiTheme="majorBidi" w:cstheme="majorBidi"/>
        </w:rPr>
        <w:t xml:space="preserve">Chesney, R. and Citron, D.K. (2019) 'Deepfakes and the new disinformation war: The coming age of post-truth geopolitics', </w:t>
      </w:r>
      <w:r w:rsidRPr="008A589C">
        <w:rPr>
          <w:rStyle w:val="Emphasis"/>
          <w:rFonts w:asciiTheme="majorBidi" w:eastAsiaTheme="majorEastAsia" w:hAnsiTheme="majorBidi" w:cstheme="majorBidi"/>
        </w:rPr>
        <w:t>Foreign Affairs</w:t>
      </w:r>
      <w:r w:rsidRPr="008A589C">
        <w:rPr>
          <w:rFonts w:asciiTheme="majorBidi" w:hAnsiTheme="majorBidi" w:cstheme="majorBidi"/>
        </w:rPr>
        <w:t>, 98(1), pp. 147–155.</w:t>
      </w:r>
      <w:r w:rsidRPr="008A589C">
        <w:rPr>
          <w:rFonts w:asciiTheme="majorBidi" w:hAnsiTheme="majorBidi" w:cstheme="majorBidi"/>
        </w:rPr>
        <w:br/>
        <w:t>Available at: https://www.foreignaffairs.com/articles/2018-12-11/deepfakes-and-new-disinformation-war (Accessed: 18 October 2025).</w:t>
      </w:r>
    </w:p>
    <w:sectPr w:rsidR="00906672" w:rsidRPr="008A58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72"/>
    <w:rsid w:val="00024757"/>
    <w:rsid w:val="000A011E"/>
    <w:rsid w:val="005E0257"/>
    <w:rsid w:val="007D2E49"/>
    <w:rsid w:val="008A589C"/>
    <w:rsid w:val="00906672"/>
    <w:rsid w:val="009B332E"/>
    <w:rsid w:val="00E632F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4E1B"/>
  <w15:chartTrackingRefBased/>
  <w15:docId w15:val="{CF61F68A-613F-9545-AD18-FA74F0ED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6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72"/>
    <w:rPr>
      <w:rFonts w:eastAsiaTheme="majorEastAsia" w:cstheme="majorBidi"/>
      <w:color w:val="272727" w:themeColor="text1" w:themeTint="D8"/>
    </w:rPr>
  </w:style>
  <w:style w:type="paragraph" w:styleId="Title">
    <w:name w:val="Title"/>
    <w:basedOn w:val="Normal"/>
    <w:next w:val="Normal"/>
    <w:link w:val="TitleChar"/>
    <w:uiPriority w:val="10"/>
    <w:qFormat/>
    <w:rsid w:val="009066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6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6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6672"/>
    <w:rPr>
      <w:i/>
      <w:iCs/>
      <w:color w:val="404040" w:themeColor="text1" w:themeTint="BF"/>
    </w:rPr>
  </w:style>
  <w:style w:type="paragraph" w:styleId="ListParagraph">
    <w:name w:val="List Paragraph"/>
    <w:basedOn w:val="Normal"/>
    <w:uiPriority w:val="34"/>
    <w:qFormat/>
    <w:rsid w:val="00906672"/>
    <w:pPr>
      <w:ind w:left="720"/>
      <w:contextualSpacing/>
    </w:pPr>
  </w:style>
  <w:style w:type="character" w:styleId="IntenseEmphasis">
    <w:name w:val="Intense Emphasis"/>
    <w:basedOn w:val="DefaultParagraphFont"/>
    <w:uiPriority w:val="21"/>
    <w:qFormat/>
    <w:rsid w:val="00906672"/>
    <w:rPr>
      <w:i/>
      <w:iCs/>
      <w:color w:val="0F4761" w:themeColor="accent1" w:themeShade="BF"/>
    </w:rPr>
  </w:style>
  <w:style w:type="paragraph" w:styleId="IntenseQuote">
    <w:name w:val="Intense Quote"/>
    <w:basedOn w:val="Normal"/>
    <w:next w:val="Normal"/>
    <w:link w:val="IntenseQuoteChar"/>
    <w:uiPriority w:val="30"/>
    <w:qFormat/>
    <w:rsid w:val="00906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72"/>
    <w:rPr>
      <w:i/>
      <w:iCs/>
      <w:color w:val="0F4761" w:themeColor="accent1" w:themeShade="BF"/>
    </w:rPr>
  </w:style>
  <w:style w:type="character" w:styleId="IntenseReference">
    <w:name w:val="Intense Reference"/>
    <w:basedOn w:val="DefaultParagraphFont"/>
    <w:uiPriority w:val="32"/>
    <w:qFormat/>
    <w:rsid w:val="00906672"/>
    <w:rPr>
      <w:b/>
      <w:bCs/>
      <w:smallCaps/>
      <w:color w:val="0F4761" w:themeColor="accent1" w:themeShade="BF"/>
      <w:spacing w:val="5"/>
    </w:rPr>
  </w:style>
  <w:style w:type="paragraph" w:styleId="NormalWeb">
    <w:name w:val="Normal (Web)"/>
    <w:basedOn w:val="Normal"/>
    <w:uiPriority w:val="99"/>
    <w:unhideWhenUsed/>
    <w:rsid w:val="0090667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6672"/>
    <w:rPr>
      <w:b/>
      <w:bCs/>
    </w:rPr>
  </w:style>
  <w:style w:type="character" w:styleId="Emphasis">
    <w:name w:val="Emphasis"/>
    <w:basedOn w:val="DefaultParagraphFont"/>
    <w:uiPriority w:val="20"/>
    <w:qFormat/>
    <w:rsid w:val="009066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00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331</Words>
  <Characters>2069</Characters>
  <Application>Microsoft Office Word</Application>
  <DocSecurity>0</DocSecurity>
  <Lines>36</Lines>
  <Paragraphs>11</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Al Naqbi</dc:creator>
  <cp:keywords/>
  <dc:description/>
  <cp:lastModifiedBy>Fahad Saleh Murad Abdallah</cp:lastModifiedBy>
  <cp:revision>2</cp:revision>
  <dcterms:created xsi:type="dcterms:W3CDTF">2025-10-18T19:27:00Z</dcterms:created>
  <dcterms:modified xsi:type="dcterms:W3CDTF">2025-10-20T20:19:00Z</dcterms:modified>
</cp:coreProperties>
</file>