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testCases;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javax.sound.midi.Soundbank;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com.sun.mail.handlers.image_gif;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TestHandlingMultipleElements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driver.manage().timeouts().implicitlyWait(10, TimeUnit.SECONDS);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WebDriverWait wait= new WebDriverWait(driver, 5);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driver.get("https://www.wikipedia.org/");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List&lt;WebElement&gt;elements= driver.findElements(By.xpath("//input"));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System.out.println(elements.size());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//driver.findElement(By.xpath("//select[@id='searchLanguage']")).sendKeys("Eesti");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//WebElement dropdown = driver.findElement(By.xpath("//input[@id='searchInput']")).sendKeys("hi");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//Select select= new Select(dropdown);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//select.selectByVisibleText("Eesti");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WebElement dropdown= driver.findElement(By.xpath("//select[@id='searchLanguage']"));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Select select= new Select(dropdown);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select.selectByVisibleText("Eesti");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select.selectByValue("hi");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List&lt;WebElement&gt; values= driver.findElements(By.tagName("option"));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System.out.println("Total values are :"+ values.size());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System.out.println(values.get(0).getText());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System.out.println(values.get(0).getAttribute("value"));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for (int i= 0; i&lt;values.size();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System.out.println(values.get(i).getAttribute("lang"));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System.out.println("-----printing all link------");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List&lt;WebElement&gt;links = driver.findElements(By.tagName("a"));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System.out.println(links.size());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for (WebElement link:links)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System.out.println(link.getText()+"-----URL IS------"+ link.getAttribute("href"));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