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408E" w:rsidRPr="001C408E" w:rsidRDefault="001C408E" w:rsidP="001C408E">
      <w:pPr>
        <w:spacing w:line="480" w:lineRule="auto"/>
        <w:jc w:val="center"/>
        <w:rPr>
          <w:rFonts w:ascii="Times New Roman" w:eastAsia="Times New Roman" w:hAnsi="Times New Roman" w:cs="Times New Roman"/>
          <w:b/>
          <w:color w:val="333333"/>
          <w:szCs w:val="20"/>
          <w:u w:val="single"/>
          <w:lang w:eastAsia="fr-FR"/>
        </w:rPr>
      </w:pPr>
      <w:r w:rsidRPr="001C408E">
        <w:rPr>
          <w:rFonts w:ascii="Times New Roman" w:eastAsia="Times New Roman" w:hAnsi="Times New Roman" w:cs="Times New Roman"/>
          <w:b/>
          <w:color w:val="333333"/>
          <w:szCs w:val="20"/>
          <w:u w:val="single"/>
          <w:lang w:eastAsia="fr-FR"/>
        </w:rPr>
        <w:t>TP Compte Bancaire :</w:t>
      </w:r>
    </w:p>
    <w:p w:rsidR="00650E9F" w:rsidRPr="003C011B" w:rsidRDefault="00650E9F" w:rsidP="003C011B">
      <w:pPr>
        <w:spacing w:line="480" w:lineRule="auto"/>
        <w:rPr>
          <w:rFonts w:ascii="Times New Roman" w:eastAsia="Times New Roman" w:hAnsi="Times New Roman" w:cs="Times New Roman"/>
          <w:color w:val="333333"/>
          <w:szCs w:val="20"/>
          <w:lang w:eastAsia="fr-FR"/>
        </w:rPr>
      </w:pPr>
      <w:r w:rsidRPr="003C011B">
        <w:rPr>
          <w:rFonts w:ascii="Times New Roman" w:eastAsia="Times New Roman" w:hAnsi="Times New Roman" w:cs="Times New Roman"/>
          <w:color w:val="333333"/>
          <w:szCs w:val="20"/>
          <w:lang w:eastAsia="fr-FR"/>
        </w:rPr>
        <w:t xml:space="preserve">On veut gérer des comptes bancaires d'une </w:t>
      </w:r>
      <w:r w:rsidR="007F3D8C" w:rsidRPr="003C011B">
        <w:rPr>
          <w:rFonts w:ascii="Times New Roman" w:eastAsia="Times New Roman" w:hAnsi="Times New Roman" w:cs="Times New Roman"/>
          <w:color w:val="333333"/>
          <w:szCs w:val="20"/>
          <w:lang w:eastAsia="fr-FR"/>
        </w:rPr>
        <w:t>agence.</w:t>
      </w:r>
      <w:r w:rsidRPr="003C011B">
        <w:rPr>
          <w:rFonts w:ascii="Times New Roman" w:eastAsia="Times New Roman" w:hAnsi="Times New Roman" w:cs="Times New Roman"/>
          <w:color w:val="333333"/>
          <w:szCs w:val="20"/>
          <w:lang w:eastAsia="fr-FR"/>
        </w:rPr>
        <w:t xml:space="preserve"> </w:t>
      </w:r>
    </w:p>
    <w:p w:rsidR="00650E9F" w:rsidRPr="003C011B" w:rsidRDefault="00650E9F" w:rsidP="003C011B">
      <w:pPr>
        <w:spacing w:line="480" w:lineRule="auto"/>
        <w:rPr>
          <w:rFonts w:ascii="Times New Roman" w:eastAsia="Times New Roman" w:hAnsi="Times New Roman" w:cs="Times New Roman"/>
          <w:color w:val="333333"/>
          <w:szCs w:val="20"/>
          <w:lang w:eastAsia="fr-FR"/>
        </w:rPr>
      </w:pPr>
      <w:r w:rsidRPr="003C011B">
        <w:rPr>
          <w:rFonts w:ascii="Times New Roman" w:eastAsia="Times New Roman" w:hAnsi="Times New Roman" w:cs="Times New Roman"/>
          <w:color w:val="333333"/>
          <w:szCs w:val="20"/>
          <w:lang w:eastAsia="fr-FR"/>
        </w:rPr>
        <w:t>un compte est identifié par :</w:t>
      </w:r>
      <w:r w:rsidR="007F3D8C" w:rsidRPr="003C011B">
        <w:rPr>
          <w:rFonts w:ascii="Times New Roman" w:eastAsia="Times New Roman" w:hAnsi="Times New Roman" w:cs="Times New Roman"/>
          <w:color w:val="333333"/>
          <w:szCs w:val="20"/>
          <w:lang w:eastAsia="fr-FR"/>
        </w:rPr>
        <w:t xml:space="preserve"> </w:t>
      </w:r>
      <w:r w:rsidRPr="003C011B">
        <w:rPr>
          <w:rFonts w:ascii="Times New Roman" w:eastAsia="Times New Roman" w:hAnsi="Times New Roman" w:cs="Times New Roman"/>
          <w:b/>
          <w:color w:val="333333"/>
          <w:szCs w:val="20"/>
          <w:lang w:eastAsia="fr-FR"/>
        </w:rPr>
        <w:t xml:space="preserve">le </w:t>
      </w:r>
      <w:proofErr w:type="spellStart"/>
      <w:proofErr w:type="gramStart"/>
      <w:r w:rsidRPr="003C011B">
        <w:rPr>
          <w:rFonts w:ascii="Times New Roman" w:eastAsia="Times New Roman" w:hAnsi="Times New Roman" w:cs="Times New Roman"/>
          <w:b/>
          <w:color w:val="333333"/>
          <w:szCs w:val="20"/>
          <w:lang w:eastAsia="fr-FR"/>
        </w:rPr>
        <w:t>numC</w:t>
      </w:r>
      <w:proofErr w:type="spellEnd"/>
      <w:r w:rsidRPr="003C011B">
        <w:rPr>
          <w:rFonts w:ascii="Times New Roman" w:eastAsia="Times New Roman" w:hAnsi="Times New Roman" w:cs="Times New Roman"/>
          <w:color w:val="333333"/>
          <w:szCs w:val="20"/>
          <w:lang w:eastAsia="fr-FR"/>
        </w:rPr>
        <w:t xml:space="preserve"> ,</w:t>
      </w:r>
      <w:proofErr w:type="gramEnd"/>
      <w:r w:rsidRPr="003C011B">
        <w:rPr>
          <w:rFonts w:ascii="Times New Roman" w:eastAsia="Times New Roman" w:hAnsi="Times New Roman" w:cs="Times New Roman"/>
          <w:color w:val="333333"/>
          <w:szCs w:val="20"/>
          <w:lang w:eastAsia="fr-FR"/>
        </w:rPr>
        <w:t xml:space="preserve"> </w:t>
      </w:r>
      <w:r w:rsidRPr="003C011B">
        <w:rPr>
          <w:rFonts w:ascii="Times New Roman" w:eastAsia="Times New Roman" w:hAnsi="Times New Roman" w:cs="Times New Roman"/>
          <w:b/>
          <w:color w:val="333333"/>
          <w:szCs w:val="20"/>
          <w:lang w:eastAsia="fr-FR"/>
        </w:rPr>
        <w:t xml:space="preserve">le </w:t>
      </w:r>
      <w:proofErr w:type="spellStart"/>
      <w:r w:rsidRPr="003C011B">
        <w:rPr>
          <w:rFonts w:ascii="Times New Roman" w:eastAsia="Times New Roman" w:hAnsi="Times New Roman" w:cs="Times New Roman"/>
          <w:b/>
          <w:color w:val="333333"/>
          <w:szCs w:val="20"/>
          <w:lang w:eastAsia="fr-FR"/>
        </w:rPr>
        <w:t>proprietaire</w:t>
      </w:r>
      <w:proofErr w:type="spellEnd"/>
      <w:r w:rsidRPr="003C011B">
        <w:rPr>
          <w:rFonts w:ascii="Times New Roman" w:eastAsia="Times New Roman" w:hAnsi="Times New Roman" w:cs="Times New Roman"/>
          <w:b/>
          <w:color w:val="333333"/>
          <w:szCs w:val="20"/>
          <w:lang w:eastAsia="fr-FR"/>
        </w:rPr>
        <w:t xml:space="preserve"> </w:t>
      </w:r>
      <w:r w:rsidRPr="003C011B">
        <w:rPr>
          <w:rFonts w:ascii="Times New Roman" w:eastAsia="Times New Roman" w:hAnsi="Times New Roman" w:cs="Times New Roman"/>
          <w:color w:val="333333"/>
          <w:szCs w:val="20"/>
          <w:lang w:eastAsia="fr-FR"/>
        </w:rPr>
        <w:t xml:space="preserve">, </w:t>
      </w:r>
      <w:r w:rsidR="007F3D8C" w:rsidRPr="003C011B">
        <w:rPr>
          <w:rFonts w:ascii="Times New Roman" w:eastAsia="Times New Roman" w:hAnsi="Times New Roman" w:cs="Times New Roman"/>
          <w:b/>
          <w:color w:val="333333"/>
          <w:szCs w:val="20"/>
          <w:lang w:eastAsia="fr-FR"/>
        </w:rPr>
        <w:t>le solde.</w:t>
      </w:r>
    </w:p>
    <w:p w:rsidR="00650E9F" w:rsidRPr="003C011B" w:rsidRDefault="003C011B" w:rsidP="003C011B">
      <w:pPr>
        <w:pStyle w:val="Paragraphedeliste"/>
        <w:numPr>
          <w:ilvl w:val="0"/>
          <w:numId w:val="1"/>
        </w:numPr>
        <w:spacing w:line="480" w:lineRule="auto"/>
        <w:rPr>
          <w:rFonts w:ascii="Times New Roman" w:eastAsia="Times New Roman" w:hAnsi="Times New Roman" w:cs="Times New Roman"/>
          <w:color w:val="333333"/>
          <w:szCs w:val="20"/>
          <w:lang w:eastAsia="fr-FR"/>
        </w:rPr>
      </w:pPr>
      <w:r w:rsidRPr="003C011B">
        <w:rPr>
          <w:rFonts w:ascii="Times New Roman" w:eastAsia="Times New Roman" w:hAnsi="Times New Roman" w:cs="Times New Roman"/>
          <w:color w:val="333333"/>
          <w:szCs w:val="20"/>
          <w:lang w:eastAsia="fr-FR"/>
        </w:rPr>
        <w:t xml:space="preserve">Développer </w:t>
      </w:r>
      <w:r w:rsidRPr="003C011B">
        <w:rPr>
          <w:rFonts w:ascii="Times New Roman" w:eastAsia="Times New Roman" w:hAnsi="Times New Roman" w:cs="Times New Roman"/>
          <w:b/>
          <w:color w:val="333333"/>
          <w:szCs w:val="20"/>
          <w:lang w:eastAsia="fr-FR"/>
        </w:rPr>
        <w:t xml:space="preserve">le Constructeur </w:t>
      </w:r>
      <w:r w:rsidR="00650E9F" w:rsidRPr="003C011B">
        <w:rPr>
          <w:rFonts w:ascii="Times New Roman" w:eastAsia="Times New Roman" w:hAnsi="Times New Roman" w:cs="Times New Roman"/>
          <w:b/>
          <w:color w:val="333333"/>
          <w:szCs w:val="20"/>
          <w:lang w:eastAsia="fr-FR"/>
        </w:rPr>
        <w:t xml:space="preserve"> d'initi</w:t>
      </w:r>
      <w:bookmarkStart w:id="0" w:name="_GoBack"/>
      <w:bookmarkEnd w:id="0"/>
      <w:r w:rsidR="00650E9F" w:rsidRPr="003C011B">
        <w:rPr>
          <w:rFonts w:ascii="Times New Roman" w:eastAsia="Times New Roman" w:hAnsi="Times New Roman" w:cs="Times New Roman"/>
          <w:b/>
          <w:color w:val="333333"/>
          <w:szCs w:val="20"/>
          <w:lang w:eastAsia="fr-FR"/>
        </w:rPr>
        <w:t>alisation</w:t>
      </w:r>
      <w:r w:rsidRPr="003C011B">
        <w:rPr>
          <w:rFonts w:ascii="Times New Roman" w:eastAsia="Times New Roman" w:hAnsi="Times New Roman" w:cs="Times New Roman"/>
          <w:b/>
          <w:color w:val="333333"/>
          <w:szCs w:val="20"/>
          <w:lang w:eastAsia="fr-FR"/>
        </w:rPr>
        <w:t xml:space="preserve"> général</w:t>
      </w:r>
    </w:p>
    <w:p w:rsidR="003C011B" w:rsidRPr="003C011B" w:rsidRDefault="003C011B" w:rsidP="003C011B">
      <w:pPr>
        <w:pStyle w:val="Paragraphedeliste"/>
        <w:numPr>
          <w:ilvl w:val="0"/>
          <w:numId w:val="1"/>
        </w:numPr>
        <w:spacing w:line="480" w:lineRule="auto"/>
        <w:rPr>
          <w:rFonts w:ascii="Times New Roman" w:eastAsia="Times New Roman" w:hAnsi="Times New Roman" w:cs="Times New Roman"/>
          <w:color w:val="333333"/>
          <w:szCs w:val="20"/>
          <w:lang w:eastAsia="fr-FR"/>
        </w:rPr>
      </w:pPr>
      <w:r w:rsidRPr="003C011B">
        <w:rPr>
          <w:rFonts w:ascii="Times New Roman" w:eastAsia="Times New Roman" w:hAnsi="Times New Roman" w:cs="Times New Roman"/>
          <w:color w:val="333333"/>
          <w:szCs w:val="20"/>
          <w:lang w:eastAsia="fr-FR"/>
        </w:rPr>
        <w:t xml:space="preserve">Développer </w:t>
      </w:r>
      <w:r w:rsidRPr="003C011B">
        <w:rPr>
          <w:rFonts w:ascii="Times New Roman" w:eastAsia="Times New Roman" w:hAnsi="Times New Roman" w:cs="Times New Roman"/>
          <w:b/>
          <w:color w:val="333333"/>
          <w:szCs w:val="20"/>
          <w:lang w:eastAsia="fr-FR"/>
        </w:rPr>
        <w:t>le Constructeur de Copie</w:t>
      </w:r>
    </w:p>
    <w:p w:rsidR="003C011B" w:rsidRPr="003C011B" w:rsidRDefault="003C011B" w:rsidP="003C011B">
      <w:pPr>
        <w:pStyle w:val="Paragraphedeliste"/>
        <w:numPr>
          <w:ilvl w:val="0"/>
          <w:numId w:val="1"/>
        </w:numPr>
        <w:spacing w:line="480" w:lineRule="auto"/>
        <w:rPr>
          <w:rFonts w:ascii="Times New Roman" w:eastAsia="Times New Roman" w:hAnsi="Times New Roman" w:cs="Times New Roman"/>
          <w:color w:val="333333"/>
          <w:szCs w:val="20"/>
          <w:lang w:eastAsia="fr-FR"/>
        </w:rPr>
      </w:pPr>
      <w:r w:rsidRPr="003C011B">
        <w:rPr>
          <w:rFonts w:ascii="Times New Roman" w:eastAsia="Times New Roman" w:hAnsi="Times New Roman" w:cs="Times New Roman"/>
          <w:color w:val="333333"/>
          <w:szCs w:val="20"/>
          <w:lang w:eastAsia="fr-FR"/>
        </w:rPr>
        <w:t xml:space="preserve">Développer la méthode </w:t>
      </w:r>
      <w:proofErr w:type="gramStart"/>
      <w:r w:rsidRPr="003C011B">
        <w:rPr>
          <w:rFonts w:ascii="Times New Roman" w:eastAsia="Times New Roman" w:hAnsi="Times New Roman" w:cs="Times New Roman"/>
          <w:b/>
          <w:color w:val="333333"/>
          <w:szCs w:val="20"/>
          <w:lang w:eastAsia="fr-FR"/>
        </w:rPr>
        <w:t>Afficher(</w:t>
      </w:r>
      <w:proofErr w:type="gramEnd"/>
      <w:r w:rsidRPr="003C011B">
        <w:rPr>
          <w:rFonts w:ascii="Times New Roman" w:eastAsia="Times New Roman" w:hAnsi="Times New Roman" w:cs="Times New Roman"/>
          <w:b/>
          <w:color w:val="333333"/>
          <w:szCs w:val="20"/>
          <w:lang w:eastAsia="fr-FR"/>
        </w:rPr>
        <w:t>)</w:t>
      </w:r>
      <w:r w:rsidRPr="003C011B">
        <w:rPr>
          <w:rFonts w:ascii="Times New Roman" w:eastAsia="Times New Roman" w:hAnsi="Times New Roman" w:cs="Times New Roman"/>
          <w:color w:val="333333"/>
          <w:szCs w:val="20"/>
          <w:lang w:eastAsia="fr-FR"/>
        </w:rPr>
        <w:t xml:space="preserve"> qui affiche toutes les informations d’un compte bancaire.</w:t>
      </w:r>
    </w:p>
    <w:p w:rsidR="003C011B" w:rsidRPr="003C011B" w:rsidRDefault="003C011B" w:rsidP="003C011B">
      <w:pPr>
        <w:pStyle w:val="Paragraphedeliste"/>
        <w:numPr>
          <w:ilvl w:val="0"/>
          <w:numId w:val="1"/>
        </w:numPr>
        <w:spacing w:line="480" w:lineRule="auto"/>
        <w:rPr>
          <w:rFonts w:ascii="Times New Roman" w:eastAsia="Times New Roman" w:hAnsi="Times New Roman" w:cs="Times New Roman"/>
          <w:color w:val="333333"/>
          <w:szCs w:val="20"/>
          <w:lang w:eastAsia="fr-FR"/>
        </w:rPr>
      </w:pPr>
      <w:r w:rsidRPr="003C011B">
        <w:rPr>
          <w:rFonts w:ascii="Times New Roman" w:eastAsia="Times New Roman" w:hAnsi="Times New Roman" w:cs="Times New Roman"/>
          <w:color w:val="333333"/>
          <w:szCs w:val="20"/>
          <w:lang w:eastAsia="fr-FR"/>
        </w:rPr>
        <w:t xml:space="preserve">Développer la méthode </w:t>
      </w:r>
      <w:proofErr w:type="spellStart"/>
      <w:r w:rsidRPr="003C011B">
        <w:rPr>
          <w:rFonts w:ascii="Times New Roman" w:eastAsia="Times New Roman" w:hAnsi="Times New Roman" w:cs="Times New Roman"/>
          <w:b/>
          <w:color w:val="333333"/>
          <w:szCs w:val="20"/>
          <w:lang w:eastAsia="fr-FR"/>
        </w:rPr>
        <w:t>VerserArgent</w:t>
      </w:r>
      <w:proofErr w:type="spellEnd"/>
      <w:r w:rsidRPr="003C011B">
        <w:rPr>
          <w:rFonts w:ascii="Times New Roman" w:eastAsia="Times New Roman" w:hAnsi="Times New Roman" w:cs="Times New Roman"/>
          <w:b/>
          <w:color w:val="333333"/>
          <w:szCs w:val="20"/>
          <w:lang w:eastAsia="fr-FR"/>
        </w:rPr>
        <w:t xml:space="preserve"> (double somme</w:t>
      </w:r>
      <w:r w:rsidRPr="003C011B">
        <w:rPr>
          <w:rFonts w:ascii="Times New Roman" w:eastAsia="Times New Roman" w:hAnsi="Times New Roman" w:cs="Times New Roman"/>
          <w:color w:val="333333"/>
          <w:szCs w:val="20"/>
          <w:lang w:eastAsia="fr-FR"/>
        </w:rPr>
        <w:t>) qui permet de verser une somme d’argent dans un compte bancaire.</w:t>
      </w:r>
    </w:p>
    <w:p w:rsidR="003C011B" w:rsidRPr="003C011B" w:rsidRDefault="003C011B" w:rsidP="003C011B">
      <w:pPr>
        <w:pStyle w:val="Paragraphedeliste"/>
        <w:numPr>
          <w:ilvl w:val="0"/>
          <w:numId w:val="1"/>
        </w:numPr>
        <w:spacing w:line="480" w:lineRule="auto"/>
        <w:rPr>
          <w:rFonts w:ascii="Times New Roman" w:eastAsia="Times New Roman" w:hAnsi="Times New Roman" w:cs="Times New Roman"/>
          <w:color w:val="333333"/>
          <w:szCs w:val="20"/>
          <w:lang w:eastAsia="fr-FR"/>
        </w:rPr>
      </w:pPr>
      <w:r w:rsidRPr="003C011B">
        <w:rPr>
          <w:rFonts w:ascii="Times New Roman" w:eastAsia="Times New Roman" w:hAnsi="Times New Roman" w:cs="Times New Roman"/>
          <w:color w:val="333333"/>
          <w:szCs w:val="20"/>
          <w:lang w:eastAsia="fr-FR"/>
        </w:rPr>
        <w:t xml:space="preserve">Développer la méthode </w:t>
      </w:r>
      <w:proofErr w:type="spellStart"/>
      <w:proofErr w:type="gramStart"/>
      <w:r w:rsidRPr="003C011B">
        <w:rPr>
          <w:rFonts w:ascii="Times New Roman" w:eastAsia="Times New Roman" w:hAnsi="Times New Roman" w:cs="Times New Roman"/>
          <w:b/>
          <w:color w:val="333333"/>
          <w:szCs w:val="20"/>
          <w:lang w:eastAsia="fr-FR"/>
        </w:rPr>
        <w:t>RetirerArgent</w:t>
      </w:r>
      <w:proofErr w:type="spellEnd"/>
      <w:r w:rsidRPr="003C011B">
        <w:rPr>
          <w:rFonts w:ascii="Times New Roman" w:eastAsia="Times New Roman" w:hAnsi="Times New Roman" w:cs="Times New Roman"/>
          <w:b/>
          <w:color w:val="333333"/>
          <w:szCs w:val="20"/>
          <w:lang w:eastAsia="fr-FR"/>
        </w:rPr>
        <w:t>(</w:t>
      </w:r>
      <w:proofErr w:type="gramEnd"/>
      <w:r w:rsidRPr="003C011B">
        <w:rPr>
          <w:rFonts w:ascii="Times New Roman" w:eastAsia="Times New Roman" w:hAnsi="Times New Roman" w:cs="Times New Roman"/>
          <w:b/>
          <w:color w:val="333333"/>
          <w:szCs w:val="20"/>
          <w:lang w:eastAsia="fr-FR"/>
        </w:rPr>
        <w:t>double Montant</w:t>
      </w:r>
      <w:r w:rsidRPr="003C011B">
        <w:rPr>
          <w:rFonts w:ascii="Times New Roman" w:eastAsia="Times New Roman" w:hAnsi="Times New Roman" w:cs="Times New Roman"/>
          <w:color w:val="333333"/>
          <w:szCs w:val="20"/>
          <w:lang w:eastAsia="fr-FR"/>
        </w:rPr>
        <w:t>) qui permet de retirer une somme du compte bancaire</w:t>
      </w:r>
    </w:p>
    <w:p w:rsidR="003C011B" w:rsidRPr="003C011B" w:rsidRDefault="003C011B" w:rsidP="003C011B">
      <w:pPr>
        <w:pStyle w:val="Paragraphedeliste"/>
        <w:numPr>
          <w:ilvl w:val="0"/>
          <w:numId w:val="1"/>
        </w:numPr>
        <w:spacing w:line="480" w:lineRule="auto"/>
        <w:rPr>
          <w:rFonts w:ascii="Times New Roman" w:eastAsia="Times New Roman" w:hAnsi="Times New Roman" w:cs="Times New Roman"/>
          <w:color w:val="333333"/>
          <w:szCs w:val="20"/>
          <w:lang w:eastAsia="fr-FR"/>
        </w:rPr>
      </w:pPr>
      <w:r w:rsidRPr="003C011B">
        <w:rPr>
          <w:rFonts w:ascii="Times New Roman" w:eastAsia="Times New Roman" w:hAnsi="Times New Roman" w:cs="Times New Roman"/>
          <w:color w:val="333333"/>
          <w:szCs w:val="20"/>
          <w:lang w:eastAsia="fr-FR"/>
        </w:rPr>
        <w:t xml:space="preserve">Développer la méthode </w:t>
      </w:r>
      <w:proofErr w:type="gramStart"/>
      <w:r w:rsidRPr="003C011B">
        <w:rPr>
          <w:rFonts w:ascii="Times New Roman" w:eastAsia="Times New Roman" w:hAnsi="Times New Roman" w:cs="Times New Roman"/>
          <w:b/>
          <w:color w:val="333333"/>
          <w:szCs w:val="20"/>
          <w:lang w:eastAsia="fr-FR"/>
        </w:rPr>
        <w:t>Virement(</w:t>
      </w:r>
      <w:proofErr w:type="gramEnd"/>
      <w:r w:rsidRPr="003C011B">
        <w:rPr>
          <w:rFonts w:ascii="Times New Roman" w:eastAsia="Times New Roman" w:hAnsi="Times New Roman" w:cs="Times New Roman"/>
          <w:b/>
          <w:color w:val="333333"/>
          <w:szCs w:val="20"/>
          <w:lang w:eastAsia="fr-FR"/>
        </w:rPr>
        <w:t>Compte C1,Compte C2,double Montant)</w:t>
      </w:r>
      <w:r w:rsidRPr="003C011B">
        <w:rPr>
          <w:rFonts w:ascii="Times New Roman" w:eastAsia="Times New Roman" w:hAnsi="Times New Roman" w:cs="Times New Roman"/>
          <w:color w:val="333333"/>
          <w:szCs w:val="20"/>
          <w:lang w:eastAsia="fr-FR"/>
        </w:rPr>
        <w:t xml:space="preserve"> qui permet d’effectuer un virement d’un Compte C1 vers un Compte C2</w:t>
      </w:r>
    </w:p>
    <w:p w:rsidR="001E3962" w:rsidRPr="003C011B" w:rsidRDefault="003C011B" w:rsidP="003C011B">
      <w:pPr>
        <w:pStyle w:val="Paragraphedeliste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</w:rPr>
      </w:pPr>
      <w:r w:rsidRPr="003C011B">
        <w:rPr>
          <w:rFonts w:ascii="Times New Roman" w:eastAsia="Times New Roman" w:hAnsi="Times New Roman" w:cs="Times New Roman"/>
          <w:color w:val="333333"/>
          <w:szCs w:val="20"/>
          <w:lang w:eastAsia="fr-FR"/>
        </w:rPr>
        <w:t xml:space="preserve">Développer la méthode </w:t>
      </w:r>
      <w:proofErr w:type="spellStart"/>
      <w:proofErr w:type="gramStart"/>
      <w:r w:rsidRPr="003C011B">
        <w:rPr>
          <w:rFonts w:ascii="Times New Roman" w:eastAsia="Times New Roman" w:hAnsi="Times New Roman" w:cs="Times New Roman"/>
          <w:b/>
          <w:color w:val="333333"/>
          <w:szCs w:val="20"/>
          <w:lang w:eastAsia="fr-FR"/>
        </w:rPr>
        <w:t>VerifSolde</w:t>
      </w:r>
      <w:proofErr w:type="spellEnd"/>
      <w:r w:rsidRPr="003C011B">
        <w:rPr>
          <w:rFonts w:ascii="Times New Roman" w:eastAsia="Times New Roman" w:hAnsi="Times New Roman" w:cs="Times New Roman"/>
          <w:b/>
          <w:color w:val="333333"/>
          <w:szCs w:val="20"/>
          <w:lang w:eastAsia="fr-FR"/>
        </w:rPr>
        <w:t>(</w:t>
      </w:r>
      <w:proofErr w:type="gramEnd"/>
      <w:r w:rsidRPr="003C011B">
        <w:rPr>
          <w:rFonts w:ascii="Times New Roman" w:eastAsia="Times New Roman" w:hAnsi="Times New Roman" w:cs="Times New Roman"/>
          <w:b/>
          <w:color w:val="333333"/>
          <w:szCs w:val="20"/>
          <w:lang w:eastAsia="fr-FR"/>
        </w:rPr>
        <w:t>Compte C1,Compte C2)</w:t>
      </w:r>
      <w:r w:rsidRPr="003C011B">
        <w:rPr>
          <w:rFonts w:ascii="Times New Roman" w:eastAsia="Times New Roman" w:hAnsi="Times New Roman" w:cs="Times New Roman"/>
          <w:color w:val="333333"/>
          <w:szCs w:val="20"/>
          <w:lang w:eastAsia="fr-FR"/>
        </w:rPr>
        <w:t xml:space="preserve"> qui permet de vérifier si deux comptes ont le même solde ou pas.</w:t>
      </w:r>
    </w:p>
    <w:p w:rsidR="003C011B" w:rsidRPr="003C011B" w:rsidRDefault="003C011B" w:rsidP="003C011B">
      <w:pPr>
        <w:pStyle w:val="Paragraphedeliste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</w:rPr>
      </w:pPr>
      <w:r w:rsidRPr="003C011B">
        <w:rPr>
          <w:rFonts w:ascii="Times New Roman" w:hAnsi="Times New Roman" w:cs="Times New Roman"/>
          <w:sz w:val="24"/>
        </w:rPr>
        <w:t xml:space="preserve">Développer la méthode </w:t>
      </w:r>
      <w:proofErr w:type="spellStart"/>
      <w:proofErr w:type="gramStart"/>
      <w:r w:rsidRPr="003C011B">
        <w:rPr>
          <w:rFonts w:ascii="Times New Roman" w:eastAsia="Times New Roman" w:hAnsi="Times New Roman" w:cs="Times New Roman"/>
          <w:b/>
          <w:color w:val="333333"/>
          <w:szCs w:val="20"/>
          <w:lang w:eastAsia="fr-FR"/>
        </w:rPr>
        <w:t>BloquerCompte</w:t>
      </w:r>
      <w:proofErr w:type="spellEnd"/>
      <w:r w:rsidRPr="003C011B">
        <w:rPr>
          <w:rFonts w:ascii="Times New Roman" w:eastAsia="Times New Roman" w:hAnsi="Times New Roman" w:cs="Times New Roman"/>
          <w:b/>
          <w:color w:val="333333"/>
          <w:szCs w:val="20"/>
          <w:lang w:eastAsia="fr-FR"/>
        </w:rPr>
        <w:t>(</w:t>
      </w:r>
      <w:proofErr w:type="gramEnd"/>
      <w:r w:rsidRPr="003C011B">
        <w:rPr>
          <w:rFonts w:ascii="Times New Roman" w:eastAsia="Times New Roman" w:hAnsi="Times New Roman" w:cs="Times New Roman"/>
          <w:b/>
          <w:color w:val="333333"/>
          <w:szCs w:val="20"/>
          <w:lang w:eastAsia="fr-FR"/>
        </w:rPr>
        <w:t>)</w:t>
      </w:r>
      <w:r w:rsidRPr="003C011B">
        <w:rPr>
          <w:rFonts w:ascii="Times New Roman" w:hAnsi="Times New Roman" w:cs="Times New Roman"/>
          <w:sz w:val="24"/>
        </w:rPr>
        <w:t xml:space="preserve">  qui bloque un Compte en empêchant d’en retirer une somme.</w:t>
      </w:r>
    </w:p>
    <w:p w:rsidR="003C011B" w:rsidRPr="003C011B" w:rsidRDefault="003C011B" w:rsidP="003C011B">
      <w:pPr>
        <w:pStyle w:val="Paragraphedeliste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</w:rPr>
      </w:pPr>
      <w:r w:rsidRPr="003C011B">
        <w:rPr>
          <w:rFonts w:ascii="Times New Roman" w:hAnsi="Times New Roman" w:cs="Times New Roman"/>
          <w:sz w:val="24"/>
        </w:rPr>
        <w:t xml:space="preserve">Développer la méthode </w:t>
      </w:r>
      <w:proofErr w:type="gramStart"/>
      <w:r w:rsidRPr="003C011B">
        <w:rPr>
          <w:rFonts w:ascii="Times New Roman" w:eastAsia="Times New Roman" w:hAnsi="Times New Roman" w:cs="Times New Roman"/>
          <w:b/>
          <w:color w:val="333333"/>
          <w:szCs w:val="20"/>
          <w:lang w:eastAsia="fr-FR"/>
        </w:rPr>
        <w:t>Main(</w:t>
      </w:r>
      <w:proofErr w:type="gramEnd"/>
      <w:r w:rsidRPr="003C011B">
        <w:rPr>
          <w:rFonts w:ascii="Times New Roman" w:eastAsia="Times New Roman" w:hAnsi="Times New Roman" w:cs="Times New Roman"/>
          <w:b/>
          <w:color w:val="333333"/>
          <w:szCs w:val="20"/>
          <w:lang w:eastAsia="fr-FR"/>
        </w:rPr>
        <w:t>)</w:t>
      </w:r>
      <w:r w:rsidRPr="003C011B">
        <w:rPr>
          <w:rFonts w:ascii="Times New Roman" w:hAnsi="Times New Roman" w:cs="Times New Roman"/>
          <w:sz w:val="24"/>
        </w:rPr>
        <w:t xml:space="preserve"> permettant de créer des objets comptes et tester toutes les méthodes</w:t>
      </w:r>
    </w:p>
    <w:sectPr w:rsidR="003C011B" w:rsidRPr="003C011B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D0211" w:rsidRDefault="006D0211" w:rsidP="00ED440B">
      <w:pPr>
        <w:spacing w:after="0" w:line="240" w:lineRule="auto"/>
      </w:pPr>
      <w:r>
        <w:separator/>
      </w:r>
    </w:p>
  </w:endnote>
  <w:endnote w:type="continuationSeparator" w:id="0">
    <w:p w:rsidR="006D0211" w:rsidRDefault="006D0211" w:rsidP="00ED44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D0211" w:rsidRDefault="006D0211" w:rsidP="00ED440B">
      <w:pPr>
        <w:spacing w:after="0" w:line="240" w:lineRule="auto"/>
      </w:pPr>
      <w:r>
        <w:separator/>
      </w:r>
    </w:p>
  </w:footnote>
  <w:footnote w:type="continuationSeparator" w:id="0">
    <w:p w:rsidR="006D0211" w:rsidRDefault="006D0211" w:rsidP="00ED44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440B" w:rsidRDefault="00ED440B" w:rsidP="00ED440B">
    <w:pPr>
      <w:pStyle w:val="En-tte"/>
    </w:pPr>
    <w:r>
      <w:t>TP1 POO Java [TP de Base]</w:t>
    </w:r>
  </w:p>
  <w:p w:rsidR="00ED440B" w:rsidRDefault="00ED440B" w:rsidP="00ED440B">
    <w:pPr>
      <w:pStyle w:val="En-tte"/>
    </w:pPr>
    <w:r>
      <w:t xml:space="preserve">Enseignant : </w:t>
    </w:r>
    <w:proofErr w:type="spellStart"/>
    <w:r>
      <w:t>Mouhib</w:t>
    </w:r>
    <w:proofErr w:type="spellEnd"/>
    <w:r>
      <w:t xml:space="preserve"> Imad</w:t>
    </w:r>
  </w:p>
  <w:p w:rsidR="00ED440B" w:rsidRDefault="00ED440B" w:rsidP="00ED440B">
    <w:pPr>
      <w:pStyle w:val="En-tte"/>
    </w:pPr>
    <w:r>
      <w:t>3 GI-EHEIO</w:t>
    </w:r>
  </w:p>
  <w:p w:rsidR="00ED440B" w:rsidRDefault="00ED440B" w:rsidP="00ED440B">
    <w:pPr>
      <w:pStyle w:val="En-tte"/>
    </w:pPr>
    <w:r>
      <w:t>--------------------------------------------------------------------------------------------------------------------------------------</w:t>
    </w:r>
  </w:p>
  <w:p w:rsidR="00ED440B" w:rsidRDefault="00ED440B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356FF3"/>
    <w:multiLevelType w:val="hybridMultilevel"/>
    <w:tmpl w:val="14E62B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11AD"/>
    <w:rsid w:val="001C408E"/>
    <w:rsid w:val="001E3962"/>
    <w:rsid w:val="002F11AD"/>
    <w:rsid w:val="003C011B"/>
    <w:rsid w:val="00535C78"/>
    <w:rsid w:val="00650E9F"/>
    <w:rsid w:val="006C60B3"/>
    <w:rsid w:val="006D0211"/>
    <w:rsid w:val="007F3D8C"/>
    <w:rsid w:val="00ED4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35C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35C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35C78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nhideWhenUsed/>
    <w:rsid w:val="00ED44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440B"/>
  </w:style>
  <w:style w:type="paragraph" w:styleId="Pieddepage">
    <w:name w:val="footer"/>
    <w:basedOn w:val="Normal"/>
    <w:link w:val="PieddepageCar"/>
    <w:uiPriority w:val="99"/>
    <w:unhideWhenUsed/>
    <w:rsid w:val="00ED44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440B"/>
  </w:style>
  <w:style w:type="paragraph" w:styleId="Paragraphedeliste">
    <w:name w:val="List Paragraph"/>
    <w:basedOn w:val="Normal"/>
    <w:uiPriority w:val="34"/>
    <w:qFormat/>
    <w:rsid w:val="003C011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35C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35C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35C78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nhideWhenUsed/>
    <w:rsid w:val="00ED44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440B"/>
  </w:style>
  <w:style w:type="paragraph" w:styleId="Pieddepage">
    <w:name w:val="footer"/>
    <w:basedOn w:val="Normal"/>
    <w:link w:val="PieddepageCar"/>
    <w:uiPriority w:val="99"/>
    <w:unhideWhenUsed/>
    <w:rsid w:val="00ED44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440B"/>
  </w:style>
  <w:style w:type="paragraph" w:styleId="Paragraphedeliste">
    <w:name w:val="List Paragraph"/>
    <w:basedOn w:val="Normal"/>
    <w:uiPriority w:val="34"/>
    <w:qFormat/>
    <w:rsid w:val="003C01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727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imad</dc:creator>
  <cp:keywords/>
  <dc:description/>
  <cp:lastModifiedBy>imad</cp:lastModifiedBy>
  <cp:revision>7</cp:revision>
  <dcterms:created xsi:type="dcterms:W3CDTF">2020-11-25T17:36:00Z</dcterms:created>
  <dcterms:modified xsi:type="dcterms:W3CDTF">2025-03-12T09:03:00Z</dcterms:modified>
</cp:coreProperties>
</file>