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97305246"/>
        <w:docPartObj>
          <w:docPartGallery w:val="Cover Pages"/>
          <w:docPartUnique/>
        </w:docPartObj>
      </w:sdtPr>
      <w:sdtContent>
        <w:p w:rsidR="009045EE" w:rsidRPr="00974C3D" w:rsidRDefault="009045EE" w:rsidP="00974C3D"/>
        <w:sdt>
          <w:sdtPr>
            <w:alias w:val="Title"/>
            <w:tag w:val=""/>
            <w:id w:val="1735040861"/>
            <w:placeholder>
              <w:docPart w:val="8F55BB090A77415FB811C9BF37841913"/>
            </w:placeholder>
            <w:dataBinding w:prefixMappings="xmlns:ns0='http://purl.org/dc/elements/1.1/' xmlns:ns1='http://schemas.openxmlformats.org/package/2006/metadata/core-properties' " w:xpath="/ns1:coreProperties[1]/ns0:title[1]" w:storeItemID="{6C3C8BC8-F283-45AE-878A-BAB7291924A1}"/>
            <w:text/>
          </w:sdtPr>
          <w:sdtContent>
            <w:p w:rsidR="009045EE" w:rsidRPr="00974C3D" w:rsidRDefault="00077B8D" w:rsidP="00974C3D">
              <w:r w:rsidRPr="00974C3D">
                <w:t xml:space="preserve">Multilayer tiME synchronization in </w:t>
              </w:r>
              <w:r w:rsidR="00B27916" w:rsidRPr="00974C3D">
                <w:t>Io</w:t>
              </w:r>
              <w:r w:rsidRPr="00974C3D">
                <w:t>T</w:t>
              </w:r>
            </w:p>
          </w:sdtContent>
        </w:sdt>
        <w:p w:rsidR="009045EE" w:rsidRPr="00974C3D" w:rsidRDefault="009045EE" w:rsidP="00974C3D"/>
        <w:p w:rsidR="009045EE" w:rsidRPr="00974C3D" w:rsidRDefault="000E0DA5" w:rsidP="00974C3D">
          <w:r w:rsidRPr="00974C3D">
            <w:pict>
              <v:shapetype id="_x0000_t202" coordsize="21600,21600" o:spt="202" path="m,l,21600r21600,l21600,xe">
                <v:stroke joinstyle="miter"/>
                <v:path gradientshapeok="t" o:connecttype="rect"/>
              </v:shapetype>
              <v:shape id="Text Box 142" o:spid="_x0000_s2050" type="#_x0000_t202" style="position:absolute;margin-left:0;margin-top:678.05pt;width:516pt;height:43.9pt;z-index:251657216;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" filled="f" stroked="f" strokeweight=".5pt">
                <v:textbox style="mso-next-textbox:#Text Box 142;mso-fit-shape-to-text:t" inset="0,0,0,0">
                  <w:txbxContent>
                    <w:p w:rsidR="009045EE" w:rsidRPr="00974C3D" w:rsidRDefault="009045EE" w:rsidP="00974C3D"/>
                  </w:txbxContent>
                </v:textbox>
                <w10:wrap anchorx="margin" anchory="page"/>
              </v:shape>
            </w:pict>
          </w:r>
          <w:r w:rsidR="009045EE" w:rsidRPr="00974C3D">
            <w:br w:type="page"/>
          </w:r>
        </w:p>
      </w:sdtContent>
    </w:sdt>
    <w:p w:rsidR="000172E6" w:rsidRPr="00974C3D" w:rsidRDefault="000172E6" w:rsidP="00974C3D"/>
    <w:p w:rsidR="00581FCA" w:rsidRPr="00974C3D" w:rsidRDefault="005F22B8" w:rsidP="00974C3D">
      <w:r w:rsidRPr="00974C3D">
        <w:t>CHAPTER 1</w:t>
      </w:r>
    </w:p>
    <w:p w:rsidR="009045EE" w:rsidRPr="00974C3D" w:rsidRDefault="00D05940" w:rsidP="00974C3D">
      <w:bookmarkStart w:id="0" w:name="_Toc100741756"/>
      <w:r w:rsidRPr="00974C3D">
        <w:t>Introduction:</w:t>
      </w:r>
      <w:bookmarkEnd w:id="0"/>
    </w:p>
    <w:p w:rsidR="00A3001B" w:rsidRPr="00974C3D" w:rsidRDefault="009045EE" w:rsidP="00974C3D">
      <w:r w:rsidRPr="00974C3D">
        <w:t xml:space="preserve">IoT (Internet of Things) is a technology </w:t>
      </w:r>
      <w:r w:rsidR="006F3726" w:rsidRPr="00974C3D">
        <w:t>that</w:t>
      </w:r>
      <w:r w:rsidRPr="00974C3D">
        <w:t xml:space="preserve"> enables every hardware or object to connect and communicate with each other which results in </w:t>
      </w:r>
      <w:r w:rsidR="006F3726" w:rsidRPr="00974C3D">
        <w:t xml:space="preserve">the </w:t>
      </w:r>
      <w:r w:rsidRPr="00974C3D">
        <w:t xml:space="preserve">making network of networks of autonomous devices having </w:t>
      </w:r>
      <w:r w:rsidR="006F3726" w:rsidRPr="00974C3D">
        <w:t>fewer</w:t>
      </w:r>
      <w:r w:rsidRPr="00974C3D">
        <w:t xml:space="preserve"> computational resources. It also ensures </w:t>
      </w:r>
      <w:r w:rsidR="006F3726" w:rsidRPr="00974C3D">
        <w:t xml:space="preserve">a </w:t>
      </w:r>
      <w:r w:rsidRPr="00974C3D">
        <w:t xml:space="preserve">better quality of services to the users in an unbelievable manner and </w:t>
      </w:r>
      <w:r w:rsidR="006F3726" w:rsidRPr="00974C3D">
        <w:t>resolves</w:t>
      </w:r>
      <w:r w:rsidRPr="00974C3D">
        <w:t xml:space="preserve"> diverse problems. Devices could be from any group of wireless routers, smarts phones, </w:t>
      </w:r>
      <w:r w:rsidR="006F3726" w:rsidRPr="00974C3D">
        <w:t>MiFi</w:t>
      </w:r>
      <w:r w:rsidRPr="00974C3D">
        <w:t xml:space="preserve"> devices, </w:t>
      </w:r>
      <w:r w:rsidR="00FA0CEE" w:rsidRPr="00974C3D">
        <w:t xml:space="preserve">embedded </w:t>
      </w:r>
      <w:r w:rsidRPr="00974C3D">
        <w:t>sensing and reporting devices, smart motors, etc. Smart metering, smart houses</w:t>
      </w:r>
      <w:r w:rsidR="006F3726" w:rsidRPr="00974C3D">
        <w:t>,</w:t>
      </w:r>
      <w:r w:rsidRPr="00974C3D">
        <w:t xml:space="preserve"> and tele medicines are </w:t>
      </w:r>
      <w:r w:rsidR="006F3726" w:rsidRPr="00974C3D">
        <w:t xml:space="preserve">a </w:t>
      </w:r>
      <w:r w:rsidRPr="00974C3D">
        <w:t>few renowned examples of IoT.</w:t>
      </w:r>
      <w:r w:rsidR="005A493C" w:rsidRPr="00974C3D">
        <w:t xml:space="preserve"> IoT is not </w:t>
      </w:r>
      <w:r w:rsidR="00A3001B" w:rsidRPr="00974C3D">
        <w:t xml:space="preserve">a </w:t>
      </w:r>
      <w:r w:rsidR="005A1F76" w:rsidRPr="00974C3D">
        <w:t>solo</w:t>
      </w:r>
      <w:r w:rsidR="005A493C" w:rsidRPr="00974C3D">
        <w:t xml:space="preserve"> technology, rather many technologies </w:t>
      </w:r>
      <w:r w:rsidR="006F3726" w:rsidRPr="00974C3D">
        <w:t>work</w:t>
      </w:r>
      <w:r w:rsidR="003C0183" w:rsidRPr="00974C3D">
        <w:t>collaboratively and</w:t>
      </w:r>
      <w:r w:rsidR="006F3726" w:rsidRPr="00974C3D">
        <w:t>systematically</w:t>
      </w:r>
      <w:r w:rsidR="002623D7" w:rsidRPr="00974C3D">
        <w:t xml:space="preserve"> to provide an interface with the physical world</w:t>
      </w:r>
      <w:r w:rsidR="00FB479D" w:rsidRPr="00974C3D">
        <w:t xml:space="preserve"> to access, process, and store </w:t>
      </w:r>
      <w:r w:rsidR="002623D7" w:rsidRPr="00974C3D">
        <w:t>senso</w:t>
      </w:r>
      <w:r w:rsidR="00C53CAC" w:rsidRPr="00974C3D">
        <w:t>rs</w:t>
      </w:r>
      <w:r w:rsidR="002623D7" w:rsidRPr="00974C3D">
        <w:t xml:space="preserve"> data </w:t>
      </w:r>
      <w:r w:rsidR="00A3001B" w:rsidRPr="00974C3D">
        <w:t xml:space="preserve">appropriately </w:t>
      </w:r>
      <w:r w:rsidR="002623D7" w:rsidRPr="00974C3D">
        <w:t>to take decision</w:t>
      </w:r>
      <w:r w:rsidR="006C4F02" w:rsidRPr="00974C3D">
        <w:t>s accordingly</w:t>
      </w:r>
      <w:r w:rsidR="000E0DA5" w:rsidRPr="00974C3D">
        <w:fldChar w:fldCharType="begin" w:fldLock="1"/>
      </w:r>
      <w:r w:rsidR="005977A2" w:rsidRPr="00974C3D">
        <w:instrText>ADDIN CSL_CITATION {"citationItems":[{"id":"ITEM-1","itemData":{"DOI":"10.1155/2017/9324035","ISSN":"20900155","abstract":"The Internet of Things (IoT) is defined as a paradigm in which objects equipped with sensors, actuators, and processors communicate with each other to serve a meaningful purpose. In this paper, we survey state-of-the-art methods, protocols, and applications in this new emerging area. This survey paper proposes a novel taxonomy for IoT technologies, highlights some of the most important technologies, and profiles some applications that have the potential to make a striking difference in human life, especially for the differently abled and the elderly. As compared to similar survey papers in the area, this paper is far more comprehensive in its coverage and exhaustively covers most major technologies spanning from sensors to applications.","author":[{"dropping-particle":"","family":"Sethi","given":"Pallavi","non-dropping-particle":"","parse-names":false,"suffix":""},{"dropping-particle":"","family":"Sarangi","given":"Smruti R.","non-dropping-particle":"","parse-names":false,"suffix":""}],"container-title":"Journal of Electrical and Computer Engineering","id":"ITEM-1","issued":{"date-parts":[["2017"]]},"title":"Internet of Things: Architectures, Protocols, and Applications","type":"article-journal","volume":"2017"},"uris":["http://www.mendeley.com/documents/?uuid=918ac9a7-3565-404f-a7e6-c625d83cbded"]}],"mendeley":{"formattedCitation":"[1]","plainTextFormattedCitation":"[1]","previouslyFormattedCitation":"[1]"},"properties":{"noteIndex":0},"schema":"https://github.com/citation-style-language/schema/raw/master/csl-citation.json"}</w:instrText>
      </w:r>
      <w:r w:rsidR="000E0DA5" w:rsidRPr="00974C3D">
        <w:fldChar w:fldCharType="separate"/>
      </w:r>
      <w:r w:rsidR="00214A49" w:rsidRPr="00974C3D">
        <w:t>[1]</w:t>
      </w:r>
      <w:r w:rsidR="000E0DA5" w:rsidRPr="00974C3D">
        <w:fldChar w:fldCharType="end"/>
      </w:r>
      <w:r w:rsidR="00214A49" w:rsidRPr="00974C3D">
        <w:t>.</w:t>
      </w:r>
    </w:p>
    <w:p w:rsidR="00FB7AE1" w:rsidRPr="00974C3D" w:rsidRDefault="009045EE" w:rsidP="00974C3D">
      <w:r w:rsidRPr="00974C3D">
        <w:t xml:space="preserve">IoT term was used by Kevin Ashton in 1999 for the first time while working at </w:t>
      </w:r>
      <w:r w:rsidR="006F3726" w:rsidRPr="00974C3D">
        <w:t xml:space="preserve">the </w:t>
      </w:r>
      <w:r w:rsidRPr="00974C3D">
        <w:t>Auto-ID center to make a small network of RFID (</w:t>
      </w:r>
      <w:r w:rsidR="006F3726" w:rsidRPr="00974C3D">
        <w:t>Radio-frequency</w:t>
      </w:r>
      <w:r w:rsidRPr="00974C3D">
        <w:t xml:space="preserve"> Identification) devices. At present, enormous devices are communicating which each other than the total population on earth. According to the Gartner Inc, assessment in 2017, the I</w:t>
      </w:r>
      <w:r w:rsidR="006448D4" w:rsidRPr="00974C3D">
        <w:t>nternet</w:t>
      </w:r>
      <w:r w:rsidRPr="00974C3D">
        <w:t xml:space="preserve"> of </w:t>
      </w:r>
      <w:r w:rsidR="006F3726" w:rsidRPr="00974C3D">
        <w:t>Things</w:t>
      </w:r>
      <w:r w:rsidRPr="00974C3D">
        <w:t xml:space="preserve"> (IoT) will add20.4 billion operational devices by 2020 </w:t>
      </w:r>
      <w:r w:rsidR="000E0DA5" w:rsidRPr="00974C3D">
        <w:fldChar w:fldCharType="begin" w:fldLock="1"/>
      </w:r>
      <w:r w:rsidR="005977A2" w:rsidRPr="00974C3D">
        <w:instrText>ADDIN CSL_CITATION {"citationItems":[{"id":"ITEM-1","itemData":{"URL":"https://www.gartner.com/en/newsroom/press-releases/2017-02-07-gartner-says-8-billion-connected-things-will-be-in-use-in-2017-up-31-percent-from-2016","accessed":{"date-parts":[["2021","9","19"]]},"author":[{"dropping-particle":"","family":"Egham","given":"","non-dropping-particle":"","parse-names":false,"suffix":""}],"id":"ITEM-1","issued":{"date-parts":[["2017"]]},"title":"8.4 Billion Connected Things Will be in Use 2017 | Gartner","type":"webpage"},"uris":["http://www.mendeley.com/documents/?uuid=86ee033f-9095-3320-9b57-46a1ff3ddbfa"]}],"mendeley":{"formattedCitation":"[2]","plainTextFormattedCitation":"[2]","previouslyFormattedCitation":"[2]"},"properties":{"noteIndex":0},"schema":"https://github.com/citation-style-language/schema/raw/master/csl-citation.json"}</w:instrText>
      </w:r>
      <w:r w:rsidR="000E0DA5" w:rsidRPr="00974C3D">
        <w:fldChar w:fldCharType="separate"/>
      </w:r>
      <w:r w:rsidR="00214A49" w:rsidRPr="00974C3D">
        <w:t>[2]</w:t>
      </w:r>
      <w:r w:rsidR="000E0DA5" w:rsidRPr="00974C3D">
        <w:fldChar w:fldCharType="end"/>
      </w:r>
      <w:r w:rsidRPr="00974C3D">
        <w:t xml:space="preserve">with </w:t>
      </w:r>
      <w:r w:rsidR="006F3726" w:rsidRPr="00974C3D">
        <w:t>an</w:t>
      </w:r>
      <w:r w:rsidRPr="00974C3D">
        <w:t xml:space="preserve"> investment of three trillion dollars.</w:t>
      </w:r>
    </w:p>
    <w:p w:rsidR="006448D4" w:rsidRPr="00974C3D" w:rsidRDefault="006448D4" w:rsidP="00974C3D">
      <w:r w:rsidRPr="00974C3D">
        <w:t xml:space="preserve">Many issues and challenges need to be catered </w:t>
      </w:r>
      <w:r w:rsidR="006F3726" w:rsidRPr="00974C3D">
        <w:t xml:space="preserve">to </w:t>
      </w:r>
      <w:r w:rsidRPr="00974C3D">
        <w:t xml:space="preserve">while considering the exponential growth in IoT and </w:t>
      </w:r>
      <w:r w:rsidR="006F3726" w:rsidRPr="00974C3D">
        <w:t xml:space="preserve">the </w:t>
      </w:r>
      <w:r w:rsidRPr="00974C3D">
        <w:t>development of allied applications for it. The connectivity of allsort of devices in IoT, their diverse nature</w:t>
      </w:r>
      <w:r w:rsidR="006F3726" w:rsidRPr="00974C3D">
        <w:t>,</w:t>
      </w:r>
      <w:r w:rsidRPr="00974C3D">
        <w:t xml:space="preserve"> and </w:t>
      </w:r>
      <w:r w:rsidR="006F3726" w:rsidRPr="00974C3D">
        <w:t xml:space="preserve">the </w:t>
      </w:r>
      <w:r w:rsidRPr="00974C3D">
        <w:t xml:space="preserve">huge volume of devices comes </w:t>
      </w:r>
      <w:r w:rsidR="006F3726" w:rsidRPr="00974C3D">
        <w:t>into</w:t>
      </w:r>
      <w:r w:rsidRPr="00974C3D">
        <w:t xml:space="preserve"> mind. Therefore, a unique methodology is required to be sorted out for </w:t>
      </w:r>
      <w:r w:rsidR="00F11A16" w:rsidRPr="00974C3D">
        <w:t>IoT implementation</w:t>
      </w:r>
      <w:r w:rsidRPr="00974C3D">
        <w:t xml:space="preserve">. Other big challenges in IoT are </w:t>
      </w:r>
      <w:r w:rsidR="006F3726" w:rsidRPr="00974C3D">
        <w:t xml:space="preserve">the </w:t>
      </w:r>
      <w:r w:rsidRPr="00974C3D">
        <w:t xml:space="preserve">interoperability and compatibility of all multi-purpose devices. These small devices must communicate </w:t>
      </w:r>
      <w:r w:rsidR="006F3726" w:rsidRPr="00974C3D">
        <w:t>systematically</w:t>
      </w:r>
      <w:r w:rsidRPr="00974C3D">
        <w:t xml:space="preserve">. Time synchronization is one of the most important parameters for the development of applications in IoT. </w:t>
      </w:r>
      <w:r w:rsidR="006F3726" w:rsidRPr="00974C3D">
        <w:t>A variety</w:t>
      </w:r>
      <w:r w:rsidRPr="00974C3D">
        <w:t xml:space="preserve"> of several protocols </w:t>
      </w:r>
      <w:r w:rsidR="006F3726" w:rsidRPr="00974C3D">
        <w:t xml:space="preserve">have </w:t>
      </w:r>
      <w:r w:rsidRPr="00974C3D">
        <w:t xml:space="preserve">already </w:t>
      </w:r>
      <w:r w:rsidR="006F3726" w:rsidRPr="00974C3D">
        <w:t xml:space="preserve">been </w:t>
      </w:r>
      <w:r w:rsidRPr="00974C3D">
        <w:t>developed for many applications but now a unique protocol for timing synchronization is the requirement. QoS parameters like security</w:t>
      </w:r>
      <w:r w:rsidR="0022787C" w:rsidRPr="00974C3D">
        <w:t>, including confidentiality and integrity of data, must be considered prime focus because anyone can access wireless transmission and control devices and</w:t>
      </w:r>
      <w:r w:rsidRPr="00974C3D">
        <w:t xml:space="preserve"> alter the information. So, it is </w:t>
      </w:r>
      <w:r w:rsidR="00FB479D" w:rsidRPr="00974C3D">
        <w:t>crucial to ensure that authentic users get the data and that</w:t>
      </w:r>
      <w:r w:rsidRPr="00974C3D">
        <w:t xml:space="preserve"> user information must not be revealed to any unauthorized user in the network. Otherwise, the security of the network will be compromised and </w:t>
      </w:r>
      <w:r w:rsidR="006F3726" w:rsidRPr="00974C3D">
        <w:t xml:space="preserve">the </w:t>
      </w:r>
      <w:r w:rsidRPr="00974C3D">
        <w:t>network will be vulnerable to attacks.</w:t>
      </w:r>
    </w:p>
    <w:p w:rsidR="00FD152E" w:rsidRPr="00974C3D" w:rsidRDefault="00FD152E" w:rsidP="00974C3D">
      <w:r w:rsidRPr="00974C3D">
        <w:t xml:space="preserve">The other parameter which needs to be focused </w:t>
      </w:r>
      <w:r w:rsidR="006F3726" w:rsidRPr="00974C3D">
        <w:t xml:space="preserve">on </w:t>
      </w:r>
      <w:r w:rsidRPr="00974C3D">
        <w:t>is scalability. As connected devices number is expanding drastically. During the development of routing protocols and the technique for centralized or distributed data storage, scalability must be taken care of. Otherwise, desired functionality cannot be achieved. In IoT, devices are small</w:t>
      </w:r>
      <w:r w:rsidR="0022787C" w:rsidRPr="00974C3D">
        <w:t xml:space="preserve">, have less power consumption, and have </w:t>
      </w:r>
      <w:r w:rsidR="007D5F7A" w:rsidRPr="00974C3D">
        <w:t xml:space="preserve">the </w:t>
      </w:r>
      <w:r w:rsidR="0022787C" w:rsidRPr="00974C3D">
        <w:t>limited computational capability, making</w:t>
      </w:r>
      <w:r w:rsidRPr="00974C3D">
        <w:t xml:space="preserve"> energy efficiency </w:t>
      </w:r>
      <w:r w:rsidR="00771740" w:rsidRPr="00974C3D">
        <w:t>an</w:t>
      </w:r>
      <w:r w:rsidRPr="00974C3D">
        <w:t xml:space="preserve"> important factor dur</w:t>
      </w:r>
      <w:r w:rsidR="007D5F7A" w:rsidRPr="00974C3D">
        <w:t xml:space="preserve">ing </w:t>
      </w:r>
      <w:r w:rsidRPr="00974C3D">
        <w:t xml:space="preserve">the development. </w:t>
      </w:r>
      <w:r w:rsidR="00771740" w:rsidRPr="00974C3D">
        <w:t>A designer</w:t>
      </w:r>
      <w:r w:rsidRPr="00974C3D">
        <w:t xml:space="preserve"> should also use a sophisticated routing protocol </w:t>
      </w:r>
      <w:r w:rsidR="00771740" w:rsidRPr="00974C3D">
        <w:t>that</w:t>
      </w:r>
      <w:r w:rsidRPr="00974C3D">
        <w:t xml:space="preserve"> can help to easily communicate </w:t>
      </w:r>
      <w:r w:rsidR="00771740" w:rsidRPr="00974C3D">
        <w:t xml:space="preserve">a </w:t>
      </w:r>
      <w:r w:rsidRPr="00974C3D">
        <w:t xml:space="preserve">large number of small devices without congestion or loss of any valuable information.  Among all the </w:t>
      </w:r>
      <w:r w:rsidR="00771740" w:rsidRPr="00974C3D">
        <w:t>research</w:t>
      </w:r>
      <w:r w:rsidR="0022787C" w:rsidRPr="00974C3D">
        <w:t>carried out in all aspects</w:t>
      </w:r>
      <w:r w:rsidRPr="00974C3D">
        <w:t xml:space="preserve"> of IoT, time synchronization is </w:t>
      </w:r>
      <w:r w:rsidR="00771740" w:rsidRPr="00974C3D">
        <w:t xml:space="preserve">a </w:t>
      </w:r>
      <w:r w:rsidRPr="00974C3D">
        <w:t xml:space="preserve">special one because interoperability and updating of events of various devices can be attained through it. By using this, </w:t>
      </w:r>
      <w:r w:rsidR="00771740" w:rsidRPr="00974C3D">
        <w:t xml:space="preserve">a </w:t>
      </w:r>
      <w:r w:rsidRPr="00974C3D">
        <w:t xml:space="preserve">detailed analysis can be performed after collecting </w:t>
      </w:r>
      <w:r w:rsidR="00771740" w:rsidRPr="00974C3D">
        <w:t xml:space="preserve">the </w:t>
      </w:r>
      <w:r w:rsidRPr="00974C3D">
        <w:t xml:space="preserve">necessary information. Time synchronization has become a challenging mission for </w:t>
      </w:r>
      <w:r w:rsidR="00771740" w:rsidRPr="00974C3D">
        <w:t>researchers</w:t>
      </w:r>
      <w:r w:rsidRPr="00974C3D">
        <w:t xml:space="preserve"> and </w:t>
      </w:r>
      <w:r w:rsidR="00771740" w:rsidRPr="00974C3D">
        <w:t>developers</w:t>
      </w:r>
      <w:r w:rsidRPr="00974C3D">
        <w:t xml:space="preserve"> for small devices networks which have less power consumption.</w:t>
      </w:r>
    </w:p>
    <w:p w:rsidR="005F22B8" w:rsidRPr="00974C3D" w:rsidRDefault="00FD152E" w:rsidP="00974C3D">
      <w:r w:rsidRPr="00974C3D">
        <w:lastRenderedPageBreak/>
        <w:t xml:space="preserve">In any </w:t>
      </w:r>
      <w:r w:rsidR="00E84CA1" w:rsidRPr="00974C3D">
        <w:t xml:space="preserve">wireless or wired network of </w:t>
      </w:r>
      <w:r w:rsidRPr="00974C3D">
        <w:t>device</w:t>
      </w:r>
      <w:r w:rsidR="00E84CA1" w:rsidRPr="00974C3D">
        <w:t>s</w:t>
      </w:r>
      <w:r w:rsidRPr="00974C3D">
        <w:t xml:space="preserve">, there are three types of time synchronization </w:t>
      </w:r>
      <w:r w:rsidR="00771740" w:rsidRPr="00974C3D">
        <w:t>frameworks</w:t>
      </w:r>
      <w:r w:rsidRPr="00974C3D">
        <w:t xml:space="preserve"> available and these frameworks have the</w:t>
      </w:r>
      <w:r w:rsidR="00E84CA1" w:rsidRPr="00974C3D">
        <w:t xml:space="preserve">irtime </w:t>
      </w:r>
      <w:r w:rsidRPr="00974C3D">
        <w:t>synchronization procedures. These frameworks include Master-Slave, Peer-Peer</w:t>
      </w:r>
      <w:r w:rsidR="00771740" w:rsidRPr="00974C3D">
        <w:t>,</w:t>
      </w:r>
      <w:r w:rsidRPr="00974C3D">
        <w:t xml:space="preserve"> and </w:t>
      </w:r>
      <w:r w:rsidR="00E84CA1" w:rsidRPr="00974C3D">
        <w:t xml:space="preserve">distributed </w:t>
      </w:r>
      <w:r w:rsidR="000E0DA5" w:rsidRPr="00974C3D">
        <w:fldChar w:fldCharType="begin" w:fldLock="1"/>
      </w:r>
      <w:r w:rsidR="005977A2" w:rsidRPr="00974C3D">
        <w:instrText>ADDIN CSL_CITATION {"citationItems":[{"id":"ITEM-1","itemData":{"DOI":"10.1016/j.automatica.2018.03.004","ISSN":"00051098","abstract":"This paper proposes a novel clock synchronization algorithm for wireless sensor networks (WSNs). The algorithm is derived using a fast finite-time average consensus idea, and is fully distributed, meaning that each node relies only on its local clock readings and reading announcements from its neighbours. For networks with an acyclic graph, the algorithm converges in only d iterations for clock rate synchronization and another d iterations for clock offset synchronization, where d is the graph diameter. The algorithm enjoys low computational and communicational complexities and robustness against transmission adversaries. Each node can execute the algorithm asynchronously without the need for global coordination. Due to its fast convergence, the algorithm is most suitable for large-scale WSNs. For WSNs with a cyclic graph, a fast distributed depth-first-search (DFS) algorithm can be applied first to form a spanning tree before applying the proposed synchronization algorithm.","author":[{"dropping-particle":"","family":"Xie","given":"Kan","non-dropping-particle":"","parse-names":false,"suffix":""},{"dropping-particle":"","family":"Cai","given":"Qianqian","non-dropping-particle":"","parse-names":false,"suffix":""},{"dropping-particle":"","family":"Fu","given":"Minyue","non-dropping-particle":"","parse-names":false,"suffix":""}],"container-title":"Automatica","id":"ITEM-1","issued":{"date-parts":[["2018"]]},"page":"133-142","publisher":"Elsevier Ltd","title":"A fast clock synchronization algorithm for wireless sensor networks","type":"article-journal","volume":"92"},"uris":["http://www.mendeley.com/documents/?uuid=464f1b66-4d4e-418a-80dd-882ccb8089e7"]}],"mendeley":{"formattedCitation":"[3]","plainTextFormattedCitation":"[3]","previouslyFormattedCitation":"[3]"},"properties":{"noteIndex":0},"schema":"https://github.com/citation-style-language/schema/raw/master/csl-citation.json"}</w:instrText>
      </w:r>
      <w:r w:rsidR="000E0DA5" w:rsidRPr="00974C3D">
        <w:fldChar w:fldCharType="separate"/>
      </w:r>
      <w:r w:rsidR="00214A49" w:rsidRPr="00974C3D">
        <w:t>[3]</w:t>
      </w:r>
      <w:r w:rsidR="000E0DA5" w:rsidRPr="00974C3D">
        <w:fldChar w:fldCharType="end"/>
      </w:r>
      <w:r w:rsidR="00E84CA1" w:rsidRPr="00974C3D">
        <w:t xml:space="preserve">. At </w:t>
      </w:r>
      <w:r w:rsidR="00771740" w:rsidRPr="00974C3D">
        <w:t xml:space="preserve">the </w:t>
      </w:r>
      <w:r w:rsidR="00E84CA1" w:rsidRPr="00974C3D">
        <w:t xml:space="preserve">physical layer, </w:t>
      </w:r>
      <w:r w:rsidR="00771740" w:rsidRPr="00974C3D">
        <w:t xml:space="preserve">the </w:t>
      </w:r>
      <w:r w:rsidR="00E84CA1" w:rsidRPr="00974C3D">
        <w:t>symbol timing synchronization method is used to extract the time offset for synchronization</w:t>
      </w:r>
      <w:r w:rsidR="00B63502" w:rsidRPr="00974C3D">
        <w:t>.</w:t>
      </w:r>
    </w:p>
    <w:p w:rsidR="00E463A4" w:rsidRPr="00974C3D" w:rsidRDefault="005F22B8" w:rsidP="00974C3D">
      <w:r w:rsidRPr="00974C3D">
        <w:t>CHAPTER 2</w:t>
      </w:r>
    </w:p>
    <w:p w:rsidR="009045EE" w:rsidRPr="00974C3D" w:rsidRDefault="009045EE" w:rsidP="00974C3D">
      <w:bookmarkStart w:id="1" w:name="_Toc100741757"/>
      <w:r w:rsidRPr="00974C3D">
        <w:t>Related Work / Literature Review</w:t>
      </w:r>
      <w:bookmarkEnd w:id="1"/>
    </w:p>
    <w:p w:rsidR="008302D5" w:rsidRPr="00974C3D" w:rsidRDefault="008302D5" w:rsidP="00974C3D">
      <w:bookmarkStart w:id="2" w:name="_Toc100741758"/>
      <w:r w:rsidRPr="00974C3D">
        <w:t xml:space="preserve">IoT </w:t>
      </w:r>
      <w:r w:rsidR="006427BE" w:rsidRPr="00974C3D">
        <w:t>system-level</w:t>
      </w:r>
      <w:r w:rsidR="007301CC" w:rsidRPr="00974C3D">
        <w:t xml:space="preserve"> a</w:t>
      </w:r>
      <w:r w:rsidRPr="00974C3D">
        <w:t>rchitecture</w:t>
      </w:r>
      <w:bookmarkEnd w:id="2"/>
    </w:p>
    <w:p w:rsidR="00633273" w:rsidRPr="00974C3D" w:rsidRDefault="00211CDF" w:rsidP="00974C3D">
      <w:r w:rsidRPr="00974C3D">
        <w:t xml:space="preserve">IoT architecture can be distributed into three major tiers </w:t>
      </w:r>
    </w:p>
    <w:p w:rsidR="00211CDF" w:rsidRPr="00974C3D" w:rsidRDefault="00211CDF" w:rsidP="00974C3D">
      <w:r w:rsidRPr="00974C3D">
        <w:t xml:space="preserve">Devices </w:t>
      </w:r>
      <w:r w:rsidR="0022787C" w:rsidRPr="00974C3D">
        <w:t>T</w:t>
      </w:r>
      <w:r w:rsidRPr="00974C3D">
        <w:t>ier</w:t>
      </w:r>
    </w:p>
    <w:p w:rsidR="00211CDF" w:rsidRPr="00974C3D" w:rsidRDefault="000E0DA5" w:rsidP="00974C3D">
      <w:r w:rsidRPr="00974C3D">
        <w:pict>
          <v:shape id="_x0000_s2054" type="#_x0000_t202" style="position:absolute;margin-left:30pt;margin-top:341.3pt;width:407.25pt;height:.05pt;z-index:251658240" stroked="f">
            <v:textbox style="mso-next-textbox:#_x0000_s2054;mso-fit-shape-to-text:t" inset="0,0,0,0">
              <w:txbxContent>
                <w:p w:rsidR="00245E18" w:rsidRPr="00716E14" w:rsidRDefault="00245E18" w:rsidP="00245E18">
                  <w:pPr>
                    <w:pStyle w:val="Myfigures"/>
                  </w:pPr>
                  <w:bookmarkStart w:id="3" w:name="_Toc100667663"/>
                  <w:r>
                    <w:t xml:space="preserve">Figure </w:t>
                  </w:r>
                  <w:r w:rsidR="000E0DA5">
                    <w:fldChar w:fldCharType="begin"/>
                  </w:r>
                  <w:r w:rsidR="00593BEC">
                    <w:instrText xml:space="preserve"> STYLEREF 1 \s </w:instrText>
                  </w:r>
                  <w:r w:rsidR="000E0DA5">
                    <w:fldChar w:fldCharType="separate"/>
                  </w:r>
                  <w:r w:rsidR="00593BEC">
                    <w:rPr>
                      <w:cs/>
                    </w:rPr>
                    <w:t>‎</w:t>
                  </w:r>
                  <w:r w:rsidR="00593BEC">
                    <w:t>2</w:t>
                  </w:r>
                  <w:r w:rsidR="000E0DA5">
                    <w:fldChar w:fldCharType="end"/>
                  </w:r>
                  <w:r w:rsidR="00593BEC">
                    <w:t>.</w:t>
                  </w:r>
                  <w:r w:rsidR="000E0DA5">
                    <w:fldChar w:fldCharType="begin"/>
                  </w:r>
                  <w:r w:rsidR="00593BEC">
                    <w:instrText xml:space="preserve"> SEQ Figure \* ARABIC \s 1 </w:instrText>
                  </w:r>
                  <w:r w:rsidR="000E0DA5">
                    <w:fldChar w:fldCharType="separate"/>
                  </w:r>
                  <w:r w:rsidR="00593BEC">
                    <w:t>1</w:t>
                  </w:r>
                  <w:r w:rsidR="000E0DA5">
                    <w:fldChar w:fldCharType="end"/>
                  </w:r>
                  <w:r>
                    <w:t xml:space="preserve"> Basic IoT Architecture</w:t>
                  </w:r>
                  <w:bookmarkEnd w:id="3"/>
                </w:p>
              </w:txbxContent>
            </v:textbox>
            <w10:wrap type="topAndBottom"/>
          </v:shape>
        </w:pict>
      </w:r>
      <w:r w:rsidR="00B47D5B" w:rsidRPr="00974C3D">
        <w:drawing>
          <wp:anchor distT="0" distB="0" distL="114300" distR="114300" simplePos="0" relativeHeight="251656192" behindDoc="0" locked="0" layoutInCell="1" allowOverlap="1">
            <wp:simplePos x="0" y="0"/>
            <wp:positionH relativeFrom="column">
              <wp:posOffset>381000</wp:posOffset>
            </wp:positionH>
            <wp:positionV relativeFrom="paragraph">
              <wp:posOffset>876935</wp:posOffset>
            </wp:positionV>
            <wp:extent cx="5172075" cy="3400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72075" cy="3400425"/>
                    </a:xfrm>
                    <a:prstGeom prst="rect">
                      <a:avLst/>
                    </a:prstGeom>
                  </pic:spPr>
                </pic:pic>
              </a:graphicData>
            </a:graphic>
          </wp:anchor>
        </w:drawing>
      </w:r>
      <w:r w:rsidR="00211CDF" w:rsidRPr="00974C3D">
        <w:t xml:space="preserve">Edge Gateway </w:t>
      </w:r>
      <w:r w:rsidR="0022787C" w:rsidRPr="00974C3D">
        <w:t>T</w:t>
      </w:r>
      <w:r w:rsidR="00211CDF" w:rsidRPr="00974C3D">
        <w:t>ier</w:t>
      </w:r>
    </w:p>
    <w:p w:rsidR="00B71A43" w:rsidRPr="00974C3D" w:rsidRDefault="00211CDF" w:rsidP="00974C3D">
      <w:r w:rsidRPr="00974C3D">
        <w:t xml:space="preserve">Cloud </w:t>
      </w:r>
      <w:r w:rsidR="0022787C" w:rsidRPr="00974C3D">
        <w:t>T</w:t>
      </w:r>
      <w:r w:rsidRPr="00974C3D">
        <w:t>ie</w:t>
      </w:r>
    </w:p>
    <w:p w:rsidR="00BA33F6" w:rsidRPr="00974C3D" w:rsidRDefault="00211CDF" w:rsidP="00974C3D">
      <w:r w:rsidRPr="00974C3D">
        <w:t>Devices</w:t>
      </w:r>
      <w:r w:rsidR="002B221C" w:rsidRPr="00974C3D">
        <w:t xml:space="preserve"> or things </w:t>
      </w:r>
      <w:r w:rsidR="008302D5" w:rsidRPr="00974C3D">
        <w:t>include</w:t>
      </w:r>
      <w:r w:rsidRPr="00974C3D">
        <w:t xml:space="preserve"> sensors and</w:t>
      </w:r>
      <w:r w:rsidR="009C40D5" w:rsidRPr="00974C3D">
        <w:t>actuator</w:t>
      </w:r>
      <w:r w:rsidR="007301CC" w:rsidRPr="00974C3D">
        <w:t>s</w:t>
      </w:r>
      <w:r w:rsidR="009C40D5" w:rsidRPr="00974C3D">
        <w:t>. Sensors are responsible for</w:t>
      </w:r>
      <w:r w:rsidRPr="00974C3D">
        <w:t xml:space="preserve"> monitor</w:t>
      </w:r>
      <w:r w:rsidR="009C40D5" w:rsidRPr="00974C3D">
        <w:t>ing</w:t>
      </w:r>
      <w:r w:rsidRPr="00974C3D">
        <w:t xml:space="preserve"> the </w:t>
      </w:r>
      <w:r w:rsidR="009C40D5" w:rsidRPr="00974C3D">
        <w:t>environmental</w:t>
      </w:r>
      <w:r w:rsidRPr="00974C3D">
        <w:t xml:space="preserve"> change and </w:t>
      </w:r>
      <w:r w:rsidR="009C40D5" w:rsidRPr="00974C3D">
        <w:t>reporting</w:t>
      </w:r>
      <w:r w:rsidR="007301CC" w:rsidRPr="00974C3D">
        <w:t xml:space="preserve">it </w:t>
      </w:r>
      <w:r w:rsidRPr="00974C3D">
        <w:t>accordingly</w:t>
      </w:r>
      <w:r w:rsidR="00930F76" w:rsidRPr="00974C3D">
        <w:t>,</w:t>
      </w:r>
      <w:r w:rsidRPr="00974C3D">
        <w:t xml:space="preserve"> where</w:t>
      </w:r>
      <w:r w:rsidR="009C40D5" w:rsidRPr="00974C3D">
        <w:t xml:space="preserve">as actuators </w:t>
      </w:r>
      <w:r w:rsidR="008302D5" w:rsidRPr="00974C3D">
        <w:t>change</w:t>
      </w:r>
      <w:r w:rsidR="009C40D5" w:rsidRPr="00974C3D">
        <w:t xml:space="preserve"> and control the mechanism of the </w:t>
      </w:r>
      <w:r w:rsidR="00B71A43" w:rsidRPr="00974C3D">
        <w:t xml:space="preserve">system. All these IoT pieces of equipment are connected with the edge gateway using </w:t>
      </w:r>
      <w:r w:rsidR="006427BE" w:rsidRPr="00974C3D">
        <w:t xml:space="preserve">some </w:t>
      </w:r>
      <w:r w:rsidR="00437E42" w:rsidRPr="00974C3D">
        <w:t>protocols</w:t>
      </w:r>
      <w:r w:rsidR="006427BE" w:rsidRPr="00974C3D">
        <w:t xml:space="preserve"> like</w:t>
      </w:r>
      <w:r w:rsidR="00B71A43" w:rsidRPr="00974C3D">
        <w:t> </w:t>
      </w:r>
      <w:hyperlink r:id="rId9" w:tooltip="Bluetooth" w:history="1">
        <w:r w:rsidR="00B71A43" w:rsidRPr="00974C3D">
          <w:rPr>
            <w:rStyle w:val="Hyperlink"/>
          </w:rPr>
          <w:t>Bluetooth</w:t>
        </w:r>
      </w:hyperlink>
      <w:r w:rsidR="00B71A43" w:rsidRPr="00974C3D">
        <w:t>, </w:t>
      </w:r>
      <w:hyperlink r:id="rId10" w:tooltip="ZigBee" w:history="1">
        <w:r w:rsidR="00B71A43" w:rsidRPr="00974C3D">
          <w:rPr>
            <w:rStyle w:val="Hyperlink"/>
          </w:rPr>
          <w:t>Zigbee</w:t>
        </w:r>
      </w:hyperlink>
      <w:r w:rsidR="00B71A43" w:rsidRPr="00974C3D">
        <w:t>, or proprietary protocols</w:t>
      </w:r>
      <w:r w:rsidR="0033507B" w:rsidRPr="00974C3D">
        <w:t xml:space="preserve"> (3a a book )</w:t>
      </w:r>
      <w:r w:rsidR="00930F76" w:rsidRPr="00974C3D">
        <w:t>.</w:t>
      </w:r>
    </w:p>
    <w:p w:rsidR="00BA33F6" w:rsidRPr="00974C3D" w:rsidRDefault="00AA1485" w:rsidP="00974C3D">
      <w:r w:rsidRPr="00974C3D">
        <w:lastRenderedPageBreak/>
        <w:t xml:space="preserve">The edge gateway tier comprises </w:t>
      </w:r>
      <w:r w:rsidR="0022787C" w:rsidRPr="00974C3D">
        <w:t>equipmentthat</w:t>
      </w:r>
      <w:r w:rsidR="007D5F7A" w:rsidRPr="00974C3D">
        <w:t>accumulates</w:t>
      </w:r>
      <w:r w:rsidR="006427BE" w:rsidRPr="00974C3D">
        <w:t xml:space="preserve">sensors dataand </w:t>
      </w:r>
      <w:r w:rsidR="00BA33F6" w:rsidRPr="00974C3D">
        <w:t>has</w:t>
      </w:r>
      <w:r w:rsidR="006427BE" w:rsidRPr="00974C3D">
        <w:t xml:space="preserve"> the capability of</w:t>
      </w:r>
      <w:r w:rsidRPr="00974C3D">
        <w:t xml:space="preserve"> data pre-processing and cloud connectivity </w:t>
      </w:r>
      <w:r w:rsidR="005C687D" w:rsidRPr="00974C3D">
        <w:t>securely. A</w:t>
      </w:r>
      <w:r w:rsidR="00D16235" w:rsidRPr="00974C3D">
        <w:t xml:space="preserve"> brief comparison of different connectivity of protocols is as under</w:t>
      </w:r>
      <w:r w:rsidR="000E0DA5" w:rsidRPr="00974C3D">
        <w:fldChar w:fldCharType="begin" w:fldLock="1"/>
      </w:r>
      <w:r w:rsidR="006E7819" w:rsidRPr="00974C3D">
        <w:instrText>ADDIN CSL_CITATION {"citationItems":[{"id":"ITEM-1","itemData":{"DOI":"10.2139/ssrn.3186315","abstract":"Internet of thing, or Connected Objects (IOT) is considering a modern concept. A few years ago, the IoT has invaded our professional and personal life revolutionizing the near future. Indeed, the goal is to create an environment composed of intelligent devices and systems which can communicate with each other through computer networks. These data exchanges allow better decision-making in an increasingly complex context. The success of the Internet depends on the widespread adoption of clearly defined protocols. It represents a common language to all connected systems, regardless of brand, operating system or software tools used. In the absence of such a common language, the Internet would be reduced to a patchwork of proprietary and incompatible networks. This research analyses some of the major evolving and enabling protocols in the IoT. Particularly, it focuses on Layer Network and applications Protocols. Our study evaluates their capabilities and compares their main characteristics and behaviors in terms of various criteria of these protocols. The comparison presented in this paper would benefit researchers and developers in selecting an appropriate protocol for the IoT applications. In This paper we aim to provide first a complete overview of the IoT architecture, then the different protocols. In addition, we present a comparative of application and network layer protocols.","author":[{"dropping-particle":"","family":"Elhadi","given":"Sakina","non-dropping-particle":"","parse-names":false,"suffix":""},{"dropping-particle":"","family":"Marzak","given":"Abdelaziz","non-dropping-particle":"","parse-names":false,"suffix":""},{"dropping-particle":"","family":"Sael","given":"Nawal","non-dropping-particle":"","parse-names":false,"suffix":""},{"dropping-particle":"","family":"Merzouk","given":"Soukaina","non-dropping-particle":"","parse-names":false,"suffix":""}],"container-title":"SSRN Electronic Journal","id":"ITEM-1","issued":{"date-parts":[["2018"]]},"title":"Comparative Study of IoT Protocols","type":"article-journal"},"uris":["http://www.mendeley.com/documents/?uuid=4a2de3e4-2961-4f9d-944d-3d9af3dcde19"]}],"mendeley":{"formattedCitation":"[4]","plainTextFormattedCitation":"[4]","previouslyFormattedCitation":"[4]"},"properties":{"noteIndex":0},"schema":"https://github.com/citation-style-language/schema/raw/master/csl-citation.json"}</w:instrText>
      </w:r>
      <w:r w:rsidR="000E0DA5" w:rsidRPr="00974C3D">
        <w:fldChar w:fldCharType="separate"/>
      </w:r>
      <w:r w:rsidR="00F23528" w:rsidRPr="00974C3D">
        <w:t>[4]</w:t>
      </w:r>
      <w:r w:rsidR="000E0DA5" w:rsidRPr="00974C3D">
        <w:fldChar w:fldCharType="end"/>
      </w:r>
    </w:p>
    <w:tbl>
      <w:tblPr>
        <w:tblW w:w="5009" w:type="pct"/>
        <w:tblLayout w:type="fixed"/>
        <w:tblLook w:val="04A0"/>
      </w:tblPr>
      <w:tblGrid>
        <w:gridCol w:w="816"/>
        <w:gridCol w:w="1296"/>
        <w:gridCol w:w="776"/>
        <w:gridCol w:w="721"/>
        <w:gridCol w:w="888"/>
        <w:gridCol w:w="796"/>
        <w:gridCol w:w="1314"/>
        <w:gridCol w:w="1683"/>
        <w:gridCol w:w="1061"/>
        <w:gridCol w:w="242"/>
      </w:tblGrid>
      <w:tr w:rsidR="00A516A9" w:rsidRPr="00974C3D" w:rsidTr="00CA5574">
        <w:trPr>
          <w:gridAfter w:val="1"/>
          <w:wAfter w:w="126" w:type="pct"/>
          <w:trHeight w:val="450"/>
        </w:trPr>
        <w:tc>
          <w:tcPr>
            <w:tcW w:w="425" w:type="pct"/>
            <w:vMerge w:val="restart"/>
            <w:tcBorders>
              <w:top w:val="single" w:sz="4" w:space="0" w:color="auto"/>
              <w:left w:val="single" w:sz="4" w:space="0" w:color="auto"/>
              <w:bottom w:val="single" w:sz="4" w:space="0" w:color="000000"/>
              <w:right w:val="single" w:sz="4" w:space="0" w:color="auto"/>
            </w:tcBorders>
            <w:shd w:val="clear" w:color="auto" w:fill="auto"/>
            <w:hideMark/>
          </w:tcPr>
          <w:p w:rsidR="000E2D6B" w:rsidRPr="00974C3D" w:rsidRDefault="000E2D6B" w:rsidP="00974C3D">
            <w:r w:rsidRPr="00974C3D">
              <w:t>Protocol</w:t>
            </w:r>
          </w:p>
        </w:tc>
        <w:tc>
          <w:tcPr>
            <w:tcW w:w="675"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Wifi</w:t>
            </w:r>
          </w:p>
        </w:tc>
        <w:tc>
          <w:tcPr>
            <w:tcW w:w="404"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Bluetooth</w:t>
            </w:r>
          </w:p>
        </w:tc>
        <w:tc>
          <w:tcPr>
            <w:tcW w:w="376"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LoRa</w:t>
            </w:r>
          </w:p>
        </w:tc>
        <w:tc>
          <w:tcPr>
            <w:tcW w:w="463"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Zigbee</w:t>
            </w:r>
          </w:p>
        </w:tc>
        <w:tc>
          <w:tcPr>
            <w:tcW w:w="415"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Z-Wave</w:t>
            </w:r>
          </w:p>
        </w:tc>
        <w:tc>
          <w:tcPr>
            <w:tcW w:w="685"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Cellulaire</w:t>
            </w:r>
          </w:p>
        </w:tc>
        <w:tc>
          <w:tcPr>
            <w:tcW w:w="877"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NFC</w:t>
            </w:r>
          </w:p>
        </w:tc>
        <w:tc>
          <w:tcPr>
            <w:tcW w:w="553"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6LowPan</w:t>
            </w:r>
          </w:p>
        </w:tc>
      </w:tr>
      <w:tr w:rsidR="00A516A9" w:rsidRPr="00974C3D" w:rsidTr="00CA5574">
        <w:trPr>
          <w:trHeight w:val="277"/>
        </w:trPr>
        <w:tc>
          <w:tcPr>
            <w:tcW w:w="425" w:type="pct"/>
            <w:vMerge/>
            <w:tcBorders>
              <w:top w:val="single" w:sz="4" w:space="0" w:color="auto"/>
              <w:left w:val="single" w:sz="4" w:space="0" w:color="auto"/>
              <w:bottom w:val="single" w:sz="4" w:space="0" w:color="000000"/>
              <w:right w:val="single" w:sz="4" w:space="0" w:color="auto"/>
            </w:tcBorders>
            <w:vAlign w:val="center"/>
            <w:hideMark/>
          </w:tcPr>
          <w:p w:rsidR="000E2D6B" w:rsidRPr="00974C3D" w:rsidRDefault="000E2D6B" w:rsidP="00974C3D"/>
        </w:tc>
        <w:tc>
          <w:tcPr>
            <w:tcW w:w="675" w:type="pct"/>
            <w:vMerge/>
            <w:tcBorders>
              <w:top w:val="single" w:sz="4" w:space="0" w:color="auto"/>
              <w:left w:val="single" w:sz="4" w:space="0" w:color="auto"/>
              <w:bottom w:val="single" w:sz="4" w:space="0" w:color="auto"/>
              <w:right w:val="single" w:sz="4" w:space="0" w:color="auto"/>
            </w:tcBorders>
            <w:vAlign w:val="center"/>
            <w:hideMark/>
          </w:tcPr>
          <w:p w:rsidR="000E2D6B" w:rsidRPr="00974C3D" w:rsidRDefault="000E2D6B" w:rsidP="00974C3D"/>
        </w:tc>
        <w:tc>
          <w:tcPr>
            <w:tcW w:w="404" w:type="pct"/>
            <w:vMerge/>
            <w:tcBorders>
              <w:top w:val="single" w:sz="4" w:space="0" w:color="auto"/>
              <w:left w:val="single" w:sz="4" w:space="0" w:color="auto"/>
              <w:bottom w:val="single" w:sz="4" w:space="0" w:color="auto"/>
              <w:right w:val="single" w:sz="4" w:space="0" w:color="auto"/>
            </w:tcBorders>
            <w:vAlign w:val="center"/>
            <w:hideMark/>
          </w:tcPr>
          <w:p w:rsidR="000E2D6B" w:rsidRPr="00974C3D" w:rsidRDefault="000E2D6B" w:rsidP="00974C3D"/>
        </w:tc>
        <w:tc>
          <w:tcPr>
            <w:tcW w:w="376" w:type="pct"/>
            <w:vMerge/>
            <w:tcBorders>
              <w:top w:val="single" w:sz="4" w:space="0" w:color="auto"/>
              <w:left w:val="single" w:sz="4" w:space="0" w:color="auto"/>
              <w:bottom w:val="single" w:sz="4" w:space="0" w:color="auto"/>
              <w:right w:val="single" w:sz="4" w:space="0" w:color="auto"/>
            </w:tcBorders>
            <w:vAlign w:val="center"/>
            <w:hideMark/>
          </w:tcPr>
          <w:p w:rsidR="000E2D6B" w:rsidRPr="00974C3D" w:rsidRDefault="000E2D6B" w:rsidP="00974C3D"/>
        </w:tc>
        <w:tc>
          <w:tcPr>
            <w:tcW w:w="463" w:type="pct"/>
            <w:vMerge/>
            <w:tcBorders>
              <w:top w:val="single" w:sz="4" w:space="0" w:color="auto"/>
              <w:left w:val="single" w:sz="4" w:space="0" w:color="auto"/>
              <w:bottom w:val="single" w:sz="4" w:space="0" w:color="auto"/>
              <w:right w:val="single" w:sz="4" w:space="0" w:color="auto"/>
            </w:tcBorders>
            <w:vAlign w:val="center"/>
            <w:hideMark/>
          </w:tcPr>
          <w:p w:rsidR="000E2D6B" w:rsidRPr="00974C3D" w:rsidRDefault="000E2D6B" w:rsidP="00974C3D"/>
        </w:tc>
        <w:tc>
          <w:tcPr>
            <w:tcW w:w="415" w:type="pct"/>
            <w:vMerge/>
            <w:tcBorders>
              <w:top w:val="single" w:sz="4" w:space="0" w:color="auto"/>
              <w:left w:val="single" w:sz="4" w:space="0" w:color="auto"/>
              <w:bottom w:val="single" w:sz="4" w:space="0" w:color="auto"/>
              <w:right w:val="single" w:sz="4" w:space="0" w:color="auto"/>
            </w:tcBorders>
            <w:vAlign w:val="center"/>
            <w:hideMark/>
          </w:tcPr>
          <w:p w:rsidR="000E2D6B" w:rsidRPr="00974C3D" w:rsidRDefault="000E2D6B" w:rsidP="00974C3D"/>
        </w:tc>
        <w:tc>
          <w:tcPr>
            <w:tcW w:w="685" w:type="pct"/>
            <w:vMerge/>
            <w:tcBorders>
              <w:top w:val="single" w:sz="4" w:space="0" w:color="auto"/>
              <w:left w:val="single" w:sz="4" w:space="0" w:color="auto"/>
              <w:bottom w:val="single" w:sz="4" w:space="0" w:color="auto"/>
              <w:right w:val="single" w:sz="4" w:space="0" w:color="auto"/>
            </w:tcBorders>
            <w:vAlign w:val="center"/>
            <w:hideMark/>
          </w:tcPr>
          <w:p w:rsidR="000E2D6B" w:rsidRPr="00974C3D" w:rsidRDefault="000E2D6B" w:rsidP="00974C3D"/>
        </w:tc>
        <w:tc>
          <w:tcPr>
            <w:tcW w:w="877" w:type="pct"/>
            <w:vMerge/>
            <w:tcBorders>
              <w:top w:val="single" w:sz="4" w:space="0" w:color="auto"/>
              <w:left w:val="single" w:sz="4" w:space="0" w:color="auto"/>
              <w:bottom w:val="single" w:sz="4" w:space="0" w:color="auto"/>
              <w:right w:val="single" w:sz="4" w:space="0" w:color="auto"/>
            </w:tcBorders>
            <w:vAlign w:val="center"/>
            <w:hideMark/>
          </w:tcPr>
          <w:p w:rsidR="000E2D6B" w:rsidRPr="00974C3D" w:rsidRDefault="000E2D6B" w:rsidP="00974C3D"/>
        </w:tc>
        <w:tc>
          <w:tcPr>
            <w:tcW w:w="553" w:type="pct"/>
            <w:vMerge/>
            <w:tcBorders>
              <w:top w:val="single" w:sz="4" w:space="0" w:color="auto"/>
              <w:left w:val="single" w:sz="4" w:space="0" w:color="auto"/>
              <w:bottom w:val="single" w:sz="4" w:space="0" w:color="auto"/>
              <w:right w:val="single" w:sz="4" w:space="0" w:color="auto"/>
            </w:tcBorders>
            <w:vAlign w:val="center"/>
            <w:hideMark/>
          </w:tcPr>
          <w:p w:rsidR="000E2D6B" w:rsidRPr="00974C3D" w:rsidRDefault="000E2D6B" w:rsidP="00974C3D"/>
        </w:tc>
        <w:tc>
          <w:tcPr>
            <w:tcW w:w="126" w:type="pct"/>
            <w:tcBorders>
              <w:top w:val="nil"/>
              <w:left w:val="nil"/>
              <w:bottom w:val="nil"/>
              <w:right w:val="nil"/>
            </w:tcBorders>
            <w:shd w:val="clear" w:color="auto" w:fill="auto"/>
            <w:noWrap/>
            <w:vAlign w:val="bottom"/>
            <w:hideMark/>
          </w:tcPr>
          <w:p w:rsidR="000E2D6B" w:rsidRPr="00974C3D" w:rsidRDefault="000E2D6B" w:rsidP="00974C3D"/>
        </w:tc>
      </w:tr>
      <w:tr w:rsidR="00A516A9" w:rsidRPr="00974C3D" w:rsidTr="00CA5574">
        <w:trPr>
          <w:trHeight w:val="676"/>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Specification</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Based on 802.11n</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Bluetooth 4.2 core specification</w:t>
            </w:r>
          </w:p>
        </w:tc>
        <w:tc>
          <w:tcPr>
            <w:tcW w:w="376"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LoRaWAN</w:t>
            </w:r>
          </w:p>
        </w:tc>
        <w:tc>
          <w:tcPr>
            <w:tcW w:w="46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ZigBee 3.0 based on IEEE802.15.4</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Z-Wave Alliance ZAD12837 / ITU-T G.995</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GSM/GPRS/EDGE (2G),UMTS/HSPA(3G), LTE (4G)</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ISO/IEC18000-3</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IPv6 over IEEE802.15.4</w:t>
            </w:r>
          </w:p>
        </w:tc>
        <w:tc>
          <w:tcPr>
            <w:tcW w:w="126" w:type="pct"/>
            <w:vAlign w:val="center"/>
            <w:hideMark/>
          </w:tcPr>
          <w:p w:rsidR="000E2D6B" w:rsidRPr="00974C3D" w:rsidRDefault="000E2D6B" w:rsidP="00974C3D"/>
        </w:tc>
      </w:tr>
      <w:tr w:rsidR="00A516A9" w:rsidRPr="00974C3D" w:rsidTr="00CA5574">
        <w:trPr>
          <w:trHeight w:val="264"/>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Network type</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LAN,WPAN/P2P</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LAN</w:t>
            </w:r>
          </w:p>
        </w:tc>
        <w:tc>
          <w:tcPr>
            <w:tcW w:w="376" w:type="pct"/>
            <w:tcBorders>
              <w:top w:val="nil"/>
              <w:left w:val="nil"/>
              <w:bottom w:val="single" w:sz="4" w:space="0" w:color="auto"/>
              <w:right w:val="nil"/>
            </w:tcBorders>
            <w:shd w:val="clear" w:color="auto" w:fill="auto"/>
            <w:hideMark/>
          </w:tcPr>
          <w:p w:rsidR="000E2D6B" w:rsidRPr="00974C3D" w:rsidRDefault="000E2D6B" w:rsidP="00974C3D">
            <w:r w:rsidRPr="00974C3D">
              <w:t>LAN</w:t>
            </w:r>
          </w:p>
        </w:tc>
        <w:tc>
          <w:tcPr>
            <w:tcW w:w="463"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LAN</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LAN</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MAN</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P2P</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LAN</w:t>
            </w:r>
          </w:p>
        </w:tc>
        <w:tc>
          <w:tcPr>
            <w:tcW w:w="126" w:type="pct"/>
            <w:vAlign w:val="center"/>
            <w:hideMark/>
          </w:tcPr>
          <w:p w:rsidR="000E2D6B" w:rsidRPr="00974C3D" w:rsidRDefault="000E2D6B" w:rsidP="00974C3D"/>
        </w:tc>
      </w:tr>
      <w:tr w:rsidR="00A516A9" w:rsidRPr="00974C3D" w:rsidTr="00CA5574">
        <w:trPr>
          <w:trHeight w:val="264"/>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Topology</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Star</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Star</w:t>
            </w:r>
          </w:p>
        </w:tc>
        <w:tc>
          <w:tcPr>
            <w:tcW w:w="376" w:type="pct"/>
            <w:tcBorders>
              <w:top w:val="nil"/>
              <w:left w:val="nil"/>
              <w:bottom w:val="single" w:sz="4" w:space="0" w:color="auto"/>
              <w:right w:val="nil"/>
            </w:tcBorders>
            <w:shd w:val="clear" w:color="auto" w:fill="auto"/>
            <w:hideMark/>
          </w:tcPr>
          <w:p w:rsidR="000E2D6B" w:rsidRPr="00974C3D" w:rsidRDefault="000E2D6B" w:rsidP="00974C3D">
            <w:r w:rsidRPr="00974C3D">
              <w:t>Star &amp; Star of Star</w:t>
            </w:r>
          </w:p>
        </w:tc>
        <w:tc>
          <w:tcPr>
            <w:tcW w:w="463"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Mesh,Star,Tree</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Mesh</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Mesh</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Mesh</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Mesh,Star</w:t>
            </w:r>
          </w:p>
        </w:tc>
        <w:tc>
          <w:tcPr>
            <w:tcW w:w="126" w:type="pct"/>
            <w:vAlign w:val="center"/>
            <w:hideMark/>
          </w:tcPr>
          <w:p w:rsidR="000E2D6B" w:rsidRPr="00974C3D" w:rsidRDefault="000E2D6B" w:rsidP="00974C3D"/>
        </w:tc>
      </w:tr>
      <w:tr w:rsidR="00A516A9" w:rsidRPr="00974C3D" w:rsidTr="00CA5574">
        <w:trPr>
          <w:trHeight w:val="264"/>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Power</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Low-High</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Low</w:t>
            </w:r>
          </w:p>
        </w:tc>
        <w:tc>
          <w:tcPr>
            <w:tcW w:w="376" w:type="pct"/>
            <w:tcBorders>
              <w:top w:val="nil"/>
              <w:left w:val="nil"/>
              <w:bottom w:val="single" w:sz="4" w:space="0" w:color="auto"/>
              <w:right w:val="nil"/>
            </w:tcBorders>
            <w:shd w:val="clear" w:color="auto" w:fill="auto"/>
            <w:hideMark/>
          </w:tcPr>
          <w:p w:rsidR="000E2D6B" w:rsidRPr="00974C3D" w:rsidRDefault="000E2D6B" w:rsidP="00974C3D">
            <w:r w:rsidRPr="00974C3D">
              <w:t>Very Low</w:t>
            </w:r>
          </w:p>
        </w:tc>
        <w:tc>
          <w:tcPr>
            <w:tcW w:w="463"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Very Low</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Very Low</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High</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Very Low</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Very Low</w:t>
            </w:r>
          </w:p>
        </w:tc>
        <w:tc>
          <w:tcPr>
            <w:tcW w:w="126" w:type="pct"/>
            <w:vAlign w:val="center"/>
            <w:hideMark/>
          </w:tcPr>
          <w:p w:rsidR="000E2D6B" w:rsidRPr="00974C3D" w:rsidRDefault="000E2D6B" w:rsidP="00974C3D"/>
        </w:tc>
      </w:tr>
      <w:tr w:rsidR="00A516A9" w:rsidRPr="00974C3D" w:rsidTr="00CA5574">
        <w:trPr>
          <w:trHeight w:val="264"/>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Data Rate</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Up to 1.3Gbps</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2.1Gbps</w:t>
            </w:r>
          </w:p>
        </w:tc>
        <w:tc>
          <w:tcPr>
            <w:tcW w:w="376" w:type="pct"/>
            <w:tcBorders>
              <w:top w:val="nil"/>
              <w:left w:val="nil"/>
              <w:bottom w:val="single" w:sz="4" w:space="0" w:color="auto"/>
              <w:right w:val="nil"/>
            </w:tcBorders>
            <w:shd w:val="clear" w:color="auto" w:fill="auto"/>
            <w:hideMark/>
          </w:tcPr>
          <w:p w:rsidR="000E2D6B" w:rsidRPr="00974C3D" w:rsidRDefault="000E2D6B" w:rsidP="00974C3D">
            <w:r w:rsidRPr="00974C3D">
              <w:t>0.3Gbps to 100 kbps</w:t>
            </w:r>
          </w:p>
        </w:tc>
        <w:tc>
          <w:tcPr>
            <w:tcW w:w="463"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250 Gbps</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40 Gbps</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Up to 1Gbps</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424 kbps</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200 Gbps</w:t>
            </w:r>
          </w:p>
        </w:tc>
        <w:tc>
          <w:tcPr>
            <w:tcW w:w="126" w:type="pct"/>
            <w:vAlign w:val="center"/>
            <w:hideMark/>
          </w:tcPr>
          <w:p w:rsidR="000E2D6B" w:rsidRPr="00974C3D" w:rsidRDefault="000E2D6B" w:rsidP="00974C3D"/>
        </w:tc>
      </w:tr>
      <w:tr w:rsidR="00A516A9" w:rsidRPr="00974C3D" w:rsidTr="00CA5574">
        <w:trPr>
          <w:trHeight w:val="450"/>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Frequency band</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54 Mb/s</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2.4 G Hz</w:t>
            </w:r>
          </w:p>
        </w:tc>
        <w:tc>
          <w:tcPr>
            <w:tcW w:w="376"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Various</w:t>
            </w:r>
          </w:p>
        </w:tc>
        <w:tc>
          <w:tcPr>
            <w:tcW w:w="46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868/915 M Hz,2.4 G Hz</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900MHz (ISM)</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850/900,1800/1900/2100 MHz</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13.56 MHz</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2.4 GHz</w:t>
            </w:r>
          </w:p>
        </w:tc>
        <w:tc>
          <w:tcPr>
            <w:tcW w:w="126" w:type="pct"/>
            <w:vAlign w:val="center"/>
            <w:hideMark/>
          </w:tcPr>
          <w:p w:rsidR="000E2D6B" w:rsidRPr="00974C3D" w:rsidRDefault="000E2D6B" w:rsidP="00974C3D"/>
        </w:tc>
      </w:tr>
      <w:tr w:rsidR="00A516A9" w:rsidRPr="00974C3D" w:rsidTr="00CA5574">
        <w:trPr>
          <w:trHeight w:val="676"/>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Modulation Technique</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BPSK,QPSK,OFDM,M-QAM</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GFSK, CPFSK, 8-DPSK,            π/4-DQPS</w:t>
            </w:r>
            <w:r w:rsidRPr="00974C3D">
              <w:lastRenderedPageBreak/>
              <w:t>K</w:t>
            </w:r>
          </w:p>
        </w:tc>
        <w:tc>
          <w:tcPr>
            <w:tcW w:w="376"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lastRenderedPageBreak/>
              <w:t>GFSK</w:t>
            </w:r>
          </w:p>
        </w:tc>
        <w:tc>
          <w:tcPr>
            <w:tcW w:w="46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BPSK,O-QPSK</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BFSK,GFSK</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GMSK, 8PSK</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ASK</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O-QPSK o Min LIFS Period</w:t>
            </w:r>
          </w:p>
        </w:tc>
        <w:tc>
          <w:tcPr>
            <w:tcW w:w="126" w:type="pct"/>
            <w:vAlign w:val="center"/>
            <w:hideMark/>
          </w:tcPr>
          <w:p w:rsidR="000E2D6B" w:rsidRPr="00974C3D" w:rsidRDefault="000E2D6B" w:rsidP="00974C3D"/>
        </w:tc>
      </w:tr>
      <w:tr w:rsidR="00A516A9" w:rsidRPr="00974C3D" w:rsidTr="00CA5574">
        <w:trPr>
          <w:trHeight w:val="264"/>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lastRenderedPageBreak/>
              <w:t>Spread Spectrum</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MC-DSSS,CCK,OFDM</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FHSS</w:t>
            </w:r>
          </w:p>
        </w:tc>
        <w:tc>
          <w:tcPr>
            <w:tcW w:w="376"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Chirp</w:t>
            </w:r>
          </w:p>
        </w:tc>
        <w:tc>
          <w:tcPr>
            <w:tcW w:w="46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DSSS</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DSSS</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TDMA, DSSS</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FHSS</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CSS</w:t>
            </w:r>
          </w:p>
        </w:tc>
        <w:tc>
          <w:tcPr>
            <w:tcW w:w="126" w:type="pct"/>
            <w:vAlign w:val="center"/>
            <w:hideMark/>
          </w:tcPr>
          <w:p w:rsidR="000E2D6B" w:rsidRPr="00974C3D" w:rsidRDefault="000E2D6B" w:rsidP="00974C3D"/>
        </w:tc>
      </w:tr>
      <w:tr w:rsidR="00A516A9" w:rsidRPr="00974C3D" w:rsidTr="00CA5574">
        <w:trPr>
          <w:trHeight w:val="450"/>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Range</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Up to 100m</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&lt;100m</w:t>
            </w:r>
          </w:p>
        </w:tc>
        <w:tc>
          <w:tcPr>
            <w:tcW w:w="376"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3-5km urban area</w:t>
            </w:r>
          </w:p>
        </w:tc>
        <w:tc>
          <w:tcPr>
            <w:tcW w:w="46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10-20m</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30km</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Where signal reach</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5cm</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10-20m</w:t>
            </w:r>
          </w:p>
        </w:tc>
        <w:tc>
          <w:tcPr>
            <w:tcW w:w="126" w:type="pct"/>
            <w:vAlign w:val="center"/>
            <w:hideMark/>
          </w:tcPr>
          <w:p w:rsidR="000E2D6B" w:rsidRPr="00974C3D" w:rsidRDefault="000E2D6B" w:rsidP="00974C3D"/>
        </w:tc>
      </w:tr>
      <w:tr w:rsidR="00A516A9" w:rsidRPr="00974C3D" w:rsidTr="00CA5574">
        <w:trPr>
          <w:trHeight w:val="902"/>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Security</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WPA and WPA2</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Shared secret</w:t>
            </w:r>
          </w:p>
        </w:tc>
        <w:tc>
          <w:tcPr>
            <w:tcW w:w="376" w:type="pct"/>
            <w:tcBorders>
              <w:top w:val="nil"/>
              <w:left w:val="nil"/>
              <w:bottom w:val="single" w:sz="4" w:space="0" w:color="auto"/>
              <w:right w:val="nil"/>
            </w:tcBorders>
            <w:shd w:val="clear" w:color="auto" w:fill="auto"/>
            <w:hideMark/>
          </w:tcPr>
          <w:p w:rsidR="000E2D6B" w:rsidRPr="00974C3D" w:rsidRDefault="000E2D6B" w:rsidP="00974C3D">
            <w:r w:rsidRPr="00974C3D">
              <w:t>Per-device AES128 keys, AES128 secret</w:t>
            </w:r>
            <w:r w:rsidRPr="00974C3D">
              <w:br/>
              <w:t>key</w:t>
            </w:r>
          </w:p>
        </w:tc>
        <w:tc>
          <w:tcPr>
            <w:tcW w:w="463"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CBC-MAC (ext. of CCM)</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Data encryption</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SNMP</w:t>
            </w:r>
          </w:p>
        </w:tc>
        <w:tc>
          <w:tcPr>
            <w:tcW w:w="126" w:type="pct"/>
            <w:vAlign w:val="center"/>
            <w:hideMark/>
          </w:tcPr>
          <w:p w:rsidR="000E2D6B" w:rsidRPr="00974C3D" w:rsidRDefault="000E2D6B" w:rsidP="00974C3D"/>
        </w:tc>
      </w:tr>
      <w:tr w:rsidR="00A516A9" w:rsidRPr="00974C3D" w:rsidTr="00CA5574">
        <w:trPr>
          <w:trHeight w:val="264"/>
        </w:trPr>
        <w:tc>
          <w:tcPr>
            <w:tcW w:w="425"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Cost</w:t>
            </w:r>
          </w:p>
        </w:tc>
        <w:tc>
          <w:tcPr>
            <w:tcW w:w="675"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Low</w:t>
            </w:r>
          </w:p>
        </w:tc>
        <w:tc>
          <w:tcPr>
            <w:tcW w:w="404"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Low</w:t>
            </w:r>
          </w:p>
        </w:tc>
        <w:tc>
          <w:tcPr>
            <w:tcW w:w="376"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Low</w:t>
            </w:r>
          </w:p>
        </w:tc>
        <w:tc>
          <w:tcPr>
            <w:tcW w:w="463"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good</w:t>
            </w:r>
          </w:p>
        </w:tc>
        <w:tc>
          <w:tcPr>
            <w:tcW w:w="415"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Effective</w:t>
            </w:r>
          </w:p>
        </w:tc>
        <w:tc>
          <w:tcPr>
            <w:tcW w:w="685"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Less and vice</w:t>
            </w:r>
            <w:r w:rsidRPr="00974C3D">
              <w:br/>
              <w:t>versa</w:t>
            </w:r>
          </w:p>
        </w:tc>
        <w:tc>
          <w:tcPr>
            <w:tcW w:w="877"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Chip</w:t>
            </w:r>
          </w:p>
        </w:tc>
        <w:tc>
          <w:tcPr>
            <w:tcW w:w="553" w:type="pct"/>
            <w:vMerge w:val="restar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Hight</w:t>
            </w:r>
          </w:p>
        </w:tc>
        <w:tc>
          <w:tcPr>
            <w:tcW w:w="126" w:type="pct"/>
            <w:vAlign w:val="center"/>
            <w:hideMark/>
          </w:tcPr>
          <w:p w:rsidR="000E2D6B" w:rsidRPr="00974C3D" w:rsidRDefault="000E2D6B" w:rsidP="00974C3D"/>
        </w:tc>
      </w:tr>
      <w:tr w:rsidR="00A516A9" w:rsidRPr="00974C3D" w:rsidTr="00CA5574">
        <w:trPr>
          <w:trHeight w:val="264"/>
        </w:trPr>
        <w:tc>
          <w:tcPr>
            <w:tcW w:w="425"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675"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404"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376"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463"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415"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685"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877"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553" w:type="pct"/>
            <w:vMerge/>
            <w:tcBorders>
              <w:top w:val="nil"/>
              <w:left w:val="single" w:sz="4" w:space="0" w:color="auto"/>
              <w:bottom w:val="single" w:sz="4" w:space="0" w:color="auto"/>
              <w:right w:val="single" w:sz="4" w:space="0" w:color="auto"/>
            </w:tcBorders>
            <w:vAlign w:val="center"/>
            <w:hideMark/>
          </w:tcPr>
          <w:p w:rsidR="000E2D6B" w:rsidRPr="00974C3D" w:rsidRDefault="000E2D6B" w:rsidP="00974C3D"/>
        </w:tc>
        <w:tc>
          <w:tcPr>
            <w:tcW w:w="126" w:type="pct"/>
            <w:tcBorders>
              <w:top w:val="nil"/>
              <w:left w:val="nil"/>
              <w:bottom w:val="nil"/>
              <w:right w:val="nil"/>
            </w:tcBorders>
            <w:shd w:val="clear" w:color="auto" w:fill="auto"/>
            <w:noWrap/>
            <w:vAlign w:val="bottom"/>
            <w:hideMark/>
          </w:tcPr>
          <w:p w:rsidR="000E2D6B" w:rsidRPr="00974C3D" w:rsidRDefault="000E2D6B" w:rsidP="00974C3D"/>
        </w:tc>
      </w:tr>
      <w:tr w:rsidR="00A516A9" w:rsidRPr="00974C3D" w:rsidTr="00CA5574">
        <w:trPr>
          <w:trHeight w:val="264"/>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Risk of data</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low collision</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High</w:t>
            </w:r>
          </w:p>
        </w:tc>
        <w:tc>
          <w:tcPr>
            <w:tcW w:w="376"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46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Medium</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126" w:type="pct"/>
            <w:vAlign w:val="center"/>
            <w:hideMark/>
          </w:tcPr>
          <w:p w:rsidR="000E2D6B" w:rsidRPr="00974C3D" w:rsidRDefault="000E2D6B" w:rsidP="00974C3D"/>
        </w:tc>
      </w:tr>
      <w:tr w:rsidR="00A516A9" w:rsidRPr="00974C3D" w:rsidTr="00CA5574">
        <w:trPr>
          <w:trHeight w:val="264"/>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Energy needed</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High</w:t>
            </w:r>
          </w:p>
        </w:tc>
        <w:tc>
          <w:tcPr>
            <w:tcW w:w="376"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46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Medium</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w:t>
            </w:r>
          </w:p>
        </w:tc>
        <w:tc>
          <w:tcPr>
            <w:tcW w:w="126" w:type="pct"/>
            <w:vAlign w:val="center"/>
            <w:hideMark/>
          </w:tcPr>
          <w:p w:rsidR="000E2D6B" w:rsidRPr="00974C3D" w:rsidRDefault="000E2D6B" w:rsidP="00974C3D"/>
        </w:tc>
      </w:tr>
      <w:tr w:rsidR="00A516A9" w:rsidRPr="00974C3D" w:rsidTr="00CA5574">
        <w:trPr>
          <w:trHeight w:val="1128"/>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Application</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Any device with cellular connectivity</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Network for data</w:t>
            </w:r>
            <w:r w:rsidRPr="00974C3D">
              <w:br/>
              <w:t>exchange headset</w:t>
            </w:r>
          </w:p>
        </w:tc>
        <w:tc>
          <w:tcPr>
            <w:tcW w:w="376"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Smart city, sensor</w:t>
            </w:r>
            <w:r w:rsidRPr="00974C3D">
              <w:br/>
              <w:t>networks, industrial auto</w:t>
            </w:r>
            <w:r w:rsidRPr="00974C3D">
              <w:lastRenderedPageBreak/>
              <w:t>mation application</w:t>
            </w:r>
          </w:p>
        </w:tc>
        <w:tc>
          <w:tcPr>
            <w:tcW w:w="46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lastRenderedPageBreak/>
              <w:t>Senor networks Industrial automation</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Residential lighting &amp;automation</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Use in wifi,ADSL,</w:t>
            </w:r>
            <w:r w:rsidR="0022787C" w:rsidRPr="00974C3D">
              <w:t>broadband</w:t>
            </w:r>
            <w:r w:rsidRPr="00974C3D">
              <w:t xml:space="preserve"> ,digital TV&amp;Radio</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Payment,Transactions,Contextual Information,</w:t>
            </w:r>
          </w:p>
        </w:tc>
        <w:tc>
          <w:tcPr>
            <w:tcW w:w="553" w:type="pct"/>
            <w:tcBorders>
              <w:top w:val="nil"/>
              <w:left w:val="nil"/>
              <w:bottom w:val="single" w:sz="4" w:space="0" w:color="auto"/>
              <w:right w:val="single" w:sz="4" w:space="0" w:color="auto"/>
            </w:tcBorders>
            <w:shd w:val="clear" w:color="auto" w:fill="auto"/>
            <w:hideMark/>
          </w:tcPr>
          <w:p w:rsidR="000E2D6B" w:rsidRPr="00974C3D" w:rsidRDefault="0022787C" w:rsidP="00974C3D">
            <w:r w:rsidRPr="00974C3D">
              <w:t>Sensor</w:t>
            </w:r>
            <w:r w:rsidR="000E2D6B" w:rsidRPr="00974C3D">
              <w:t xml:space="preserve"> networks,Industrial automation</w:t>
            </w:r>
          </w:p>
        </w:tc>
        <w:tc>
          <w:tcPr>
            <w:tcW w:w="126" w:type="pct"/>
            <w:vAlign w:val="center"/>
            <w:hideMark/>
          </w:tcPr>
          <w:p w:rsidR="000E2D6B" w:rsidRPr="00974C3D" w:rsidRDefault="000E2D6B" w:rsidP="00974C3D"/>
        </w:tc>
      </w:tr>
      <w:tr w:rsidR="00CA5574" w:rsidRPr="00974C3D" w:rsidTr="00CA5574">
        <w:trPr>
          <w:trHeight w:val="264"/>
        </w:trPr>
        <w:tc>
          <w:tcPr>
            <w:tcW w:w="425"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lastRenderedPageBreak/>
              <w:t>Network size</w:t>
            </w:r>
          </w:p>
        </w:tc>
        <w:tc>
          <w:tcPr>
            <w:tcW w:w="67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Medium</w:t>
            </w:r>
          </w:p>
        </w:tc>
        <w:tc>
          <w:tcPr>
            <w:tcW w:w="404"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Small</w:t>
            </w:r>
          </w:p>
        </w:tc>
        <w:tc>
          <w:tcPr>
            <w:tcW w:w="376" w:type="pct"/>
            <w:tcBorders>
              <w:top w:val="nil"/>
              <w:left w:val="nil"/>
              <w:bottom w:val="single" w:sz="4" w:space="0" w:color="auto"/>
              <w:right w:val="nil"/>
            </w:tcBorders>
            <w:shd w:val="clear" w:color="auto" w:fill="auto"/>
            <w:hideMark/>
          </w:tcPr>
          <w:p w:rsidR="000E2D6B" w:rsidRPr="00974C3D" w:rsidRDefault="0022787C" w:rsidP="00974C3D">
            <w:r w:rsidRPr="00974C3D">
              <w:t>Medium-large</w:t>
            </w:r>
          </w:p>
        </w:tc>
        <w:tc>
          <w:tcPr>
            <w:tcW w:w="463" w:type="pct"/>
            <w:tcBorders>
              <w:top w:val="nil"/>
              <w:left w:val="single" w:sz="4" w:space="0" w:color="auto"/>
              <w:bottom w:val="single" w:sz="4" w:space="0" w:color="auto"/>
              <w:right w:val="single" w:sz="4" w:space="0" w:color="auto"/>
            </w:tcBorders>
            <w:shd w:val="clear" w:color="auto" w:fill="auto"/>
            <w:hideMark/>
          </w:tcPr>
          <w:p w:rsidR="000E2D6B" w:rsidRPr="00974C3D" w:rsidRDefault="000E2D6B" w:rsidP="00974C3D">
            <w:r w:rsidRPr="00974C3D">
              <w:t>Very large</w:t>
            </w:r>
          </w:p>
        </w:tc>
        <w:tc>
          <w:tcPr>
            <w:tcW w:w="41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Large</w:t>
            </w:r>
          </w:p>
        </w:tc>
        <w:tc>
          <w:tcPr>
            <w:tcW w:w="685"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Very large</w:t>
            </w:r>
          </w:p>
        </w:tc>
        <w:tc>
          <w:tcPr>
            <w:tcW w:w="877"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Small</w:t>
            </w:r>
          </w:p>
        </w:tc>
        <w:tc>
          <w:tcPr>
            <w:tcW w:w="553" w:type="pct"/>
            <w:tcBorders>
              <w:top w:val="nil"/>
              <w:left w:val="nil"/>
              <w:bottom w:val="single" w:sz="4" w:space="0" w:color="auto"/>
              <w:right w:val="single" w:sz="4" w:space="0" w:color="auto"/>
            </w:tcBorders>
            <w:shd w:val="clear" w:color="auto" w:fill="auto"/>
            <w:hideMark/>
          </w:tcPr>
          <w:p w:rsidR="000E2D6B" w:rsidRPr="00974C3D" w:rsidRDefault="000E2D6B" w:rsidP="00974C3D">
            <w:r w:rsidRPr="00974C3D">
              <w:t>Very large</w:t>
            </w:r>
          </w:p>
        </w:tc>
        <w:tc>
          <w:tcPr>
            <w:tcW w:w="126" w:type="pct"/>
            <w:vAlign w:val="center"/>
            <w:hideMark/>
          </w:tcPr>
          <w:p w:rsidR="000E2D6B" w:rsidRPr="00974C3D" w:rsidRDefault="000E2D6B" w:rsidP="00974C3D"/>
        </w:tc>
      </w:tr>
    </w:tbl>
    <w:p w:rsidR="005C687D" w:rsidRPr="00974C3D" w:rsidRDefault="005C687D" w:rsidP="00974C3D"/>
    <w:p w:rsidR="00A60AD1" w:rsidRPr="00974C3D" w:rsidRDefault="00F92CDD" w:rsidP="00974C3D">
      <w:r w:rsidRPr="00974C3D">
        <w:t xml:space="preserve">IoT devices </w:t>
      </w:r>
      <w:r w:rsidR="002A0E36" w:rsidRPr="00974C3D">
        <w:t>produce</w:t>
      </w:r>
      <w:r w:rsidR="00D9386A" w:rsidRPr="00974C3D">
        <w:t xml:space="preserve">a </w:t>
      </w:r>
      <w:r w:rsidRPr="00974C3D">
        <w:t>large vo</w:t>
      </w:r>
      <w:r w:rsidR="00D164B0" w:rsidRPr="00974C3D">
        <w:t>l</w:t>
      </w:r>
      <w:r w:rsidRPr="00974C3D">
        <w:t xml:space="preserve">ume of </w:t>
      </w:r>
      <w:r w:rsidR="00D164B0" w:rsidRPr="00974C3D">
        <w:t xml:space="preserve">data </w:t>
      </w:r>
      <w:r w:rsidR="00D9386A" w:rsidRPr="00974C3D">
        <w:t>that</w:t>
      </w:r>
      <w:r w:rsidR="00D164B0" w:rsidRPr="00974C3D">
        <w:t xml:space="preserve"> can be accessed, modified</w:t>
      </w:r>
      <w:r w:rsidR="00D9386A" w:rsidRPr="00974C3D">
        <w:t>,and</w:t>
      </w:r>
      <w:r w:rsidR="00D164B0" w:rsidRPr="00974C3D">
        <w:t xml:space="preserve"> updated using cloud computing technolog</w:t>
      </w:r>
      <w:r w:rsidR="00E15298" w:rsidRPr="00974C3D">
        <w:t>y</w:t>
      </w:r>
      <w:r w:rsidR="000E0DA5" w:rsidRPr="00974C3D">
        <w:fldChar w:fldCharType="begin" w:fldLock="1"/>
      </w:r>
      <w:r w:rsidR="00015BEB" w:rsidRPr="00974C3D">
        <w:instrText>ADDIN CSL_CITATION {"citationItems":[{"id":"ITEM-1","itemData":{"DOI":"10.1016/j.jnca.2019.102496","ISSN":"1084-8045","author":[{"dropping-particle":"","family":"Wazid","given":"Mohammad","non-dropping-particle":"","parse-names":false,"suffix":""},{"dropping-particle":"","family":"Das","given":"Ashok Kumar","non-dropping-particle":"","parse-names":false,"suffix":""},{"dropping-particle":"","family":"K","given":"Vivekananda Bhat","non-dropping-particle":"","parse-names":false,"suffix":""},{"dropping-particle":"V","family":"Vasilakos","given":"Athanasios","non-dropping-particle":"","parse-names":false,"suffix":""}],"container-title":"Journal of Network and Computer Applications","id":"ITEM-1","issued":{"date-parts":[["2019"]]},"page":"102496","publisher":"Elsevier Ltd","title":"LAM-CIoT: Lightweight authentication mechanism in cloud-based IoT environment","type":"article-journal"},"uris":["http://www.mendeley.com/documents/?uuid=218c6d1b-5df9-4451-bcbe-7d8a24f24dc8"]}],"mendeley":{"formattedCitation":"[5]","plainTextFormattedCitation":"[5]","previouslyFormattedCitation":"[5]"},"properties":{"noteIndex":0},"schema":"https://github.com/citation-style-language/schema/raw/master/csl-citation.json"}</w:instrText>
      </w:r>
      <w:r w:rsidR="000E0DA5" w:rsidRPr="00974C3D">
        <w:fldChar w:fldCharType="separate"/>
      </w:r>
      <w:r w:rsidR="00E15298" w:rsidRPr="00974C3D">
        <w:t>[5]</w:t>
      </w:r>
      <w:r w:rsidR="000E0DA5" w:rsidRPr="00974C3D">
        <w:fldChar w:fldCharType="end"/>
      </w:r>
      <w:r w:rsidR="00D164B0" w:rsidRPr="00974C3D">
        <w:t xml:space="preserve">. </w:t>
      </w:r>
      <w:r w:rsidR="00D9386A" w:rsidRPr="00974C3D">
        <w:t>The cloud</w:t>
      </w:r>
      <w:r w:rsidR="00D164B0" w:rsidRPr="00974C3D">
        <w:t xml:space="preserve"> part</w:t>
      </w:r>
      <w:r w:rsidR="00D9386A" w:rsidRPr="00974C3D">
        <w:t>of</w:t>
      </w:r>
      <w:r w:rsidR="007E3DC0" w:rsidRPr="00974C3D">
        <w:t xml:space="preserve"> IoT architecture </w:t>
      </w:r>
      <w:r w:rsidR="00D164B0" w:rsidRPr="00974C3D">
        <w:t>comprises large</w:t>
      </w:r>
      <w:r w:rsidR="00A60AD1" w:rsidRPr="00974C3D">
        <w:t xml:space="preserve"> database system</w:t>
      </w:r>
      <w:r w:rsidR="00D164B0" w:rsidRPr="00974C3D">
        <w:t xml:space="preserve">s which </w:t>
      </w:r>
      <w:r w:rsidR="00A60AD1" w:rsidRPr="00974C3D">
        <w:t xml:space="preserve">provide storage </w:t>
      </w:r>
      <w:r w:rsidR="00D164B0" w:rsidRPr="00974C3D">
        <w:t>to</w:t>
      </w:r>
      <w:r w:rsidR="00A60AD1" w:rsidRPr="00974C3D">
        <w:t xml:space="preserve"> sensors data.</w:t>
      </w:r>
      <w:r w:rsidR="007D5F7A" w:rsidRPr="00974C3D">
        <w:t xml:space="preserve"> This tier also controls the communication between all the underlying systems.</w:t>
      </w:r>
    </w:p>
    <w:p w:rsidR="00E84CA1" w:rsidRPr="00974C3D" w:rsidRDefault="00E84CA1" w:rsidP="00974C3D">
      <w:r w:rsidRPr="00974C3D">
        <w:t xml:space="preserve">Synchronizing an IoT network is </w:t>
      </w:r>
      <w:r w:rsidR="00771740" w:rsidRPr="00974C3D">
        <w:t>quite a</w:t>
      </w:r>
      <w:r w:rsidRPr="00974C3D">
        <w:t xml:space="preserve"> difficult task. In most of the cases in IoT, devices used are of low cost and have </w:t>
      </w:r>
      <w:r w:rsidR="00771740" w:rsidRPr="00974C3D">
        <w:t xml:space="preserve">the </w:t>
      </w:r>
      <w:r w:rsidRPr="00974C3D">
        <w:t xml:space="preserve">less computational capability.  These devices can easily go out of sync in the network. As all the devices have their internal clock which leads to </w:t>
      </w:r>
      <w:r w:rsidR="00771740" w:rsidRPr="00974C3D">
        <w:t>making</w:t>
      </w:r>
      <w:r w:rsidRPr="00974C3D">
        <w:t xml:space="preserve"> a unified synchronization strategy for implementation to force them to operate in a unified manner. One of the viable </w:t>
      </w:r>
      <w:r w:rsidR="00771740" w:rsidRPr="00974C3D">
        <w:t>methodologies</w:t>
      </w:r>
      <w:r w:rsidRPr="00974C3D">
        <w:t xml:space="preserve"> is to make all the devices synchronized from the reference clock. The synchronization of </w:t>
      </w:r>
      <w:r w:rsidR="00771740" w:rsidRPr="00974C3D">
        <w:t>devices’</w:t>
      </w:r>
      <w:r w:rsidRPr="00974C3D">
        <w:t xml:space="preserve"> internal clocks for one time only is not sufficient because the internal clock cannot remain stable for </w:t>
      </w:r>
      <w:r w:rsidR="00771740" w:rsidRPr="00974C3D">
        <w:t>a</w:t>
      </w:r>
      <w:r w:rsidRPr="00974C3D">
        <w:t xml:space="preserve"> long </w:t>
      </w:r>
      <w:r w:rsidR="008140B3" w:rsidRPr="00974C3D">
        <w:t>period</w:t>
      </w:r>
      <w:r w:rsidRPr="00974C3D">
        <w:t xml:space="preserve"> which means after some interval, devices have to get synchronized again. More advanced synchronization methodologies need to be implemented in the network to cater </w:t>
      </w:r>
      <w:r w:rsidR="00771740" w:rsidRPr="00974C3D">
        <w:t xml:space="preserve">to </w:t>
      </w:r>
      <w:r w:rsidRPr="00974C3D">
        <w:t>the drift in synchronization.</w:t>
      </w:r>
    </w:p>
    <w:p w:rsidR="00E84CA1" w:rsidRPr="00974C3D" w:rsidRDefault="00E84CA1" w:rsidP="00974C3D">
      <w:r w:rsidRPr="00974C3D">
        <w:t xml:space="preserve">The common factors which make the internal clock drift from the reference clock are environmental changes like temperature and pressure as well as internal factors like oscillator aging and battery charge of devices </w:t>
      </w:r>
      <w:r w:rsidR="000E0DA5" w:rsidRPr="00974C3D">
        <w:fldChar w:fldCharType="begin" w:fldLock="1"/>
      </w:r>
      <w:r w:rsidR="00E15298" w:rsidRPr="00974C3D">
        <w:instrText>ADDIN CSL_CITATION {"citationItems":[{"id":"ITEM-1","itemData":{"abstract":"The accuracy of a generated frequency depends upon the reference element selected. The purpose of this note is to provide a background on the crystal reference element and its impact in an oscillator circuit. This information is then used to explain the effects of the oscillator on the accuracy of a frequency measurement and frequency generation. While there are numerous crystalline substances which have the basic requirements of a reference element, quartz, due to its many desirable characteristics, has become the most widely accepted. A quartz reference element was first used in an oscillator circuit in 1920, some 40 years after the discovery of piezoelectricity. Since that time, improvements have been and are still being made in converting the raw quartz crystal into a usable reference element. These changes in processes have resulted in the discovery of behavioral changes of the reference element. These behavioral aspects influence the oscillator and as such warrant considerable discussion. The basic application for the quartz resonator is to connect it in a manner such that the mechanical vibrations stabilize the oscillator’s frequency. This is possible since the crystal acts like a tuned circuit when placed in an amplifier feedback arrangement. When connected into an amplifier circuit, a small amount of energy is fed back to the crystal which causes it to vibrate. These vibrations act to stabilize the generated frequency at the resonate value. It is at this point that the user of this generated frequency must decide upon the usefulness of the source for the application. A detailed look at crystal oscillator fundamentals can help make that decision.","author":[{"dropping-particle":"","family":"Packard","given":"H","non-dropping-particle":"","parse-names":false,"suffix":""}],"container-title":"App Notes","id":"ITEM-1","issued":{"date-parts":[["1997"]]},"page":"1-28","title":"Fundamentals_Quartz_Oscillators","type":"article-journal"},"uris":["http://www.mendeley.com/documents/?uuid=2734ed5c-6ac8-4747-ba96-32fe55d8bb75"]}],"mendeley":{"formattedCitation":"[6]","plainTextFormattedCitation":"[6]","previouslyFormattedCitation":"[6]"},"properties":{"noteIndex":0},"schema":"https://github.com/citation-style-language/schema/raw/master/csl-citation.json"}</w:instrText>
      </w:r>
      <w:r w:rsidR="000E0DA5" w:rsidRPr="00974C3D">
        <w:fldChar w:fldCharType="separate"/>
      </w:r>
      <w:r w:rsidR="00E15298" w:rsidRPr="00974C3D">
        <w:t>[6]</w:t>
      </w:r>
      <w:r w:rsidR="000E0DA5" w:rsidRPr="00974C3D">
        <w:fldChar w:fldCharType="end"/>
      </w:r>
      <w:r w:rsidRPr="00974C3D">
        <w:t xml:space="preserve">. Temperature variation is an example </w:t>
      </w:r>
      <w:r w:rsidR="00771740" w:rsidRPr="00974C3D">
        <w:t>that</w:t>
      </w:r>
      <w:r w:rsidRPr="00974C3D">
        <w:t xml:space="preserve"> disturbs the precision of internal clocks by vigorously altering their </w:t>
      </w:r>
      <w:r w:rsidR="00231CEF" w:rsidRPr="00974C3D">
        <w:t xml:space="preserve">frequency </w:t>
      </w:r>
      <w:r w:rsidRPr="00974C3D">
        <w:t xml:space="preserve">and </w:t>
      </w:r>
      <w:r w:rsidR="008140B3" w:rsidRPr="00974C3D">
        <w:t>making</w:t>
      </w:r>
      <w:r w:rsidRPr="00974C3D">
        <w:t xml:space="preserve"> them stray from the central clock. Time synchronization stability and accuracy can also be affected by many other reasons like the number of devices in the IoT network, </w:t>
      </w:r>
      <w:r w:rsidR="008140B3" w:rsidRPr="00974C3D">
        <w:t xml:space="preserve">and </w:t>
      </w:r>
      <w:r w:rsidRPr="00974C3D">
        <w:t xml:space="preserve">how devices are </w:t>
      </w:r>
      <w:r w:rsidR="009E5559" w:rsidRPr="00974C3D">
        <w:t>connected?</w:t>
      </w:r>
      <w:r w:rsidRPr="00974C3D">
        <w:t xml:space="preserve"> what sort of messages </w:t>
      </w:r>
      <w:r w:rsidR="008140B3" w:rsidRPr="00974C3D">
        <w:t>is</w:t>
      </w:r>
      <w:r w:rsidRPr="00974C3D">
        <w:t xml:space="preserve"> being </w:t>
      </w:r>
      <w:r w:rsidR="009E5559" w:rsidRPr="00974C3D">
        <w:t>exchanged?</w:t>
      </w:r>
      <w:r w:rsidRPr="00974C3D">
        <w:t xml:space="preserve"> software layers with unpredicted delays in communication procedures, or any vulnerability from harmful time originator, etc. Time synchronization can be affected in some practical scenarios in wireless IoT networks which are discussed in </w:t>
      </w:r>
      <w:r w:rsidR="000E0DA5" w:rsidRPr="00974C3D">
        <w:fldChar w:fldCharType="begin" w:fldLock="1"/>
      </w:r>
      <w:r w:rsidR="00E15298" w:rsidRPr="00974C3D">
        <w:instrText>ADDIN CSL_CITATION {"citationItems":[{"id":"ITEM-1","itemData":{"DOI":"10.1109/JSYST.2014.2360460","ISSN":"19379234","abstract":"Time synchronization in wireless sensor networks (WSNs) is a topic that has been attracting the research community in the last decade. Most performance evaluations of the proposed solutions have been limited to theoretical analysis and simulation. They consequently ignored several practical aspects, e.g., packet handling jitters, clock drifting, packet loss, and mote limitations, which affect real implementation on sensor motes. Authors of some pragmatic solutions followed empirical approaches for the evaluation, where the proposed solutions have been implemented on real motes and evaluated in testbed experiments. This paper gives an insight on issues related to the implementation of synchronization protocols in WSN. The challenges related to WSN environment are presented; the importance of real implementation and testbed evaluation are motivated by some experiments we conducted. The most relevant implementations of the literature are then reviewed, discussed, and qualitatively compared. While there are several survey papers that present and compare the protocols from the conception perspectives, as well as others that deal with mathematical and signal processing issues of the estimators, a survey on practical aspects related to the implementation is missing. To our knowledge, this paper is the first one that takes into account the practical aspect of existing solutions.","author":[{"dropping-particle":"","family":"Djenouri","given":"Djamel","non-dropping-particle":"","parse-names":false,"suffix":""},{"dropping-particle":"","family":"Bagaa","given":"Miloud","non-dropping-particle":"","parse-names":false,"suffix":""}],"container-title":"IEEE Systems Journal","id":"ITEM-1","issue":"2","issued":{"date-parts":[["2016"]]},"page":"617-627","title":"Synchronization protocols and implementation issues in wireless sensor networks: A review","type":"article-journal","volume":"10"},"uris":["http://www.mendeley.com/documents/?uuid=069b297d-5093-4d16-8601-c074676ad159"]}],"mendeley":{"formattedCitation":"[7]","plainTextFormattedCitation":"[7]","previouslyFormattedCitation":"[7]"},"properties":{"noteIndex":0},"schema":"https://github.com/citation-style-language/schema/raw/master/csl-citation.json"}</w:instrText>
      </w:r>
      <w:r w:rsidR="000E0DA5" w:rsidRPr="00974C3D">
        <w:fldChar w:fldCharType="separate"/>
      </w:r>
      <w:r w:rsidR="00E15298" w:rsidRPr="00974C3D">
        <w:t>[7]</w:t>
      </w:r>
      <w:r w:rsidR="000E0DA5" w:rsidRPr="00974C3D">
        <w:fldChar w:fldCharType="end"/>
      </w:r>
      <w:r w:rsidRPr="00974C3D">
        <w:t>.</w:t>
      </w:r>
    </w:p>
    <w:p w:rsidR="00E84CA1" w:rsidRPr="00974C3D" w:rsidRDefault="008140B3" w:rsidP="00974C3D">
      <w:r w:rsidRPr="00974C3D">
        <w:t>A wide</w:t>
      </w:r>
      <w:r w:rsidR="00E84CA1" w:rsidRPr="00974C3D">
        <w:t xml:space="preserve"> range of IoT applications </w:t>
      </w:r>
      <w:r w:rsidRPr="00974C3D">
        <w:t>is</w:t>
      </w:r>
      <w:r w:rsidR="00E84CA1" w:rsidRPr="00974C3D">
        <w:t xml:space="preserve"> being produced and implemented. Due to </w:t>
      </w:r>
      <w:r w:rsidRPr="00974C3D">
        <w:t>the</w:t>
      </w:r>
      <w:r w:rsidR="00E84CA1" w:rsidRPr="00974C3D">
        <w:t xml:space="preserve"> diverse nature of IoT, it is very difficult and different as well, to attain time-synchronization in IoT networks. Developer faces a huge difficulty while implementing time-synchronization for </w:t>
      </w:r>
      <w:r w:rsidRPr="00974C3D">
        <w:t xml:space="preserve">a </w:t>
      </w:r>
      <w:r w:rsidR="00E84CA1" w:rsidRPr="00974C3D">
        <w:t xml:space="preserve">particular application in wireless IoT. At last, they come to the point that a massive study is required before beginning the development of the application. Before resolving the time-synchronization issues, some </w:t>
      </w:r>
      <w:r w:rsidRPr="00974C3D">
        <w:t>trade-offs</w:t>
      </w:r>
      <w:r w:rsidR="00E84CA1" w:rsidRPr="00974C3D">
        <w:t xml:space="preserve"> must be taken seriously, because time synchronization is just a variety of </w:t>
      </w:r>
      <w:r w:rsidRPr="00974C3D">
        <w:t>processes</w:t>
      </w:r>
      <w:r w:rsidR="00E84CA1" w:rsidRPr="00974C3D">
        <w:t xml:space="preserve"> in IoT applications. Single time synchronization method is not available to </w:t>
      </w:r>
      <w:r w:rsidRPr="00974C3D">
        <w:t>maximize</w:t>
      </w:r>
      <w:r w:rsidR="00E84CA1" w:rsidRPr="00974C3D">
        <w:t xml:space="preserve"> all performance parameters and even there is no unique synchronization methodology that can </w:t>
      </w:r>
      <w:r w:rsidRPr="00974C3D">
        <w:t>work</w:t>
      </w:r>
      <w:r w:rsidR="00E84CA1" w:rsidRPr="00974C3D">
        <w:t xml:space="preserve"> for all applications. For example, in many situations, to get more exact time synchronization, </w:t>
      </w:r>
      <w:r w:rsidRPr="00974C3D">
        <w:t xml:space="preserve">a </w:t>
      </w:r>
      <w:r w:rsidR="00E84CA1" w:rsidRPr="00974C3D">
        <w:t xml:space="preserve">lot of messages are required to be exchanged between the network devices which results in the requirement of better, </w:t>
      </w:r>
      <w:r w:rsidRPr="00974C3D">
        <w:t xml:space="preserve">more </w:t>
      </w:r>
      <w:r w:rsidR="00E84CA1" w:rsidRPr="00974C3D">
        <w:t>complex</w:t>
      </w:r>
      <w:r w:rsidRPr="00974C3D">
        <w:t>,</w:t>
      </w:r>
      <w:r w:rsidR="00E84CA1" w:rsidRPr="00974C3D">
        <w:t xml:space="preserve"> and high-priced devices </w:t>
      </w:r>
      <w:r w:rsidR="000E0DA5" w:rsidRPr="00974C3D">
        <w:fldChar w:fldCharType="begin" w:fldLock="1"/>
      </w:r>
      <w:r w:rsidR="00E15298" w:rsidRPr="00974C3D">
        <w:instrText>ADDIN CSL_CITATION {"citationItems":[{"id":"ITEM-1","itemData":{"DOI":"10.1109/RTSS.2013.34","ISBN":"9781479920075","ISSN":"10528725","abstract":"Time synchronization in wireless sensor networks is important for event ordering and efficient communication scheduling. In this paper, we introduce an external hardwarebased clock tuning circuit that can be used to improve synchronization and significantly reduce clock drift over long periods of time without waking up the host MCU. This is accomplished through two main hardware sub-systems. First, we improve upon the circuit presented in [1] that synchronizes clocks using the ambient magnetic fields emitted from power lines. The new circuit uses an electric field front-end as opposed to the original magnetic-field sensor, which makes the design more compact, lower-power, lower-cost, exhibit less jitter and improves robustness to noise generated by nearby appliances. Second, we present a low-cost hardware tuning circuit that can be used to continuously trim a micro-controller's low-power clock at runtime. Most time synchronization approaches require a CPU to periodically adjust internal counters to accommodate for clock drift. Periodic discrete updates can introduce interpolation errors as compared to continuous update approaches and they require the CPU to expend energy during these wake up periods. Our hardware-based external clock tuning circuit allows the main CPU to remain in a deep-sleep mode for extended periods while an external circuit compensates for clock drift. We show that our new synchronization circuit consumes 60% less power than the original design and is able to correct clock drift rates to within 0.01 ppm without power hungry and expensive precision clocks. © 2013 IEEE.","author":[{"dropping-particle":"","family":"Buevich","given":"Maxim","non-dropping-particle":"","parse-names":false,"suffix":""},{"dropping-particle":"","family":"Rajagopal","given":"Niranjini","non-dropping-particle":"","parse-names":false,"suffix":""},{"dropping-particle":"","family":"Rowe","given":"Anthony","non-dropping-particle":"","parse-names":false,"suffix":""}],"container-title":"Proceedings - Real-Time Systems Symposium","id":"ITEM-1","issued":{"date-parts":[["2013"]]},"page":"268-277","title":"Hardware assisted clock synchronization for real-time sensor networks","type":"article-journal"},"uris":["http://www.mendeley.com/documents/?uuid=f6659f9d-9b24-4b86-a90b-4e573dbba2c0"]}],"mendeley":{"formattedCitation":"[8]","plainTextFormattedCitation":"[8]","previouslyFormattedCitation":"[8]"},"properties":{"noteIndex":0},"schema":"https://github.com/citation-style-language/schema/raw/master/csl-citation.json"}</w:instrText>
      </w:r>
      <w:r w:rsidR="000E0DA5" w:rsidRPr="00974C3D">
        <w:fldChar w:fldCharType="separate"/>
      </w:r>
      <w:r w:rsidR="00E15298" w:rsidRPr="00974C3D">
        <w:t>[8]</w:t>
      </w:r>
      <w:r w:rsidR="000E0DA5" w:rsidRPr="00974C3D">
        <w:fldChar w:fldCharType="end"/>
      </w:r>
      <w:r w:rsidR="00E84CA1" w:rsidRPr="00974C3D">
        <w:t xml:space="preserve">. </w:t>
      </w:r>
      <w:r w:rsidR="00E84CA1" w:rsidRPr="00974C3D">
        <w:lastRenderedPageBreak/>
        <w:t>Different methodologies provide a precisesynchronization</w:t>
      </w:r>
      <w:r w:rsidR="001D50C8" w:rsidRPr="00974C3D">
        <w:t xml:space="preserve"> of time</w:t>
      </w:r>
      <w:r w:rsidR="00E84CA1" w:rsidRPr="00974C3D">
        <w:t xml:space="preserve"> in </w:t>
      </w:r>
      <w:r w:rsidR="001D50C8" w:rsidRPr="00974C3D">
        <w:t>higher</w:t>
      </w:r>
      <w:r w:rsidR="00E84CA1" w:rsidRPr="00974C3D">
        <w:t xml:space="preserve"> layers, like the application layer </w:t>
      </w:r>
      <w:r w:rsidR="000E0DA5" w:rsidRPr="00974C3D">
        <w:fldChar w:fldCharType="begin" w:fldLock="1"/>
      </w:r>
      <w:r w:rsidR="00E15298" w:rsidRPr="00974C3D">
        <w:instrText>ADDIN CSL_CITATION {"citationItems":[{"id":"ITEM-1","itemData":{"DOI":"10.1109/MWC.2011.5714029","ISSN":"15361284","abstract":"Time synchronization is a key issue in wireless sensor networks; timestamping collected data, tasks scheduling, and efficient communications are just some applications. From all the existing techniques to achieve synchronization, those based on precisely time-stamping sync messages are the most accurate. However, working with standard protocols such as Bluetooth or ZigBee usually prevents the user from accessing lower layers and consequently reduces accuracy. A receiver-to-receiver schema improves timestamping performance because it eliminates the largest non-deterministic error at the sender's side: the medium access time. Nevertheless, utilization of existing methods in multihop networks is not feasible since the amount of extra traffic required is excessive. In this article, we present a method that allows accurate synchronization of large multihop networks, working at the application layer while keeping the message exchange to a minimum. Through an extensive experimental study, we evaluate the protocolÂ¿s performance and discuss the factors that influence synchronization accuracy the most. © 2011 IEEE.","author":[{"dropping-particle":"","family":"Marco","given":"Alvaro","non-dropping-particle":"","parse-names":false,"suffix":""},{"dropping-particle":"","family":"Casas","given":"Roberto","non-dropping-particle":"","parse-names":false,"suffix":""},{"dropping-particle":"","family":"Sevillano Ramos","given":"Jose","non-dropping-particle":"","parse-names":false,"suffix":""},{"dropping-particle":"","family":"Coarasa","given":"Victorian","non-dropping-particle":"","parse-names":false,"suffix":""},{"dropping-particle":"","family":"Asensio","given":"Angel","non-dropping-particle":"","parse-names":false,"suffix":""},{"dropping-particle":"","family":"Obaidat","given":"Mohammad","non-dropping-particle":"","parse-names":false,"suffix":""}],"container-title":"IEEE Wireless Communications","id":"ITEM-1","issue":"1","issued":{"date-parts":[["2011"]]},"page":"82-88","title":"Synchronization of multihop wireless sensor networks at the application layer","type":"article-journal","volume":"18"},"uris":["http://www.mendeley.com/documents/?uuid=269560fa-df9c-47ad-9631-ed7299f9b6a2"]}],"mendeley":{"formattedCitation":"[9]","plainTextFormattedCitation":"[9]","previouslyFormattedCitation":"[9]"},"properties":{"noteIndex":0},"schema":"https://github.com/citation-style-language/schema/raw/master/csl-citation.json"}</w:instrText>
      </w:r>
      <w:r w:rsidR="000E0DA5" w:rsidRPr="00974C3D">
        <w:fldChar w:fldCharType="separate"/>
      </w:r>
      <w:r w:rsidR="00E15298" w:rsidRPr="00974C3D">
        <w:t>[9]</w:t>
      </w:r>
      <w:r w:rsidR="000E0DA5" w:rsidRPr="00974C3D">
        <w:fldChar w:fldCharType="end"/>
      </w:r>
      <w:r w:rsidR="00E84CA1" w:rsidRPr="00974C3D">
        <w:t xml:space="preserve">, </w:t>
      </w:r>
      <w:r w:rsidR="001D50C8" w:rsidRPr="00974C3D">
        <w:t xml:space="preserve">as well as </w:t>
      </w:r>
      <w:r w:rsidRPr="00974C3D">
        <w:t>a</w:t>
      </w:r>
      <w:r w:rsidR="00E84CA1" w:rsidRPr="00974C3D">
        <w:t xml:space="preserve"> physical layer like </w:t>
      </w:r>
      <w:r w:rsidR="001D50C8" w:rsidRPr="00974C3D">
        <w:t>M</w:t>
      </w:r>
      <w:r w:rsidR="00E84CA1" w:rsidRPr="00974C3D">
        <w:t xml:space="preserve">edium </w:t>
      </w:r>
      <w:r w:rsidR="001D50C8" w:rsidRPr="00974C3D">
        <w:t>A</w:t>
      </w:r>
      <w:r w:rsidR="00E84CA1" w:rsidRPr="00974C3D">
        <w:t xml:space="preserve">ccess </w:t>
      </w:r>
      <w:r w:rsidR="001D50C8" w:rsidRPr="00974C3D">
        <w:t>C</w:t>
      </w:r>
      <w:r w:rsidR="00E84CA1" w:rsidRPr="00974C3D">
        <w:t>ontrol</w:t>
      </w:r>
      <w:r w:rsidR="001D50C8" w:rsidRPr="00974C3D">
        <w:t xml:space="preserve"> (MAC)</w:t>
      </w:r>
      <w:r w:rsidR="00E84CA1" w:rsidRPr="00974C3D">
        <w:t xml:space="preserve"> layer</w:t>
      </w:r>
      <w:r w:rsidR="000E0DA5" w:rsidRPr="00974C3D">
        <w:fldChar w:fldCharType="begin" w:fldLock="1"/>
      </w:r>
      <w:r w:rsidR="00E15298" w:rsidRPr="00974C3D">
        <w:instrText>ADDIN CSL_CITATION {"citationItems":[{"id":"ITEM-1","itemData":{"DOI":"10.1109/INDIN.2016.7819233","ISBN":"9781509028702","ISSN":"19354576","abstract":"Industrial wireless sensor and actuator networks are gaining momentum and have started to target new and more demanding application scenarios extending pure monitoring scenarios. In this paper we discuss the needs for simple and more accurate TDMA timing synchronization to enable the future applications. We present a novel TDMA timing synchronization protocol which is simple to implement, as well as a performance evaluation using of-the-shelf hardware indicating measured worst case synchronization errors less than 10 microseconds at five hops from the synchronization master. The paper shows that it is possible to realize synchronization on average around 1 microsecond with little effort and negligible computational or network overhead.","author":[{"dropping-particle":"","family":"Lennvall","given":"Tomas","non-dropping-particle":"","parse-names":false,"suffix":""},{"dropping-particle":"","family":"Akerberg","given":"Johan","non-dropping-particle":"","parse-names":false,"suffix":""},{"dropping-particle":"","family":"Hansen","given":"Ewa","non-dropping-particle":"","parse-names":false,"suffix":""},{"dropping-particle":"","family":"Yu","given":"Kan","non-dropping-particle":"","parse-names":false,"suffix":""}],"container-title":"IEEE International Conference on Industrial Informatics (INDIN)","id":"ITEM-1","issued":{"date-parts":[["2016"]]},"page":"606-611","title":"A new wireless sensor network TDMA timing synchronization protocol","type":"article-journal","volume":"0"},"uris":["http://www.mendeley.com/documents/?uuid=e5fca372-6a82-4fc1-8d8b-98ccede65f2f"]}],"mendeley":{"formattedCitation":"[10]","plainTextFormattedCitation":"[10]","previouslyFormattedCitation":"[10]"},"properties":{"noteIndex":0},"schema":"https://github.com/citation-style-language/schema/raw/master/csl-citation.json"}</w:instrText>
      </w:r>
      <w:r w:rsidR="000E0DA5" w:rsidRPr="00974C3D">
        <w:fldChar w:fldCharType="separate"/>
      </w:r>
      <w:r w:rsidR="00E15298" w:rsidRPr="00974C3D">
        <w:t>[10]</w:t>
      </w:r>
      <w:r w:rsidR="000E0DA5" w:rsidRPr="00974C3D">
        <w:fldChar w:fldCharType="end"/>
      </w:r>
      <w:r w:rsidR="00E84CA1" w:rsidRPr="00974C3D">
        <w:t>.</w:t>
      </w:r>
    </w:p>
    <w:p w:rsidR="00A876B0" w:rsidRPr="00974C3D" w:rsidRDefault="00E84CA1" w:rsidP="00974C3D">
      <w:r w:rsidRPr="00974C3D">
        <w:t xml:space="preserve">Previously, </w:t>
      </w:r>
      <w:r w:rsidR="008140B3" w:rsidRPr="00974C3D">
        <w:t xml:space="preserve">a </w:t>
      </w:r>
      <w:r w:rsidR="001D50C8" w:rsidRPr="00974C3D">
        <w:t>variety of</w:t>
      </w:r>
      <w:r w:rsidRPr="00974C3D">
        <w:t xml:space="preserve"> clock synchronization </w:t>
      </w:r>
      <w:r w:rsidR="001D50C8" w:rsidRPr="00974C3D">
        <w:t>methods</w:t>
      </w:r>
      <w:r w:rsidRPr="00974C3D">
        <w:t xml:space="preserve"> have been discussed because clock value deviates from device to device (D2D) in wireless networks. All such protocols are in contrast </w:t>
      </w:r>
      <w:r w:rsidR="008140B3" w:rsidRPr="00974C3D">
        <w:t>to</w:t>
      </w:r>
      <w:r w:rsidRPr="00974C3D">
        <w:t xml:space="preserve"> each other significantly due to their constructional parameter, operational parameter, or global objective parameter</w:t>
      </w:r>
      <w:r w:rsidR="000E0DA5" w:rsidRPr="00974C3D">
        <w:fldChar w:fldCharType="begin" w:fldLock="1"/>
      </w:r>
      <w:r w:rsidR="00E15298" w:rsidRPr="00974C3D">
        <w:instrText>ADDIN CSL_CITATION {"citationItems":[{"id":"ITEM-1","itemData":{"DOI":"10.1016/j.adhoc.2014.11.021","ISSN":"15708705","abstract":"Clock synchronization in wireless sensor networks (WSNs) assures that sensor nodes have the same reference clock time. This is necessary not only for various WSN applications but also for many system level protocols for WSNs such as MAC protocols, and protocols for sleep scheduling of sensor nodes. Clock value of a node at a particular instant of time depends on its initial value and the frequency of the crystal oscillator used in the sensor node. The frequency of the crystal oscillator varies from node to node, and may also change over time depending upon many factors like temperature, humidity, etc. As a result, clock values of different sensor nodes diverge from each other and also from the real time clock, and hence, there is a requirement for clock synchronization in WSNs. Consequently, many clock synchronization protocols for WSNs have been proposed in the recent past. These protocols differ from each other considerably, and so, there is a need to understand them using a common platform. Towards this goal, this survey paper categorizes the features of clock synchronization protocols for WSNs into three types, viz. structural features, technical features, and global objective features. Each of these categories has different options to further segregate the features for better understanding. The features of clock synchronization protocols that have been used in this survey include all the features which have been used in existing surveys as well as new features such as how the clock value is propagated, when the clock value is propagated, and when the physical clock is updated, which are required for better understanding of the clock synchronization protocols in WSNs in a systematic way. This paper also gives a brief description of a few basic clock synchronization protocols for WSNs, and shows how these protocols fit into the above classification criteria. In addition, the recent clock synchronization protocols for WSNs, which are based on the above basic clock synchronization protocols, are also given alongside the corresponding basic clock synchronization protocols. Indeed, the proposed model for characterizing the clock synchronization protocols in WSNs can be used not only for analyzing the existing protocols but also for designing new clock synchronization protocols.","author":[{"dropping-particle":"","family":"Swain","given":"Amulya Ratna","non-dropping-particle":"","parse-names":false,"suffix":""},{"dropping-particle":"","family":"Hansdah","given":"R. C.","non-dropping-particle":"","parse-names":false,"suffix":""}],"container-title":"Ad Hoc Networks","id":"ITEM-1","issued":{"date-parts":[["2015"]]},"page":"219-241","publisher":"Elsevier B.V.","title":"A model for the classification and survey of clock synchronization protocols in WSNs","type":"article-journal","volume":"27"},"uris":["http://www.mendeley.com/documents/?uuid=284fcbea-5056-4dba-8a90-a24bf44912fb"]}],"mendeley":{"formattedCitation":"[11]","plainTextFormattedCitation":"[11]","previouslyFormattedCitation":"[11]"},"properties":{"noteIndex":0},"schema":"https://github.com/citation-style-language/schema/raw/master/csl-citation.json"}</w:instrText>
      </w:r>
      <w:r w:rsidR="000E0DA5" w:rsidRPr="00974C3D">
        <w:fldChar w:fldCharType="separate"/>
      </w:r>
      <w:r w:rsidR="00E15298" w:rsidRPr="00974C3D">
        <w:t>[11]</w:t>
      </w:r>
      <w:r w:rsidR="000E0DA5" w:rsidRPr="00974C3D">
        <w:fldChar w:fldCharType="end"/>
      </w:r>
      <w:r w:rsidRPr="00974C3D">
        <w:t xml:space="preserve">. For making the wireless network synchronized, it is very essential to achieve the same goal of time by understanding that end nodes or devices clocks are susceptible to drift due to numerous causes including the time requirements for each application changes according to need, and the application </w:t>
      </w:r>
      <w:r w:rsidR="008140B3" w:rsidRPr="00974C3D">
        <w:t>varies</w:t>
      </w:r>
      <w:r w:rsidR="00517419" w:rsidRPr="00974C3D">
        <w:t>depending upon</w:t>
      </w:r>
      <w:r w:rsidRPr="00974C3D">
        <w:t xml:space="preserve"> each scenario like </w:t>
      </w:r>
      <w:r w:rsidR="008140B3" w:rsidRPr="00974C3D">
        <w:t>single-node</w:t>
      </w:r>
      <w:r w:rsidRPr="00974C3D">
        <w:t xml:space="preserve"> vs </w:t>
      </w:r>
      <w:r w:rsidR="00517419" w:rsidRPr="00974C3D">
        <w:t>multi nodes in</w:t>
      </w:r>
      <w:r w:rsidRPr="00974C3D">
        <w:t xml:space="preserve"> IoT </w:t>
      </w:r>
      <w:r w:rsidR="00517419" w:rsidRPr="00974C3D">
        <w:t>framework</w:t>
      </w:r>
      <w:r w:rsidRPr="00974C3D">
        <w:t>, internal vs exterior synchronization</w:t>
      </w:r>
      <w:r w:rsidR="00517419" w:rsidRPr="00974C3D">
        <w:t xml:space="preserve"> of </w:t>
      </w:r>
      <w:r w:rsidR="008140B3" w:rsidRPr="00974C3D">
        <w:t xml:space="preserve">the </w:t>
      </w:r>
      <w:r w:rsidR="00517419" w:rsidRPr="00974C3D">
        <w:t>clock</w:t>
      </w:r>
      <w:r w:rsidRPr="00974C3D">
        <w:t xml:space="preserve">, fixed vs </w:t>
      </w:r>
      <w:r w:rsidR="00517419" w:rsidRPr="00974C3D">
        <w:t>moving</w:t>
      </w:r>
      <w:r w:rsidRPr="00974C3D">
        <w:t xml:space="preserve"> devices, immunity against the fault, structure, sleep scheduling, power consumption. The requirement</w:t>
      </w:r>
      <w:r w:rsidR="00517419" w:rsidRPr="00974C3D">
        <w:t xml:space="preserve"> of </w:t>
      </w:r>
      <w:r w:rsidRPr="00974C3D">
        <w:t>synchronization</w:t>
      </w:r>
      <w:r w:rsidR="00517419" w:rsidRPr="00974C3D">
        <w:t xml:space="preserve"> of clock</w:t>
      </w:r>
      <w:r w:rsidRPr="00974C3D">
        <w:t xml:space="preserve"> procedure is changed </w:t>
      </w:r>
      <w:r w:rsidR="00517419" w:rsidRPr="00974C3D">
        <w:t xml:space="preserve">because of </w:t>
      </w:r>
      <w:r w:rsidRPr="00974C3D">
        <w:t xml:space="preserve">the inadequate availability </w:t>
      </w:r>
      <w:r w:rsidR="002B698C" w:rsidRPr="00974C3D">
        <w:t xml:space="preserve">of </w:t>
      </w:r>
      <w:r w:rsidRPr="00974C3D">
        <w:t xml:space="preserve">resources </w:t>
      </w:r>
      <w:r w:rsidR="002B698C" w:rsidRPr="00974C3D">
        <w:t xml:space="preserve">ineachconnecting </w:t>
      </w:r>
      <w:r w:rsidR="008140B3" w:rsidRPr="00974C3D">
        <w:t>device</w:t>
      </w:r>
      <w:r w:rsidRPr="00974C3D">
        <w:t xml:space="preserve">, computational capability, the purpose </w:t>
      </w:r>
      <w:r w:rsidR="002B698C" w:rsidRPr="00974C3D">
        <w:t>to exchange of information</w:t>
      </w:r>
      <w:r w:rsidR="008140B3" w:rsidRPr="00974C3D">
        <w:t>,</w:t>
      </w:r>
      <w:r w:rsidRPr="00974C3D">
        <w:t xml:space="preserve"> or the environmental constraints. To </w:t>
      </w:r>
      <w:r w:rsidR="002B698C" w:rsidRPr="00974C3D">
        <w:t>make</w:t>
      </w:r>
      <w:r w:rsidRPr="00974C3D">
        <w:t xml:space="preserve"> a suitablealgorithm </w:t>
      </w:r>
      <w:r w:rsidR="002B698C" w:rsidRPr="00974C3D">
        <w:t xml:space="preserve">for timing synchronization, </w:t>
      </w:r>
      <w:r w:rsidRPr="00974C3D">
        <w:t xml:space="preserve">some parameters must be identified like </w:t>
      </w:r>
      <w:r w:rsidR="008140B3" w:rsidRPr="00974C3D">
        <w:t xml:space="preserve">the </w:t>
      </w:r>
      <w:r w:rsidRPr="00974C3D">
        <w:t xml:space="preserve">source which originates and broadcasts the clock, </w:t>
      </w:r>
      <w:r w:rsidR="002B698C" w:rsidRPr="00974C3D">
        <w:t>at what time the clock information is shared</w:t>
      </w:r>
      <w:r w:rsidRPr="00974C3D">
        <w:t xml:space="preserve">, </w:t>
      </w:r>
      <w:r w:rsidR="007276EB" w:rsidRPr="00974C3D">
        <w:t>what procedure is followed by</w:t>
      </w:r>
      <w:r w:rsidR="008140B3" w:rsidRPr="00974C3D">
        <w:t xml:space="preserve">the </w:t>
      </w:r>
      <w:r w:rsidRPr="00974C3D">
        <w:t>upper layer</w:t>
      </w:r>
      <w:r w:rsidR="007276EB" w:rsidRPr="00974C3D">
        <w:t xml:space="preserve"> to </w:t>
      </w:r>
      <w:r w:rsidRPr="00974C3D">
        <w:t>calculat</w:t>
      </w:r>
      <w:r w:rsidR="007276EB" w:rsidRPr="00974C3D">
        <w:t>e clock time</w:t>
      </w:r>
      <w:r w:rsidRPr="00974C3D">
        <w:t xml:space="preserve"> from the under-laying clock source, or whether the synchronization</w:t>
      </w:r>
      <w:r w:rsidR="007276EB" w:rsidRPr="00974C3D">
        <w:t xml:space="preserve"> of </w:t>
      </w:r>
      <w:r w:rsidR="008140B3" w:rsidRPr="00974C3D">
        <w:t xml:space="preserve">the </w:t>
      </w:r>
      <w:r w:rsidR="007276EB" w:rsidRPr="00974C3D">
        <w:t>clock</w:t>
      </w:r>
      <w:r w:rsidRPr="00974C3D">
        <w:t xml:space="preserve"> is probabilistic or deterministic, from </w:t>
      </w:r>
      <w:r w:rsidR="00F030C7" w:rsidRPr="00974C3D">
        <w:t>any</w:t>
      </w:r>
      <w:r w:rsidRPr="00974C3D">
        <w:t xml:space="preserve"> apprehensions. Because of </w:t>
      </w:r>
      <w:r w:rsidR="008140B3" w:rsidRPr="00974C3D">
        <w:t xml:space="preserve">the </w:t>
      </w:r>
      <w:r w:rsidRPr="00974C3D">
        <w:t xml:space="preserve">difficulty and goalsin selecting the synchronization </w:t>
      </w:r>
      <w:r w:rsidR="00F030C7" w:rsidRPr="00974C3D">
        <w:t xml:space="preserve">procedure for every scenario, it is very essential to selecta unique methodology for the synchronization of time. </w:t>
      </w:r>
      <w:bookmarkStart w:id="4" w:name="_Toc81172565"/>
      <w:bookmarkStart w:id="5" w:name="_Toc81258278"/>
      <w:bookmarkStart w:id="6" w:name="_Toc81259996"/>
      <w:bookmarkStart w:id="7" w:name="_Toc81260008"/>
      <w:bookmarkStart w:id="8" w:name="_Toc81261632"/>
      <w:bookmarkStart w:id="9" w:name="_Toc81261665"/>
      <w:bookmarkStart w:id="10" w:name="_Toc81261689"/>
      <w:bookmarkStart w:id="11" w:name="_Toc81298880"/>
      <w:bookmarkStart w:id="12" w:name="_Toc81298960"/>
      <w:bookmarkStart w:id="13" w:name="_Toc81299204"/>
      <w:bookmarkStart w:id="14" w:name="_Toc81301822"/>
      <w:bookmarkStart w:id="15" w:name="_Toc81344603"/>
      <w:bookmarkStart w:id="16" w:name="_Toc81344619"/>
      <w:bookmarkStart w:id="17" w:name="_Toc81344854"/>
      <w:bookmarkStart w:id="18" w:name="_Toc81346051"/>
      <w:bookmarkStart w:id="19" w:name="_Toc81346073"/>
      <w:bookmarkStart w:id="20" w:name="_Toc81432132"/>
      <w:bookmarkStart w:id="21" w:name="_Toc81433068"/>
      <w:bookmarkStart w:id="22" w:name="_Toc81433310"/>
      <w:bookmarkStart w:id="23" w:name="_Toc81433348"/>
      <w:bookmarkStart w:id="24" w:name="_Toc81433575"/>
      <w:bookmarkStart w:id="25" w:name="_Toc81433681"/>
      <w:bookmarkStart w:id="26" w:name="_Toc81433846"/>
      <w:bookmarkStart w:id="27" w:name="_Toc81434064"/>
      <w:bookmarkStart w:id="28" w:name="_Toc81479581"/>
      <w:bookmarkStart w:id="29" w:name="_Toc81481666"/>
      <w:bookmarkStart w:id="30" w:name="_Toc81490036"/>
      <w:bookmarkStart w:id="31" w:name="_Toc82957101"/>
      <w:bookmarkStart w:id="32" w:name="_Toc86485128"/>
      <w:bookmarkStart w:id="33" w:name="_Toc99513051"/>
      <w:bookmarkStart w:id="34" w:name="_Toc99513671"/>
      <w:bookmarkStart w:id="35" w:name="_Toc99514532"/>
      <w:bookmarkStart w:id="36" w:name="_Toc99634786"/>
      <w:bookmarkStart w:id="37" w:name="_Toc99635091"/>
      <w:bookmarkStart w:id="38" w:name="_Toc99513672"/>
      <w:bookmarkStart w:id="39" w:name="_Toc99514533"/>
      <w:bookmarkStart w:id="40" w:name="_Toc99513673"/>
      <w:bookmarkStart w:id="41" w:name="_Toc9951453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664277" w:rsidRPr="00974C3D" w:rsidRDefault="00B63502" w:rsidP="00974C3D">
      <w:bookmarkStart w:id="42" w:name="_Toc100741759"/>
      <w:r w:rsidRPr="00974C3D">
        <w:t>Application Layer Time Synchronization Methods</w:t>
      </w:r>
      <w:bookmarkEnd w:id="42"/>
    </w:p>
    <w:p w:rsidR="00664277" w:rsidRPr="00974C3D" w:rsidRDefault="009B575B" w:rsidP="00974C3D">
      <w:bookmarkStart w:id="43" w:name="_Toc100741760"/>
      <w:r w:rsidRPr="00974C3D">
        <w:t xml:space="preserve">Application Layer Time synchronization protocol in </w:t>
      </w:r>
      <w:r w:rsidR="008140B3" w:rsidRPr="00974C3D">
        <w:t xml:space="preserve">a </w:t>
      </w:r>
      <w:r w:rsidRPr="00974C3D">
        <w:t>wired network</w:t>
      </w:r>
      <w:bookmarkStart w:id="44" w:name="_Hlk63520482"/>
      <w:bookmarkEnd w:id="43"/>
    </w:p>
    <w:p w:rsidR="00056528" w:rsidRPr="00974C3D" w:rsidRDefault="00D65534" w:rsidP="00974C3D">
      <w:bookmarkStart w:id="45" w:name="_Toc100741761"/>
      <w:r w:rsidRPr="00974C3D">
        <w:t xml:space="preserve">Network </w:t>
      </w:r>
      <w:r w:rsidR="00056528" w:rsidRPr="00974C3D">
        <w:t>Time Protocol(NTP)</w:t>
      </w:r>
      <w:bookmarkEnd w:id="45"/>
    </w:p>
    <w:p w:rsidR="00D65534" w:rsidRPr="00974C3D" w:rsidRDefault="00B63502" w:rsidP="00974C3D">
      <w:r w:rsidRPr="00974C3D">
        <w:lastRenderedPageBreak/>
        <w:t>The most extensively used time synchronization protocol is Network TimeProtocol (NTP) which was designed by  </w:t>
      </w:r>
      <w:hyperlink r:id="rId11" w:history="1">
        <w:r w:rsidRPr="00974C3D">
          <w:rPr>
            <w:rStyle w:val="Hyperlink"/>
          </w:rPr>
          <w:t>David L. Mills</w:t>
        </w:r>
      </w:hyperlink>
      <w:r w:rsidR="0016739B" w:rsidRPr="00974C3D">
        <w:t xml:space="preserve"> in 1981</w:t>
      </w:r>
      <w:r w:rsidRPr="00974C3D">
        <w:t xml:space="preserve">. </w:t>
      </w:r>
      <w:r w:rsidR="003F1C30" w:rsidRPr="00974C3D">
        <w:t>It’s</w:t>
      </w:r>
      <w:r w:rsidRPr="00974C3D">
        <w:t xml:space="preserve"> an establishedInternet Standard protocol and this protocol is described in </w:t>
      </w:r>
      <w:r w:rsidR="008140B3" w:rsidRPr="00974C3D">
        <w:t>terms</w:t>
      </w:r>
      <w:r w:rsidRPr="00974C3D">
        <w:t xml:space="preserve"> of </w:t>
      </w:r>
      <w:r w:rsidR="000F72F0" w:rsidRPr="00974C3D">
        <w:t xml:space="preserve">the </w:t>
      </w:r>
      <w:r w:rsidRPr="00974C3D">
        <w:t xml:space="preserve">client-server model. NTP works on </w:t>
      </w:r>
      <w:r w:rsidR="008140B3" w:rsidRPr="00974C3D">
        <w:t xml:space="preserve">the </w:t>
      </w:r>
      <w:r w:rsidRPr="00974C3D">
        <w:t xml:space="preserve">UDP/IP layer of </w:t>
      </w:r>
      <w:r w:rsidR="008140B3" w:rsidRPr="00974C3D">
        <w:t>the packet-switched</w:t>
      </w:r>
      <w:r w:rsidRPr="00974C3D">
        <w:t xml:space="preserve"> network with a bidirectional message transfer. Thearchitecture of this protocol provides a reliable and secure time synchronization functionality over the internet. NTP enables time synchronization up to tens of milliseconds over </w:t>
      </w:r>
      <w:r w:rsidR="000E0DA5" w:rsidRPr="00974C3D">
        <w:pict>
          <v:shape id="_x0000_s2055" type="#_x0000_t202" style="position:absolute;margin-left:40.5pt;margin-top:571.65pt;width:456.2pt;height:.05pt;z-index:251659264;mso-position-horizontal-relative:text;mso-position-vertical-relative:text" stroked="f">
            <v:textbox style="mso-next-textbox:#_x0000_s2055;mso-fit-shape-to-text:t" inset="0,0,0,0">
              <w:txbxContent>
                <w:p w:rsidR="00D02224" w:rsidRPr="00A72C18" w:rsidRDefault="00D02224" w:rsidP="00D02224">
                  <w:pPr>
                    <w:pStyle w:val="Myfigures"/>
                    <w:rPr>
                      <w:rFonts w:cstheme="minorHAnsi"/>
                      <w:sz w:val="28"/>
                      <w:szCs w:val="28"/>
                    </w:rPr>
                  </w:pPr>
                  <w:bookmarkStart w:id="46" w:name="_Toc100667664"/>
                  <w:r>
                    <w:t xml:space="preserve">Figure </w:t>
                  </w:r>
                  <w:r w:rsidR="000E0DA5">
                    <w:fldChar w:fldCharType="begin"/>
                  </w:r>
                  <w:r w:rsidR="00593BEC">
                    <w:instrText xml:space="preserve"> STYLEREF 1 \s </w:instrText>
                  </w:r>
                  <w:r w:rsidR="000E0DA5">
                    <w:fldChar w:fldCharType="separate"/>
                  </w:r>
                  <w:r w:rsidR="00593BEC">
                    <w:rPr>
                      <w:cs/>
                    </w:rPr>
                    <w:t>‎</w:t>
                  </w:r>
                  <w:r w:rsidR="00593BEC">
                    <w:t>2</w:t>
                  </w:r>
                  <w:r w:rsidR="000E0DA5">
                    <w:fldChar w:fldCharType="end"/>
                  </w:r>
                  <w:r w:rsidR="00593BEC">
                    <w:t>.</w:t>
                  </w:r>
                  <w:r w:rsidR="000E0DA5">
                    <w:fldChar w:fldCharType="begin"/>
                  </w:r>
                  <w:r w:rsidR="00593BEC">
                    <w:instrText xml:space="preserve"> SEQ Figure \* ARABIC \s 1 </w:instrText>
                  </w:r>
                  <w:r w:rsidR="000E0DA5">
                    <w:fldChar w:fldCharType="separate"/>
                  </w:r>
                  <w:r w:rsidR="00593BEC">
                    <w:t>2</w:t>
                  </w:r>
                  <w:r w:rsidR="000E0DA5">
                    <w:fldChar w:fldCharType="end"/>
                  </w:r>
                  <w:r>
                    <w:t xml:space="preserve"> NTP working Hierarchy</w:t>
                  </w:r>
                  <w:bookmarkEnd w:id="46"/>
                </w:p>
              </w:txbxContent>
            </v:textbox>
            <w10:wrap type="topAndBottom"/>
          </v:shape>
        </w:pict>
      </w:r>
      <w:r w:rsidR="005C6A5B" w:rsidRPr="00974C3D">
        <w:drawing>
          <wp:anchor distT="0" distB="0" distL="114300" distR="114300" simplePos="0" relativeHeight="251655168" behindDoc="1" locked="0" layoutInCell="1" allowOverlap="1">
            <wp:simplePos x="0" y="0"/>
            <wp:positionH relativeFrom="column">
              <wp:posOffset>514350</wp:posOffset>
            </wp:positionH>
            <wp:positionV relativeFrom="paragraph">
              <wp:posOffset>3165475</wp:posOffset>
            </wp:positionV>
            <wp:extent cx="5793740" cy="40373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93740" cy="4037330"/>
                    </a:xfrm>
                    <a:prstGeom prst="rect">
                      <a:avLst/>
                    </a:prstGeom>
                  </pic:spPr>
                </pic:pic>
              </a:graphicData>
            </a:graphic>
          </wp:anchor>
        </w:drawing>
      </w:r>
      <w:r w:rsidRPr="00974C3D">
        <w:t xml:space="preserve">the internet and 100 microseconds in </w:t>
      </w:r>
      <w:r w:rsidR="008140B3" w:rsidRPr="00974C3D">
        <w:t xml:space="preserve">the </w:t>
      </w:r>
      <w:r w:rsidRPr="00974C3D">
        <w:t>local area network</w:t>
      </w:r>
    </w:p>
    <w:p w:rsidR="00056528" w:rsidRPr="00974C3D" w:rsidRDefault="00056528" w:rsidP="00974C3D">
      <w:bookmarkStart w:id="47" w:name="_Toc100741762"/>
      <w:r w:rsidRPr="00974C3D">
        <w:t>Simple Network Time Protocol</w:t>
      </w:r>
      <w:bookmarkEnd w:id="47"/>
    </w:p>
    <w:p w:rsidR="00002F29" w:rsidRPr="00974C3D" w:rsidRDefault="00B63502" w:rsidP="00974C3D">
      <w:r w:rsidRPr="00974C3D">
        <w:t xml:space="preserve">Another protocol is Simple Network Time Protocol (SNTP) which is derived from NTP without the complex mathematical, statistical methods and clock adjustment techniques that are normally used in </w:t>
      </w:r>
      <w:r w:rsidR="008140B3" w:rsidRPr="00974C3D">
        <w:t xml:space="preserve">the </w:t>
      </w:r>
      <w:r w:rsidRPr="00974C3D">
        <w:t xml:space="preserve">full protocol. SNTP is used where reliability is less important and </w:t>
      </w:r>
      <w:r w:rsidR="008140B3" w:rsidRPr="00974C3D">
        <w:t xml:space="preserve">a </w:t>
      </w:r>
      <w:r w:rsidRPr="00974C3D">
        <w:t xml:space="preserve">better choice for clients having </w:t>
      </w:r>
      <w:r w:rsidR="008140B3" w:rsidRPr="00974C3D">
        <w:t>fewer</w:t>
      </w:r>
      <w:r w:rsidRPr="00974C3D">
        <w:t xml:space="preserve"> resources.</w:t>
      </w:r>
      <w:bookmarkEnd w:id="44"/>
    </w:p>
    <w:p w:rsidR="00F95E72" w:rsidRPr="00974C3D" w:rsidRDefault="00F95E72" w:rsidP="00974C3D">
      <w:bookmarkStart w:id="48" w:name="_Toc100741763"/>
      <w:r w:rsidRPr="00974C3D">
        <w:t>Wireless sensor Network</w:t>
      </w:r>
      <w:bookmarkEnd w:id="48"/>
    </w:p>
    <w:p w:rsidR="000959A2" w:rsidRPr="00974C3D" w:rsidRDefault="000526E5" w:rsidP="00974C3D">
      <w:r w:rsidRPr="00974C3D">
        <w:t>Because of</w:t>
      </w:r>
      <w:r w:rsidR="00B63502" w:rsidRPr="00974C3D">
        <w:t xml:space="preserve"> the importance ofsensor</w:t>
      </w:r>
      <w:r w:rsidR="00BC0B16" w:rsidRPr="00974C3D">
        <w:t>s</w:t>
      </w:r>
      <w:r w:rsidR="00B63502" w:rsidRPr="00974C3D">
        <w:t xml:space="preserve"> data</w:t>
      </w:r>
      <w:r w:rsidR="00BC0B16" w:rsidRPr="00974C3D">
        <w:t xml:space="preserve"> synchronization</w:t>
      </w:r>
      <w:r w:rsidR="00B63502" w:rsidRPr="00974C3D">
        <w:t xml:space="preserve">, there </w:t>
      </w:r>
      <w:r w:rsidR="000F72F0" w:rsidRPr="00974C3D">
        <w:t>have</w:t>
      </w:r>
      <w:r w:rsidR="00B63502" w:rsidRPr="00974C3D">
        <w:t xml:space="preserve"> been </w:t>
      </w:r>
      <w:r w:rsidR="00BC0B16" w:rsidRPr="00974C3D">
        <w:t>numerous</w:t>
      </w:r>
      <w:r w:rsidR="008140B3" w:rsidRPr="00974C3D">
        <w:t>studies</w:t>
      </w:r>
      <w:r w:rsidR="00F11A16" w:rsidRPr="00974C3D">
        <w:t>on</w:t>
      </w:r>
      <w:r w:rsidR="008140B3" w:rsidRPr="00974C3D">
        <w:t xml:space="preserve">the </w:t>
      </w:r>
      <w:r w:rsidR="00B63502" w:rsidRPr="00974C3D">
        <w:t>synchronization of wireless sensor networks (WSN). Th</w:t>
      </w:r>
      <w:r w:rsidR="00BC0B16" w:rsidRPr="00974C3D">
        <w:t>ere are three major methods</w:t>
      </w:r>
    </w:p>
    <w:p w:rsidR="000959A2" w:rsidRPr="00974C3D" w:rsidRDefault="000959A2" w:rsidP="00974C3D">
      <w:r w:rsidRPr="00974C3D">
        <w:t>T</w:t>
      </w:r>
      <w:r w:rsidR="00B63502" w:rsidRPr="00974C3D">
        <w:t>he timing-sync protocol for sensor networks (TPSN)</w:t>
      </w:r>
    </w:p>
    <w:p w:rsidR="000959A2" w:rsidRPr="00974C3D" w:rsidRDefault="000959A2" w:rsidP="00974C3D">
      <w:r w:rsidRPr="00974C3D">
        <w:t>R</w:t>
      </w:r>
      <w:r w:rsidR="00B63502" w:rsidRPr="00974C3D">
        <w:t xml:space="preserve">eference broadcast synchronization (RBS) </w:t>
      </w:r>
    </w:p>
    <w:p w:rsidR="000959A2" w:rsidRPr="00974C3D" w:rsidRDefault="000959A2" w:rsidP="00974C3D">
      <w:r w:rsidRPr="00974C3D">
        <w:lastRenderedPageBreak/>
        <w:t>T</w:t>
      </w:r>
      <w:r w:rsidR="00B63502" w:rsidRPr="00974C3D">
        <w:t>he flooding time synchronization protocol (FTSP)</w:t>
      </w:r>
    </w:p>
    <w:p w:rsidR="00F95E72" w:rsidRPr="00974C3D" w:rsidRDefault="005D7F8D" w:rsidP="00974C3D">
      <w:r w:rsidRPr="00974C3D">
        <w:t>The TPSN creates a network hierarchy in which synchronization messages are sent one level at a time. To synchronize, RBS employs a reference broadcast and local receiver node/device communication.</w:t>
      </w:r>
      <w:bookmarkStart w:id="49" w:name="_Toc100571814"/>
      <w:bookmarkStart w:id="50" w:name="_Toc100574249"/>
      <w:r w:rsidR="000E0DA5" w:rsidRPr="00974C3D">
        <w:pict>
          <v:shape id="_x0000_s2056" type="#_x0000_t202" style="position:absolute;margin-left:55.5pt;margin-top:249.3pt;width:410.5pt;height:.05pt;z-index:251660288;mso-position-horizontal-relative:text;mso-position-vertical-relative:text" stroked="f">
            <v:textbox style="mso-next-textbox:#_x0000_s2056;mso-fit-shape-to-text:t" inset="0,0,0,0">
              <w:txbxContent>
                <w:p w:rsidR="00D02224" w:rsidRPr="00701D05" w:rsidRDefault="00D02224" w:rsidP="00D02224">
                  <w:pPr>
                    <w:pStyle w:val="Myfigures"/>
                    <w:rPr>
                      <w:rFonts w:cstheme="minorHAnsi"/>
                      <w:sz w:val="28"/>
                      <w:szCs w:val="28"/>
                    </w:rPr>
                  </w:pPr>
                  <w:bookmarkStart w:id="51" w:name="_Toc100667665"/>
                  <w:r>
                    <w:t xml:space="preserve">Figure </w:t>
                  </w:r>
                  <w:r w:rsidR="000E0DA5">
                    <w:fldChar w:fldCharType="begin"/>
                  </w:r>
                  <w:r w:rsidR="00593BEC">
                    <w:instrText xml:space="preserve"> STYLEREF 1 \s </w:instrText>
                  </w:r>
                  <w:r w:rsidR="000E0DA5">
                    <w:fldChar w:fldCharType="separate"/>
                  </w:r>
                  <w:r w:rsidR="00593BEC">
                    <w:rPr>
                      <w:cs/>
                    </w:rPr>
                    <w:t>‎</w:t>
                  </w:r>
                  <w:r w:rsidR="00593BEC">
                    <w:t>2</w:t>
                  </w:r>
                  <w:r w:rsidR="000E0DA5">
                    <w:fldChar w:fldCharType="end"/>
                  </w:r>
                  <w:r w:rsidR="00593BEC">
                    <w:t>.</w:t>
                  </w:r>
                  <w:r w:rsidR="000E0DA5">
                    <w:fldChar w:fldCharType="begin"/>
                  </w:r>
                  <w:r w:rsidR="00593BEC">
                    <w:instrText xml:space="preserve"> SEQ Figure \* ARABIC \s 1 </w:instrText>
                  </w:r>
                  <w:r w:rsidR="000E0DA5">
                    <w:fldChar w:fldCharType="separate"/>
                  </w:r>
                  <w:r w:rsidR="00593BEC">
                    <w:t>3</w:t>
                  </w:r>
                  <w:r w:rsidR="000E0DA5">
                    <w:fldChar w:fldCharType="end"/>
                  </w:r>
                  <w:r>
                    <w:t xml:space="preserve"> TPSN Structure</w:t>
                  </w:r>
                  <w:bookmarkEnd w:id="51"/>
                </w:p>
              </w:txbxContent>
            </v:textbox>
            <w10:wrap type="topAndBottom"/>
          </v:shape>
        </w:pict>
      </w:r>
      <w:r w:rsidRPr="00974C3D">
        <w:drawing>
          <wp:anchor distT="0" distB="0" distL="114300" distR="114300" simplePos="0" relativeHeight="251651072" behindDoc="1" locked="0" layoutInCell="1" allowOverlap="1">
            <wp:simplePos x="0" y="0"/>
            <wp:positionH relativeFrom="column">
              <wp:posOffset>704850</wp:posOffset>
            </wp:positionH>
            <wp:positionV relativeFrom="paragraph">
              <wp:posOffset>180975</wp:posOffset>
            </wp:positionV>
            <wp:extent cx="5213350" cy="29279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13350" cy="2927985"/>
                    </a:xfrm>
                    <a:prstGeom prst="rect">
                      <a:avLst/>
                    </a:prstGeom>
                  </pic:spPr>
                </pic:pic>
              </a:graphicData>
            </a:graphic>
          </wp:anchor>
        </w:drawing>
      </w:r>
      <w:bookmarkEnd w:id="49"/>
      <w:bookmarkEnd w:id="50"/>
    </w:p>
    <w:p w:rsidR="00B63502" w:rsidRPr="00974C3D" w:rsidRDefault="00B63502" w:rsidP="00974C3D">
      <w:r w:rsidRPr="00974C3D">
        <w:t xml:space="preserve">FTSP uses media access control (MAC) layer timestamping of a synchronization message and linear regression to reduce the effects of non-deterministic transmit errors in WSNs. </w:t>
      </w:r>
    </w:p>
    <w:p w:rsidR="00B63502" w:rsidRPr="00974C3D" w:rsidRDefault="00002F29" w:rsidP="00974C3D">
      <w:r w:rsidRPr="00974C3D">
        <w:tab/>
      </w:r>
      <w:r w:rsidR="008140B3" w:rsidRPr="00974C3D">
        <w:t>Based on</w:t>
      </w:r>
      <w:r w:rsidR="00B63502" w:rsidRPr="00974C3D">
        <w:t xml:space="preserve"> features, synchronization protocols can be divided </w:t>
      </w:r>
      <w:r w:rsidR="008140B3" w:rsidRPr="00974C3D">
        <w:t xml:space="preserve">intothe </w:t>
      </w:r>
      <w:r w:rsidR="00B63502" w:rsidRPr="00974C3D">
        <w:t xml:space="preserve">following three categories: technical features, structural features, and global objective features. There are different strategies to achieve time synchronization. One is hardware strategy which uses additional hardware elements to enhance extra features of the network to expand </w:t>
      </w:r>
      <w:r w:rsidR="008140B3" w:rsidRPr="00974C3D">
        <w:t xml:space="preserve">a </w:t>
      </w:r>
      <w:r w:rsidR="00B63502" w:rsidRPr="00974C3D">
        <w:t xml:space="preserve">few constraints, like, to produce the approach much </w:t>
      </w:r>
      <w:r w:rsidR="008140B3" w:rsidRPr="00974C3D">
        <w:t xml:space="preserve">more </w:t>
      </w:r>
      <w:r w:rsidR="00B63502" w:rsidRPr="00974C3D">
        <w:t xml:space="preserve">precise or stable. For example, in </w:t>
      </w:r>
      <w:r w:rsidR="000E0DA5" w:rsidRPr="00974C3D">
        <w:fldChar w:fldCharType="begin" w:fldLock="1"/>
      </w:r>
      <w:r w:rsidR="00E15298" w:rsidRPr="00974C3D">
        <w:instrText>ADDIN CSL_CITATION {"citationItems":[{"id":"ITEM-1","itemData":{"DOI":"10.1109/TIM.2011.2170889","ISSN":"00189456","abstract":"Structural health monitoring (SHM) systems have excellent potential to improve the regular operation and maintenance of structures. Wireless networks (WNs) have been used to avoid the high cost of traditional generic wired systems. The most important limitation of SHM wireless systems is timesynchronization accuracy, scalability, and reliability. A complete wireless system for structural identification under environmental load is designed, implemented, deployed, and tested on three different real bridges. Our contribution ranges from the hardware to the graphical front end. System goal is to avoid the main limitations of WNs for SHM particularly in regard to reliability, scalability, and synchronization. We reduce spatial jitter to 125 ns, far below the 120 ìs required for high-precision acquisition systems and much better than the 10-μs current solutions, without adding complexity. The system is scalable to a large number of nodes to allow for dense sensor coverage of real-world structures, only limited by a compromise between measurement length and mandatory time to obtain the final result. The system addresses a myriad of problems encountered in a real deployment under difficult conditions, rather than a simulation or laboratory test bed. © 2012 IEEE.","author":[{"dropping-particle":"","family":"Araujo","given":"Alvaro","non-dropping-particle":"","parse-names":false,"suffix":""},{"dropping-particle":"","family":"García-Palacios","given":"Jaime","non-dropping-particle":"","parse-names":false,"suffix":""},{"dropping-particle":"","family":"Blesa","given":"Javier","non-dropping-particle":"","parse-names":false,"suffix":""},{"dropping-particle":"","family":"Tirado","given":"Francisco","non-dropping-particle":"","parse-names":false,"suffix":""},{"dropping-particle":"","family":"Romero","given":"Elena","non-dropping-particle":"","parse-names":false,"suffix":""},{"dropping-particle":"","family":"Samartín","given":"Avelino","non-dropping-particle":"","parse-names":false,"suffix":""},{"dropping-particle":"","family":"Nieto-Taladriz","given":"Octavio","non-dropping-particle":"","parse-names":false,"suffix":""}],"container-title":"IEEE Transactions on Instrumentation and Measurement","id":"ITEM-1","issue":"3","issued":{"date-parts":[["2012"]]},"page":"801-810","title":"Wireless measurement system for structural health monitoring with high time-synchronization accuracy","type":"article-journal","volume":"61"},"uris":["http://www.mendeley.com/documents/?uuid=69acaee1-f497-4cf7-9cfd-aacdf7235a82"]}],"mendeley":{"formattedCitation":"[12]","plainTextFormattedCitation":"[12]","previouslyFormattedCitation":"[12]"},"properties":{"noteIndex":0},"schema":"https://github.com/citation-style-language/schema/raw/master/csl-citation.json"}</w:instrText>
      </w:r>
      <w:r w:rsidR="000E0DA5" w:rsidRPr="00974C3D">
        <w:fldChar w:fldCharType="separate"/>
      </w:r>
      <w:r w:rsidR="00E15298" w:rsidRPr="00974C3D">
        <w:t>[12]</w:t>
      </w:r>
      <w:r w:rsidR="000E0DA5" w:rsidRPr="00974C3D">
        <w:fldChar w:fldCharType="end"/>
      </w:r>
      <w:r w:rsidR="00B63502" w:rsidRPr="00974C3D">
        <w:t xml:space="preserve"> a state-of-the-art wireless edge </w:t>
      </w:r>
      <w:r w:rsidR="007151B5" w:rsidRPr="00974C3D">
        <w:t xml:space="preserve">node </w:t>
      </w:r>
      <w:r w:rsidR="00B63502" w:rsidRPr="00974C3D">
        <w:t xml:space="preserve">is suggested to analyze </w:t>
      </w:r>
      <w:r w:rsidR="000526E5" w:rsidRPr="00974C3D">
        <w:t>hierarchy</w:t>
      </w:r>
      <w:r w:rsidR="00B63502" w:rsidRPr="00974C3D">
        <w:t xml:space="preserve"> in a synchronized</w:t>
      </w:r>
      <w:r w:rsidR="000526E5" w:rsidRPr="00974C3D">
        <w:t xml:space="preserve"> way</w:t>
      </w:r>
      <w:r w:rsidR="00B63502" w:rsidRPr="00974C3D">
        <w:t xml:space="preserve">. </w:t>
      </w:r>
      <w:r w:rsidR="00371865" w:rsidRPr="00974C3D">
        <w:t xml:space="preserve">Researchers used the Global Positioning System in </w:t>
      </w:r>
      <w:r w:rsidR="000E0DA5" w:rsidRPr="00974C3D">
        <w:fldChar w:fldCharType="begin" w:fldLock="1"/>
      </w:r>
      <w:r w:rsidR="00E15298" w:rsidRPr="00974C3D">
        <w:instrText>ADDIN CSL_CITATION {"citationItems":[{"id":"ITEM-1","itemData":{"DOI":"10.1109/IMTC.2008.4547021","ISBN":"1424415411","ISSN":"10915281","abstract":"GPS sentences carry the UTC time information. In the case of extended sensor grids or world wide sensor networks the UTC information appears to be very attractive but one risk is to have degraded timing accuracy imputable to much noise on the signal transmission path. Well known problems are time delays due to ionosphere, troposphere or receiver hardware specifics. The software phase instead is often skipped although it can represent actually a noisy element for the correct synchronization. This paper presents a GPS-based lightweight low-cost system architecture that can support multi-sensor data synchronization through an accurate timestamp of the incoming data streams. The proposed architecture handles both hardware and software problems in order to achieve correct post-processing data synchronization by means of software timestamping. Particular attention is paid to the combined hardwarelsoftware solution that minimises the overall delay time before the software timestamp event. The proposed architecture is also suitable to provide accuarate evaluation ofsoftware algorithms impact over multi-sensor measurements. ©2008 IEEE.","author":[{"dropping-particle":"","family":"Lecce","given":"Vincenzo","non-dropping-particle":"Di","parse-names":false,"suffix":""},{"dropping-particle":"","family":"Amato","given":"Alberto","non-dropping-particle":"","parse-names":false,"suffix":""},{"dropping-particle":"","family":"Calabrese","given":"Marco","non-dropping-particle":"","parse-names":false,"suffix":""}],"container-title":"Conference Record - IEEE Instrumentation and Measurement Technology Conference","id":"ITEM-1","issued":{"date-parts":[["2008"]]},"page":"149-154","title":"GPS-aided lightweight architecture to support multi-sensor data synchronization","type":"article-journal"},"uris":["http://www.mendeley.com/documents/?uuid=67654888-c397-4575-a1b4-787b1ec24e31"]}],"mendeley":{"formattedCitation":"[13]","plainTextFormattedCitation":"[13]","previouslyFormattedCitation":"[13]"},"properties":{"noteIndex":0},"schema":"https://github.com/citation-style-language/schema/raw/master/csl-citation.json"}</w:instrText>
      </w:r>
      <w:r w:rsidR="000E0DA5" w:rsidRPr="00974C3D">
        <w:fldChar w:fldCharType="separate"/>
      </w:r>
      <w:r w:rsidR="00E15298" w:rsidRPr="00974C3D">
        <w:t>[13]</w:t>
      </w:r>
      <w:r w:rsidR="000E0DA5" w:rsidRPr="00974C3D">
        <w:fldChar w:fldCharType="end"/>
      </w:r>
      <w:r w:rsidR="00B63502" w:rsidRPr="00974C3D">
        <w:t>and</w:t>
      </w:r>
      <w:r w:rsidR="00371865" w:rsidRPr="00974C3D">
        <w:t xml:space="preserve"> multiple connected devices get synchronization through </w:t>
      </w:r>
      <w:r w:rsidR="008140B3" w:rsidRPr="00974C3D">
        <w:t>real-time</w:t>
      </w:r>
      <w:r w:rsidR="00371865" w:rsidRPr="00974C3D">
        <w:t xml:space="preserve"> clock (RTC) hardware </w:t>
      </w:r>
      <w:r w:rsidR="000E0DA5" w:rsidRPr="00974C3D">
        <w:fldChar w:fldCharType="begin" w:fldLock="1"/>
      </w:r>
      <w:r w:rsidR="00E15298" w:rsidRPr="00974C3D">
        <w:instrText>ADDIN CSL_CITATION {"citationItems":[{"id":"ITEM-1","itemData":{"DOI":"10.1145/2668332.2668365","ISBN":"9781450331432","abstract":"Time synchronization is an essential service in many sensor network applications. Harsh environment which causes nodes to fail, go offline, or reboot can challenge many time synchronization protocols. In this work, we first characterize this challenge and use a real time clock in one of the nodes in the network to improve robustness of time synchronization. Our experiments show that our approach improves the robustness of state-of-the-art offline time synchronization protocols.","author":[{"dropping-particle":"","family":"Mohammadmoradi","given":"Hessam","non-dropping-particle":"","parse-names":false,"suffix":""},{"dropping-particle":"","family":"Gnawali","given":"Omprakash","non-dropping-particle":"","parse-names":false,"suffix":""},{"dropping-particle":"","family":"Rattner","given":"Nir","non-dropping-particle":"","parse-names":false,"suffix":""},{"dropping-particle":"","family":"Terzis","given":"Andreas","non-dropping-particle":"","parse-names":false,"suffix":""},{"dropping-particle":"","family":"Szalay","given":"Alex","non-dropping-particle":"","parse-names":false,"suffix":""}],"id":"ITEM-1","issued":{"date-parts":[["2014"]]},"page":"356-357","title":"Robust time synchronization in wireless sensor networks using real time clock","type":"article-journal"},"uris":["http://www.mendeley.com/documents/?uuid=915178de-4590-45d6-90ae-f39f49d181d2"]}],"mendeley":{"formattedCitation":"[14]","plainTextFormattedCitation":"[14]","previouslyFormattedCitation":"[14]"},"properties":{"noteIndex":0},"schema":"https://github.com/citation-style-language/schema/raw/master/csl-citation.json"}</w:instrText>
      </w:r>
      <w:r w:rsidR="000E0DA5" w:rsidRPr="00974C3D">
        <w:fldChar w:fldCharType="separate"/>
      </w:r>
      <w:r w:rsidR="00E15298" w:rsidRPr="00974C3D">
        <w:t>[14]</w:t>
      </w:r>
      <w:r w:rsidR="000E0DA5" w:rsidRPr="00974C3D">
        <w:fldChar w:fldCharType="end"/>
      </w:r>
      <w:r w:rsidR="00371865" w:rsidRPr="00974C3D">
        <w:t xml:space="preserve">. Whereas, </w:t>
      </w:r>
      <w:r w:rsidR="00B63502" w:rsidRPr="00974C3D">
        <w:t>software technique cent</w:t>
      </w:r>
      <w:r w:rsidR="000526E5" w:rsidRPr="00974C3D">
        <w:t>er</w:t>
      </w:r>
      <w:r w:rsidR="00B63502" w:rsidRPr="00974C3D">
        <w:t xml:space="preserve">s its </w:t>
      </w:r>
      <w:r w:rsidR="00371865" w:rsidRPr="00974C3D">
        <w:t>focus</w:t>
      </w:r>
      <w:r w:rsidR="008140B3" w:rsidRPr="00974C3D">
        <w:t>on</w:t>
      </w:r>
      <w:r w:rsidR="00B63502" w:rsidRPr="00974C3D">
        <w:t xml:space="preserve"> the </w:t>
      </w:r>
      <w:r w:rsidR="00371865" w:rsidRPr="00974C3D">
        <w:t>advancement</w:t>
      </w:r>
      <w:r w:rsidR="00B63502" w:rsidRPr="00974C3D">
        <w:t xml:space="preserve"> of software procedures and approaches to enhance the tim</w:t>
      </w:r>
      <w:r w:rsidR="00371865" w:rsidRPr="00974C3D">
        <w:t xml:space="preserve">ing </w:t>
      </w:r>
      <w:r w:rsidR="00B63502" w:rsidRPr="00974C3D">
        <w:t xml:space="preserve">synchronization methods. Few software solutions attempt to eliminate the offset </w:t>
      </w:r>
      <w:r w:rsidR="00371865" w:rsidRPr="00974C3D">
        <w:t>in timing</w:t>
      </w:r>
      <w:r w:rsidR="00B63502" w:rsidRPr="00974C3D">
        <w:t xml:space="preserve"> by suppressing the temperature anomalies</w:t>
      </w:r>
      <w:r w:rsidR="000E0DA5" w:rsidRPr="00974C3D">
        <w:fldChar w:fldCharType="begin" w:fldLock="1"/>
      </w:r>
      <w:r w:rsidR="00E15298" w:rsidRPr="00974C3D">
        <w:instrText>ADDIN CSL_CITATION {"citationItems":[{"id":"ITEM-1","itemData":{"DOI":"10.1109/LES.2009.2028103","ISSN":"19430663","abstract":"Time synchronization in embedded sensor networks is an important service for correlating data between nodes and communication scheduling. While many different approaches to the problem are possible, one major effect of clock frequency difference between nodes, environmental temperature changes, has often been left out of the solution. The common assumption that the temperature is static over a certain period of time is often used as an excuse to assume constant frequency errors in a clock. This assumption forces synchronization protocols to resynchronize too often. While there exists hardware solutions to this problem, their prohibitive high cost and power consumption make them unsuitable for some applications, such as wireless sensor networks. Temperature compensated time synchronization (TCTS) exploits the on-board temperature sensor existing in many sensor network platforms. It uses this temperature sensor to autonomously calibrate the local oscillator and removes effects of environmental temperature changes. This allows a time synchronization protocol to increase its resynchronization period, without loosing synchronization accuracy, and thus saves energy and communication overhead. In addition, TCTS provides a stable clock source when radio communication is impaired. We present the theory behind TCTS, and provide initial results of a simulated comparison of TCTS and the Flooding Time Synchronization Protocol. © 2009 IEEE.","author":[{"dropping-particle":"","family":"Schmid","given":"Thomas","non-dropping-particle":"","parse-names":false,"suffix":""},{"dropping-particle":"","family":"Charbiwala","given":"Zainul","non-dropping-particle":"","parse-names":false,"suffix":""},{"dropping-particle":"","family":"Shea","given":"Roy","non-dropping-particle":"","parse-names":false,"suffix":""},{"dropping-particle":"","family":"Srivastava","given":"Mani B.","non-dropping-particle":"","parse-names":false,"suffix":""}],"container-title":"IEEE Embedded Systems Letters","id":"ITEM-1","issue":"2","issued":{"date-parts":[["2009"]]},"page":"37-41","title":"Temperature compensated time synchronization","type":"article-journal","volume":"1"},"uris":["http://www.mendeley.com/documents/?uuid=c9d072c4-f89c-4865-a1cd-c0e498264c09"]}],"mendeley":{"formattedCitation":"[15]","plainTextFormattedCitation":"[15]","previouslyFormattedCitation":"[15]"},"properties":{"noteIndex":0},"schema":"https://github.com/citation-style-language/schema/raw/master/csl-citation.json"}</w:instrText>
      </w:r>
      <w:r w:rsidR="000E0DA5" w:rsidRPr="00974C3D">
        <w:fldChar w:fldCharType="separate"/>
      </w:r>
      <w:r w:rsidR="00E15298" w:rsidRPr="00974C3D">
        <w:t>[15]</w:t>
      </w:r>
      <w:r w:rsidR="000E0DA5" w:rsidRPr="00974C3D">
        <w:fldChar w:fldCharType="end"/>
      </w:r>
      <w:r w:rsidR="00B63502" w:rsidRPr="00974C3D">
        <w:t xml:space="preserve">. Other software methods pinpoint the crucial </w:t>
      </w:r>
      <w:r w:rsidR="009E5559" w:rsidRPr="00974C3D">
        <w:t>security</w:t>
      </w:r>
      <w:r w:rsidR="00B63502" w:rsidRPr="00974C3D">
        <w:t xml:space="preserve"> problems in the I</w:t>
      </w:r>
      <w:r w:rsidR="00600FF2" w:rsidRPr="00974C3D">
        <w:t>nternet of things for</w:t>
      </w:r>
      <w:r w:rsidR="00B63502" w:rsidRPr="00974C3D">
        <w:t xml:space="preserve"> tim</w:t>
      </w:r>
      <w:r w:rsidR="00600FF2" w:rsidRPr="00974C3D">
        <w:t>ing</w:t>
      </w:r>
      <w:r w:rsidR="00B63502" w:rsidRPr="00974C3D">
        <w:t xml:space="preserve"> synchronization procedures </w:t>
      </w:r>
      <w:r w:rsidR="000E0DA5" w:rsidRPr="00974C3D">
        <w:fldChar w:fldCharType="begin" w:fldLock="1"/>
      </w:r>
      <w:r w:rsidR="00E15298" w:rsidRPr="00974C3D">
        <w:instrText>ADDIN CSL_CITATION {"citationItems":[{"id":"ITEM-1","itemData":{"DOI":"10.1109/JIOT.2017.2714904","ISSN":"23274662","abstract":"For large-scale Internet of Things (IoT), which located in the hostile environment where exists malicious nodes (MNs), the security of time synchronization is a critical and challenging issue. The malicious sensor nodes could decrease the accuracy of the whole network by broadcasting fake timestamp messages. In this paper, we propose a secure time synchronization model for large-scale IoT. In this model, a node utilizes its father node and grandfather node to detect the MN. By employing the model, a spanning tree topology which synchronizes to the reference nodes can be constructed hop by hop. Then a secure time synchronization protocol is developed to against fake timestamps, which adopts the secure model. We use NS2 as the simulation tool to evaluate our protocol, and compare the impact of fake timestamps in various circumstances with the pervious protocols TPSN and STETS. The experiment results show that our protocol is effective to prevent attacks from MNs.","author":[{"dropping-particle":"","family":"Qiu","given":"Tie","non-dropping-particle":"","parse-names":false,"suffix":""},{"dropping-particle":"","family":"Liu","given":"Xize","non-dropping-particle":"","parse-names":false,"suffix":""},{"dropping-particle":"","family":"Han","given":"Min","non-dropping-particle":"","parse-names":false,"suffix":""},{"dropping-particle":"","family":"Ning","given":"Huansheng","non-dropping-particle":"","parse-names":false,"suffix":""},{"dropping-particle":"","family":"Wu","given":"Dapeng Oliver","non-dropping-particle":"","parse-names":false,"suffix":""}],"container-title":"IEEE Internet of Things Journal","id":"ITEM-1","issue":"6","issued":{"date-parts":[["2017"]]},"page":"1879-1889","title":"A Secure Time Synchronization Protocol Against Fake Timestamps for Large-Scale Internet of Things","type":"article-journal","volume":"4"},"uris":["http://www.mendeley.com/documents/?uuid=bbe61a84-f768-4582-ac47-2ea0ee41809d"]}],"mendeley":{"formattedCitation":"[16]","plainTextFormattedCitation":"[16]","previouslyFormattedCitation":"[16]"},"properties":{"noteIndex":0},"schema":"https://github.com/citation-style-language/schema/raw/master/csl-citation.json"}</w:instrText>
      </w:r>
      <w:r w:rsidR="000E0DA5" w:rsidRPr="00974C3D">
        <w:fldChar w:fldCharType="separate"/>
      </w:r>
      <w:r w:rsidR="00E15298" w:rsidRPr="00974C3D">
        <w:t>[16]</w:t>
      </w:r>
      <w:r w:rsidR="000E0DA5" w:rsidRPr="00974C3D">
        <w:fldChar w:fldCharType="end"/>
      </w:r>
      <w:r w:rsidR="00B63502" w:rsidRPr="00974C3D">
        <w:t xml:space="preserve">. Just like Reference Broadcast Synchronization (RBS), </w:t>
      </w:r>
      <w:r w:rsidR="008140B3" w:rsidRPr="00974C3D">
        <w:t>sometimes</w:t>
      </w:r>
      <w:r w:rsidR="00B63502" w:rsidRPr="00974C3D">
        <w:t xml:space="preserve"> synchronization protocols have become reference protocols</w:t>
      </w:r>
      <w:r w:rsidR="008140B3" w:rsidRPr="00974C3D">
        <w:t>that</w:t>
      </w:r>
      <w:r w:rsidR="00970C07" w:rsidRPr="00974C3D">
        <w:t xml:space="preserve"> synchronize multiple devices by using the broadcast nature of physical medium </w:t>
      </w:r>
      <w:r w:rsidR="000E0DA5" w:rsidRPr="00974C3D">
        <w:fldChar w:fldCharType="begin" w:fldLock="1"/>
      </w:r>
      <w:r w:rsidR="00E15298" w:rsidRPr="00974C3D">
        <w:instrText>ADDIN CSL_CITATION {"citationItems":[{"id":"ITEM-1","itemData":{"DOI":"10.1145/844128.844143","ISSN":"01635980","abstract":"Recent advances in miniaturization and low-cost, lowpower design have led to active research in large-scale networks of small, wireless, low-power sensors and actuators. Time synchronization is critical in sensor networks for diverse purposes including sensor data fusion, coordinated actuation, and power-efficient duty cycling. Though the clock accuracy and precision requirements are often stricter than in traditional distributed systems, strict energy constraints limit the resources available to meet these goals. We present Reference-Broadcast Synchronization, a scheme in which nodes send reference beacons to their neighbors using physical-layer broadcasts. A reference broadcast does not contain an explicit timestamp; instead, receivers use its arrival time as a point of reference for comparing their clocks. In this paper, we use measurements from two wireless implementations to show that removing the sender's nondeterminism from the critical path in this way produces high-precision clock agreement (1.85 ± 1.28,usec, using off-the-shelf 802.11 wireless Ethernet), while using minimal energy. We also describe a novel algorithm that uses this same broadcast property to federate clocks across broadcast domains with a slow decay in precision (3.68 ± 2.57psec after 4 hops). RBS can be used without external references, forming a precise relative timescale, or can maintain microsecond-level synchronization to an external timescale such as UTC. We show a significant improvement over the Network Time Protocol (NTP) under similar conditions.","author":[{"dropping-particle":"","family":"Elson","given":"Jeremy","non-dropping-particle":"","parse-names":false,"suffix":""},{"dropping-particle":"","family":"Girod","given":"Lewis","non-dropping-particle":"","parse-names":false,"suffix":""},{"dropping-particle":"","family":"Estrin","given":"Deborah","non-dropping-particle":"","parse-names":false,"suffix":""}],"container-title":"Operating Systems Review (ACM)","id":"ITEM-1","issue":"Special Issue","issued":{"date-parts":[["2002"]]},"page":"147-163","title":"Fine-grained network time synchronization using reference broadcasts","type":"article-journal","volume":"36"},"uris":["http://www.mendeley.com/documents/?uuid=f04e4688-df6f-4538-974a-15a0aff15618"]}],"mendeley":{"formattedCitation":"[17]","plainTextFormattedCitation":"[17]","previouslyFormattedCitation":"[17]"},"properties":{"noteIndex":0},"schema":"https://github.com/citation-style-language/schema/raw/master/csl-citation.json"}</w:instrText>
      </w:r>
      <w:r w:rsidR="000E0DA5" w:rsidRPr="00974C3D">
        <w:fldChar w:fldCharType="separate"/>
      </w:r>
      <w:r w:rsidR="00E15298" w:rsidRPr="00974C3D">
        <w:t>[17]</w:t>
      </w:r>
      <w:r w:rsidR="000E0DA5" w:rsidRPr="00974C3D">
        <w:fldChar w:fldCharType="end"/>
      </w:r>
      <w:r w:rsidR="00B63502" w:rsidRPr="00974C3D">
        <w:t xml:space="preserve">, the protocol which uses tree topology like Timing-sync Protocol for Sensor Networks (TPSN) </w:t>
      </w:r>
      <w:r w:rsidR="000E0DA5" w:rsidRPr="00974C3D">
        <w:fldChar w:fldCharType="begin" w:fldLock="1"/>
      </w:r>
      <w:r w:rsidR="00E15298" w:rsidRPr="00974C3D">
        <w:instrText>ADDIN CSL_CITATION {"citationItems":[{"id":"ITEM-1","itemData":{"ISBN":"1581137079","abstract":"Wireless ad-hoc sensor networks have emerged as an interesting and important research area in the last few years. The applications envisioned for such networks require collaborative execution of a distributed task amongst a large set of sensor nodes. This is realized by exchanging messages that are time-stamped using the local clocks on the nodes. Therefore, time synchronization becomes an indispensable piece of infrastructure in such systems. For years, protocols such as NTP have kept the clocks of networked systems in perfect synchrony. However, this new class of networks has a large density of nodes and very limited energy resource at every node; this leads to scalability requirements while limiting the resources that can be used to achieve them. A new approach to time synchronization is needed for sensor networks. In this paper, we present Timing-sync Protocol for Sensor Networks (TPSN) that aims at providing network-wide time synchronization in a sensor network. The algorithm works in two steps. In the first step, a hierarchical structure is established in the network and then a pair wise synchronization is performed along the edges of this structure to establish a global timescale throughout the network. Eventually all nodes in the network synchronize their clocks to a reference node. We implement our algorithm on Berkeley motes and show that it can synchronize a pair of neighboring motes to an average accuracy of less than 20µs. We argue that TPSN roughly gives a 2x better performance as compared to Reference Broadcast Synchronization (RBS) and verify this by implementing RBS on motes. We also show the performance of TPSN over small multihop networks of motes and use simulations to verify its accuracy over large-scale networks. We show that the synchronization accuracy does not degrade significantly with the increase in number of nodes being deployed, making TPSN completely scalable.","author":[{"dropping-particle":"","family":"Ganeriwal","given":"Saurabh","non-dropping-particle":"","parse-names":false,"suffix":""},{"dropping-particle":"","family":"Kumar","given":"Ram","non-dropping-particle":"","parse-names":false,"suffix":""},{"dropping-particle":"","family":"Srivastava","given":"Mani B","non-dropping-particle":"","parse-names":false,"suffix":""}],"container-title":"Proceedings of the 1st international conference on Embedded networked sensor systems (SenSys ’03)","id":"ITEM-1","issued":{"date-parts":[["2003"]]},"page":"138-149","title":"Timing-sync Protocol for Sensor Networks Categories and Subject Descriptors","type":"article-journal"},"uris":["http://www.mendeley.com/documents/?uuid=b69c6c1b-998c-4382-9629-68a3ee416906"]}],"mendeley":{"formattedCitation":"[18]","plainTextFormattedCitation":"[18]","previouslyFormattedCitation":"[18]"},"properties":{"noteIndex":0},"schema":"https://github.com/citation-style-language/schema/raw/master/csl-citation.json"}</w:instrText>
      </w:r>
      <w:r w:rsidR="000E0DA5" w:rsidRPr="00974C3D">
        <w:fldChar w:fldCharType="separate"/>
      </w:r>
      <w:r w:rsidR="00E15298" w:rsidRPr="00974C3D">
        <w:t>[18]</w:t>
      </w:r>
      <w:r w:rsidR="000E0DA5" w:rsidRPr="00974C3D">
        <w:fldChar w:fldCharType="end"/>
      </w:r>
      <w:r w:rsidR="00B63502" w:rsidRPr="00974C3D">
        <w:t>, or the idea to enhance the information</w:t>
      </w:r>
      <w:r w:rsidR="00EA0515" w:rsidRPr="00974C3D">
        <w:t xml:space="preserve"> at </w:t>
      </w:r>
      <w:r w:rsidR="008140B3" w:rsidRPr="00974C3D">
        <w:t xml:space="preserve">the </w:t>
      </w:r>
      <w:r w:rsidR="00EA0515" w:rsidRPr="00974C3D">
        <w:t>local level</w:t>
      </w:r>
      <w:r w:rsidR="00B63502" w:rsidRPr="00974C3D">
        <w:t xml:space="preserve"> to attain the global synchronization like the Maximum Time Synchronization (TMS)</w:t>
      </w:r>
      <w:r w:rsidR="000E0DA5" w:rsidRPr="00974C3D">
        <w:fldChar w:fldCharType="begin" w:fldLock="1"/>
      </w:r>
      <w:r w:rsidR="00E15298" w:rsidRPr="00974C3D">
        <w:instrText>ADDIN CSL_CITATION {"citationItems":[{"id":"ITEM-1","itemData":{"DOI":"10.1109/TAC.2013.2286893","ISSN":"00189286","abstract":"This paper considers time synchronization in wireless sensor networks. When the communication delay is negligible, the maximum time synchronization (MTS) protocol is proposed by which the skew and offset of each node can be synchronized simultaneously. For a more practical case where the intercommunication delays between each connected node are positive random variables, we propose the weighted maximum time synchronization (WMTS), which is able to counteract the impact of random communication delays. Despite the clock offset that cannot be synchronized, WMTS can synchronize the clock skew completely in expectation and achieve acceptable synchronization accuracy. For both protocols, we provide rigorous proofs of global convergence as well as the upper bounds of their convergence time. Compared with existing consensus-based synchronization protocols, the main advantages of our protocols include: 1) a faster convergence speed so that the synchronization can be achieved in a finite time for MTS, and in a finite time in expectation for WMTS, respectively; 2) simultaneous synchronization of both skews and offsets; and 3) random communication delays can be handled effectively. Numerical examples are presented to demonstrate the effectiveness of the proposed protocols. © 2013 IEEE.","author":[{"dropping-particle":"","family":"He","given":"Jianping","non-dropping-particle":"","parse-names":false,"suffix":""},{"dropping-particle":"","family":"Cheng","given":"Peng","non-dropping-particle":"","parse-names":false,"suffix":""},{"dropping-particle":"","family":"Shi","given":"Ling","non-dropping-particle":"","parse-names":false,"suffix":""},{"dropping-particle":"","family":"Chen","given":"Jiming","non-dropping-particle":"","parse-names":false,"suffix":""},{"dropping-particle":"","family":"Sun","given":"Youxian","non-dropping-particle":"","parse-names":false,"suffix":""}],"container-title":"IEEE Transactions on Automatic Control","id":"ITEM-1","issue":"3","issued":{"date-parts":[["2014"]]},"page":"660-675","title":"Time synchronization in WSNs: A maximum-value-based consensus approach","type":"article-journal","volume":"59"},"uris":["http://www.mendeley.com/documents/?uuid=57c5f89c-c69e-460b-9e53-52a301d15316"]}],"mendeley":{"formattedCitation":"[19]","plainTextFormattedCitation":"[19]","previouslyFormattedCitation":"[19]"},"properties":{"noteIndex":0},"schema":"https://github.com/citation-style-language/schema/raw/master/csl-citation.json"}</w:instrText>
      </w:r>
      <w:r w:rsidR="000E0DA5" w:rsidRPr="00974C3D">
        <w:fldChar w:fldCharType="separate"/>
      </w:r>
      <w:r w:rsidR="00E15298" w:rsidRPr="00974C3D">
        <w:t>[19]</w:t>
      </w:r>
      <w:r w:rsidR="000E0DA5" w:rsidRPr="00974C3D">
        <w:fldChar w:fldCharType="end"/>
      </w:r>
      <w:r w:rsidR="00B63502" w:rsidRPr="00974C3D">
        <w:t xml:space="preserve">. The aim of time-synchronization methodologies is very vast and, therefore, </w:t>
      </w:r>
      <w:r w:rsidR="008140B3" w:rsidRPr="00974C3D">
        <w:t xml:space="preserve">a </w:t>
      </w:r>
      <w:r w:rsidR="00EA0515" w:rsidRPr="00974C3D">
        <w:t>variety of methodologies are available that can be implemented for time synchronization. C</w:t>
      </w:r>
      <w:r w:rsidR="00B63502" w:rsidRPr="00974C3D">
        <w:t>onsidering above</w:t>
      </w:r>
      <w:r w:rsidR="00EA0515" w:rsidRPr="00974C3D">
        <w:t xml:space="preserve"> mentioned </w:t>
      </w:r>
      <w:r w:rsidR="00B63502" w:rsidRPr="00974C3D">
        <w:t xml:space="preserve">synchronization </w:t>
      </w:r>
      <w:r w:rsidR="00EA0515" w:rsidRPr="00974C3D">
        <w:t>protocols</w:t>
      </w:r>
      <w:r w:rsidR="00B63502" w:rsidRPr="00974C3D">
        <w:t>,</w:t>
      </w:r>
      <w:r w:rsidR="00EA0515" w:rsidRPr="00974C3D">
        <w:t xml:space="preserve"> some </w:t>
      </w:r>
      <w:r w:rsidR="00B63502" w:rsidRPr="00974C3D">
        <w:t xml:space="preserve">protocols require specific network understandings, </w:t>
      </w:r>
      <w:r w:rsidR="00B63502" w:rsidRPr="00974C3D">
        <w:lastRenderedPageBreak/>
        <w:t xml:space="preserve">such as a tree topology like the flooding Time Synchronization Protocol (FTSP) </w:t>
      </w:r>
      <w:r w:rsidR="000E0DA5" w:rsidRPr="00974C3D">
        <w:fldChar w:fldCharType="begin" w:fldLock="1"/>
      </w:r>
      <w:r w:rsidR="00E15298" w:rsidRPr="00974C3D">
        <w:instrText>ADDIN CSL_CITATION {"citationItems":[{"id":"ITEM-1","itemData":{"ISBN":"1581138792","author":[{"dropping-particle":"","family":"Maróti","given":"Miklós","non-dropping-particle":"","parse-names":false,"suffix":""},{"dropping-particle":"","family":"Simon","given":"Gyula","non-dropping-particle":"","parse-names":false,"suffix":""}],"id":"ITEM-1","issued":{"date-parts":[["2015"]]},"title":"The flooding time synchronization protocol.","type":"article-journal"},"uris":["http://www.mendeley.com/documents/?uuid=56c88b91-bf86-480f-9d59-4b149dc0fd2e"]}],"mendeley":{"formattedCitation":"[20]","plainTextFormattedCitation":"[20]","previouslyFormattedCitation":"[20]"},"properties":{"noteIndex":0},"schema":"https://github.com/citation-style-language/schema/raw/master/csl-citation.json"}</w:instrText>
      </w:r>
      <w:r w:rsidR="000E0DA5" w:rsidRPr="00974C3D">
        <w:fldChar w:fldCharType="separate"/>
      </w:r>
      <w:r w:rsidR="00E15298" w:rsidRPr="00974C3D">
        <w:t>[20]</w:t>
      </w:r>
      <w:r w:rsidR="000E0DA5" w:rsidRPr="00974C3D">
        <w:fldChar w:fldCharType="end"/>
      </w:r>
      <w:r w:rsidR="00B63502" w:rsidRPr="00974C3D">
        <w:t xml:space="preserve">. Some require unidirectional communication flow; </w:t>
      </w:r>
      <w:r w:rsidR="008140B3" w:rsidRPr="00974C3D">
        <w:t xml:space="preserve">the </w:t>
      </w:r>
      <w:r w:rsidR="00EA0515" w:rsidRPr="00974C3D">
        <w:t>remaining</w:t>
      </w:r>
      <w:r w:rsidR="00B63502" w:rsidRPr="00974C3D">
        <w:t xml:space="preserve"> require bidirectional messages </w:t>
      </w:r>
      <w:r w:rsidR="000E0DA5" w:rsidRPr="00974C3D">
        <w:fldChar w:fldCharType="begin" w:fldLock="1"/>
      </w:r>
      <w:r w:rsidR="00E15298" w:rsidRPr="00974C3D">
        <w:instrText>ADDIN CSL_CITATION {"citationItems":[{"id":"ITEM-1","itemData":{"DOI":"10.1109/ICDT.2008.8","ISBN":"9780769531885","abstract":"Clock synchronization among the nodes of Wireless Sensor Networks (WSN) is important for many of its applications but this task becomes quite complex due to their special characteristics. To achieve this goal of clock synchronization, there have been many protocols and algorithms presented so far all of which rely on some kind of timing message exchange among the nodes to be synchronized. In this paper, we have derived the Maximum Likelihood Estimates (MLE) for clock offset and skew for a two-way timing message exchange mechanism where the deterministic portion of timing delays, e.g., transmission, propagation and reception times, etc., are known at the receiver or are assumed to be equal to 0. A similar methodology can be applied to derive the ML estimates for other message exchange mechanisms. An algorithm to estimate these clock parameters in this case is also presented in detail. © 2008 IEEE.","author":[{"dropping-particle":"","family":"Chaudhari","given":"Qasim M.","non-dropping-particle":"","parse-names":false,"suffix":""},{"dropping-particle":"","family":"Serpedin","given":"Erchin","non-dropping-particle":"","parse-names":false,"suffix":""}],"container-title":"Proceedings - The 3rd International Conference on Digital Telecommunications, ICDT 2008","id":"ITEM-1","issued":{"date-parts":[["2008"]]},"page":"37-40","title":"Clock offset and skew estimation in wireless sensor networks with known deterministic delays and exponential nondeterministic delays","type":"article-journal"},"uris":["http://www.mendeley.com/documents/?uuid=058105cb-86ff-4ea9-ab93-52c094685ad5"]}],"mendeley":{"formattedCitation":"[21]","plainTextFormattedCitation":"[21]","previouslyFormattedCitation":"[21]"},"properties":{"noteIndex":0},"schema":"https://github.com/citation-style-language/schema/raw/master/csl-citation.json"}</w:instrText>
      </w:r>
      <w:r w:rsidR="000E0DA5" w:rsidRPr="00974C3D">
        <w:fldChar w:fldCharType="separate"/>
      </w:r>
      <w:r w:rsidR="00E15298" w:rsidRPr="00974C3D">
        <w:t>[21]</w:t>
      </w:r>
      <w:r w:rsidR="000E0DA5" w:rsidRPr="00974C3D">
        <w:fldChar w:fldCharType="end"/>
      </w:r>
      <w:r w:rsidR="00B63502" w:rsidRPr="00974C3D">
        <w:t xml:space="preserve">. Some perform Receiver (Rx)-Receiver (Rx) synchronization whereas others synchronize the transmitter with the receiver(s) </w:t>
      </w:r>
      <w:r w:rsidR="000E0DA5" w:rsidRPr="00974C3D">
        <w:fldChar w:fldCharType="begin" w:fldLock="1"/>
      </w:r>
      <w:r w:rsidR="00E15298" w:rsidRPr="00974C3D">
        <w:instrText>ADDIN CSL_CITATION {"citationItems":[{"id":"ITEM-1","itemData":{"DOI":"10.1109/TCOMM.2010.01.080226","ISSN":"00906778","abstract":"A sender-receiver paradigm, in which a master and slave node exchange timing packets to estimate the clock offsets of the slave node and other nodes located in the common broadcast region of master and slave nodes, is adopted herein for synchronizing the clocks of individual nodes in a wireless sensor network (WSN). The maximum likelihood estimate of the clock offset of the listening node hearing the broadcasts from both the master and slave nodes was derived in [1] assuming symmetric exponential link delays. This paper advances those results in two directions. First, some improved estimators, each being optimal in its own class, are derived for the clock offset of the listening node and mean link delays. Second, the results are generalized by addressing the more realistic problem of clock offset estimation under asymmetric exponential delays. The results presented in this paper are important for time synchronization of WSNs, where these techniques can be utilized to achieve accurate clock estimates with reduced power consumption. © 2010 IEEE.","author":[{"dropping-particle":"","family":"Chaudhari","given":"Qasim M.","non-dropping-particle":"","parse-names":false,"suffix":""},{"dropping-particle":"","family":"Serpedin","given":"Erchin","non-dropping-particle":"","parse-names":false,"suffix":""},{"dropping-particle":"","family":"Qaraqe","given":"Khalid","non-dropping-particle":"","parse-names":false,"suffix":""}],"container-title":"IEEE Transactions on Communications","id":"ITEM-1","issue":"1","issued":{"date-parts":[["2010"]]},"page":"63-67","title":"Some improved and generalized estimation schemes for clock synchronization of listening nodes in wireless sensor networks","type":"article-journal","volume":"58"},"uris":["http://www.mendeley.com/documents/?uuid=686ce0a1-f851-49b0-b1f4-4c67cf0dc526"]}],"mendeley":{"formattedCitation":"[22]","plainTextFormattedCitation":"[22]","previouslyFormattedCitation":"[22]"},"properties":{"noteIndex":0},"schema":"https://github.com/citation-style-language/schema/raw/master/csl-citation.json"}</w:instrText>
      </w:r>
      <w:r w:rsidR="000E0DA5" w:rsidRPr="00974C3D">
        <w:fldChar w:fldCharType="separate"/>
      </w:r>
      <w:r w:rsidR="00E15298" w:rsidRPr="00974C3D">
        <w:t>[22]</w:t>
      </w:r>
      <w:r w:rsidR="000E0DA5" w:rsidRPr="00974C3D">
        <w:fldChar w:fldCharType="end"/>
      </w:r>
      <w:r w:rsidR="00B63502" w:rsidRPr="00974C3D">
        <w:t xml:space="preserve">. Every time, designers have to </w:t>
      </w:r>
      <w:r w:rsidR="008C78A3" w:rsidRPr="00974C3D">
        <w:t>find out</w:t>
      </w:r>
      <w:r w:rsidR="00B63502" w:rsidRPr="00974C3D">
        <w:t xml:space="preserve"> a synchronization method </w:t>
      </w:r>
      <w:r w:rsidR="008C78A3" w:rsidRPr="00974C3D">
        <w:t xml:space="preserve">which </w:t>
      </w:r>
      <w:r w:rsidR="00B63502" w:rsidRPr="00974C3D">
        <w:t xml:space="preserve">full </w:t>
      </w:r>
      <w:r w:rsidR="008140B3" w:rsidRPr="00974C3D">
        <w:t>fills</w:t>
      </w:r>
      <w:r w:rsidR="00B63502" w:rsidRPr="00974C3D">
        <w:t xml:space="preserve"> the desires and necessities </w:t>
      </w:r>
      <w:r w:rsidR="008C78A3" w:rsidRPr="00974C3D">
        <w:t xml:space="preserve">required in </w:t>
      </w:r>
      <w:r w:rsidR="008140B3" w:rsidRPr="00974C3D">
        <w:t xml:space="preserve">the </w:t>
      </w:r>
      <w:r w:rsidR="008C78A3" w:rsidRPr="00974C3D">
        <w:t>application, at last</w:t>
      </w:r>
      <w:r w:rsidR="008140B3" w:rsidRPr="00974C3D">
        <w:t>,</w:t>
      </w:r>
      <w:r w:rsidR="00B63502" w:rsidRPr="00974C3D">
        <w:t xml:space="preserve"> they end up with two options. Firstly, make their method or get another solution according to their requirement. Designers can get their choice </w:t>
      </w:r>
      <w:r w:rsidR="008140B3" w:rsidRPr="00974C3D">
        <w:t>of</w:t>
      </w:r>
      <w:r w:rsidR="00B63502" w:rsidRPr="00974C3D">
        <w:t xml:space="preserve"> available works. Many published surveys are available, like</w:t>
      </w:r>
      <w:r w:rsidR="00D2046A" w:rsidRPr="00974C3D">
        <w:t xml:space="preserve">, for </w:t>
      </w:r>
      <w:r w:rsidR="008140B3" w:rsidRPr="00974C3D">
        <w:t xml:space="preserve">a </w:t>
      </w:r>
      <w:r w:rsidR="00D2046A" w:rsidRPr="00974C3D">
        <w:t>wireless network, the requirement of synchronization is emphasized i</w:t>
      </w:r>
      <w:r w:rsidR="00FE1A1E" w:rsidRPr="00974C3D">
        <w:t>n</w:t>
      </w:r>
      <w:r w:rsidR="000E0DA5" w:rsidRPr="00974C3D">
        <w:fldChar w:fldCharType="begin" w:fldLock="1"/>
      </w:r>
      <w:r w:rsidR="00E15298" w:rsidRPr="00974C3D">
        <w:instrText>ADDIN CSL_CITATION {"citationItems":[{"id":"ITEM-1","itemData":{"author":[{"dropping-particle":"","family":"Sivrikaya","given":"Fikret","non-dropping-particle":"","parse-names":false,"suffix":""},{"dropping-particle":"","family":"Yener","given":"Bulent","non-dropping-particle":"","parse-names":false,"suffix":""}],"id":"ITEM-1","issued":{"date-parts":[["2004"]]},"title":"Time Synchronization‘in Sensor Networks: A Survey","type":"article-journal"},"uris":["http://www.mendeley.com/documents/?uuid=31fabfd5-b9dc-478a-b6b0-c20baf58786a"]}],"mendeley":{"formattedCitation":"[23]","plainTextFormattedCitation":"[23]","previouslyFormattedCitation":"[23]"},"properties":{"noteIndex":0},"schema":"https://github.com/citation-style-language/schema/raw/master/csl-citation.json"}</w:instrText>
      </w:r>
      <w:r w:rsidR="000E0DA5" w:rsidRPr="00974C3D">
        <w:fldChar w:fldCharType="separate"/>
      </w:r>
      <w:r w:rsidR="00E15298" w:rsidRPr="00974C3D">
        <w:t>[23]</w:t>
      </w:r>
      <w:r w:rsidR="000E0DA5" w:rsidRPr="00974C3D">
        <w:fldChar w:fldCharType="end"/>
      </w:r>
      <w:r w:rsidR="00B63502" w:rsidRPr="00974C3D">
        <w:t>,</w:t>
      </w:r>
      <w:r w:rsidR="00D2046A" w:rsidRPr="00974C3D">
        <w:t xml:space="preserve"> in </w:t>
      </w:r>
      <w:r w:rsidR="000E0DA5" w:rsidRPr="00974C3D">
        <w:fldChar w:fldCharType="begin" w:fldLock="1"/>
      </w:r>
      <w:r w:rsidR="00E15298" w:rsidRPr="00974C3D">
        <w:instrText>ADDIN CSL_CITATION {"citationItems":[{"id":"ITEM-1","itemData":{"DOI":"10.1109/MSP.2010.938757","ISSN":"10535888","abstract":"Clock synchronization is a critical component in the operation of wireless sensor networks (WSNs), as it provides a common time frame to different nodes. It supports functions such as fusing voice and video data from different sensor nodes, time-based channel sharing, and coordinated sleep wake-up node scheduling mechanisms. Early studies on clock synchronization for WSNs mainly focused on protocol design. However, the clock synchronization problem is inherently related to parameter estimation, and, recently, studies on clock synchronization began to emerge by adopting a statistical signal processing framework. In this article, a survey on the latest advances in the field of clock synchronization of WSNs is provided by following a signal processing viewpoint. This article illustrates that many of the proposed clock synchronization protocols can be interpreted and their performance assessed using common statistical signal processing methods. It is also shown that advanced signal processing techniques enable the derivation of optimal clock synchronization algorithms under challenging scenarios. © 2010 IEEE.","author":[{"dropping-particle":"","family":"Wu","given":"Yik Chung","non-dropping-particle":"","parse-names":false,"suffix":""},{"dropping-particle":"","family":"Chaudhari","given":"Qasim","non-dropping-particle":"","parse-names":false,"suffix":""},{"dropping-particle":"","family":"Serpedin","given":"Erchin","non-dropping-particle":"","parse-names":false,"suffix":""}],"container-title":"IEEE Signal Processing Magazine","id":"ITEM-1","issue":"1","issued":{"date-parts":[["2011"]]},"page":"124-138","title":"Clock synchronization of wireless sensor networks","type":"article-journal","volume":"28"},"uris":["http://www.mendeley.com/documents/?uuid=803724a1-40a1-49b6-a9f5-5fdb5499b7b2"]}],"mendeley":{"formattedCitation":"[24]","plainTextFormattedCitation":"[24]","previouslyFormattedCitation":"[24]"},"properties":{"noteIndex":0},"schema":"https://github.com/citation-style-language/schema/raw/master/csl-citation.json"}</w:instrText>
      </w:r>
      <w:r w:rsidR="000E0DA5" w:rsidRPr="00974C3D">
        <w:fldChar w:fldCharType="separate"/>
      </w:r>
      <w:r w:rsidR="00E15298" w:rsidRPr="00974C3D">
        <w:t>[24]</w:t>
      </w:r>
      <w:r w:rsidR="000E0DA5" w:rsidRPr="00974C3D">
        <w:fldChar w:fldCharType="end"/>
      </w:r>
      <w:r w:rsidR="00B63502" w:rsidRPr="00974C3D">
        <w:t xml:space="preserve">the </w:t>
      </w:r>
      <w:r w:rsidR="008140B3" w:rsidRPr="00974C3D">
        <w:t>researchers’</w:t>
      </w:r>
      <w:r w:rsidR="001B5E6A" w:rsidRPr="00974C3D">
        <w:t>emphasis</w:t>
      </w:r>
      <w:r w:rsidR="00B63502" w:rsidRPr="00974C3D">
        <w:t xml:space="preserve"> on a statistical signal processing basis; in </w:t>
      </w:r>
      <w:r w:rsidR="000E0DA5" w:rsidRPr="00974C3D">
        <w:fldChar w:fldCharType="begin" w:fldLock="1"/>
      </w:r>
      <w:r w:rsidR="00E15298" w:rsidRPr="00974C3D">
        <w:instrText>ADDIN CSL_CITATION {"citationItems":[{"id":"ITEM-1","itemData":{"DOI":"10.1109/msp.2008.926661","ISSN":"1053-5888","abstract":"This article has explored history, recent advances, and challenges in distributed synchronization for distributed wireless systems. It is focused on synchronization schemes based on exchange of signals at the physical layer and corresponding baseband processing, wherein analysis and design can be performed using known tools from signal processing. Emphasis has also been given on the synergy between distributed synchronization and distributed estimation/detection problems. Finally, we have touched upon synchronization of nonperiodic (chaotic) signals. Overall, we hope to have conveyed the relevance of the subject and to have provided insight on the open issues and available analytical tools that could inspire further research within the signal processing community.","author":[{"dropping-particle":"","family":"Simeone","given":"O.","non-dropping-particle":"","parse-names":false,"suffix":""},{"dropping-particle":"","family":"Spagnolini","given":"U.","non-dropping-particle":"","parse-names":false,"suffix":""},{"dropping-particle":"","family":"Bar-Ness","given":"Y.","non-dropping-particle":"","parse-names":false,"suffix":""},{"dropping-particle":"","family":"Strogatz","given":"S.","non-dropping-particle":"","parse-names":false,"suffix":""}],"container-title":"IEEE Signal Processing Magazine","id":"ITEM-1","issue":"5","issued":{"date-parts":[["2008"]]},"page":"81-97","title":"Distributed synchronization in wireless networks","type":"article-journal","volume":"25"},"uris":["http://www.mendeley.com/documents/?uuid=479a688f-3af7-4d2e-99f1-cbc26c058723"]}],"mendeley":{"formattedCitation":"[25]","plainTextFormattedCitation":"[25]","previouslyFormattedCitation":"[25]"},"properties":{"noteIndex":0},"schema":"https://github.com/citation-style-language/schema/raw/master/csl-citation.json"}</w:instrText>
      </w:r>
      <w:r w:rsidR="000E0DA5" w:rsidRPr="00974C3D">
        <w:fldChar w:fldCharType="separate"/>
      </w:r>
      <w:r w:rsidR="00E15298" w:rsidRPr="00974C3D">
        <w:t>[25]</w:t>
      </w:r>
      <w:r w:rsidR="000E0DA5" w:rsidRPr="00974C3D">
        <w:fldChar w:fldCharType="end"/>
      </w:r>
      <w:r w:rsidR="00B63502" w:rsidRPr="00974C3D">
        <w:t xml:space="preserve">, a group of protocols for distributed wireless networks is suggested; or in </w:t>
      </w:r>
      <w:r w:rsidR="000E0DA5" w:rsidRPr="00974C3D">
        <w:fldChar w:fldCharType="begin" w:fldLock="1"/>
      </w:r>
      <w:r w:rsidR="00E15298" w:rsidRPr="00974C3D">
        <w:instrText>ADDIN CSL_CITATION {"citationItems":[{"id":"ITEM-1","itemData":{"DOI":"10.1201/9780203323687","ISBN":"9780203323687","abstract":"Integration of recent advances in sensing, processing, and communication leads to emerging technologies of wireless sensor networks (WSNs), which interconnect a set of ad hoc deployed sensor nodes by their wireless radios. There exist a wide variety of applications such as battlefield surveillance, habitat tracking, inventory management, and disaster assistance. It is envisioned that WSN will be an important platform to perform real-time monitoring tasks.","author":[{"dropping-particle":"","family":"Ye","given":"Qing","non-dropping-particle":"","parse-names":false,"suffix":""},{"dropping-particle":"","family":"Cheng","given":"Liang","non-dropping-particle":"","parse-names":false,"suffix":""}],"container-title":"Handbook on Theoretical and Algorithmic Aspects of Sensor, Ad Hoc Wireless, and Peer-to-Peer Networks","id":"ITEM-1","issued":{"date-parts":[["2005"]]},"page":"403-414","title":"Time synchronization in wireless sensor networks","type":"article-journal"},"uris":["http://www.mendeley.com/documents/?uuid=eeef214f-c6ae-42cc-80d2-4210d4bffef0"]}],"mendeley":{"formattedCitation":"[26]","plainTextFormattedCitation":"[26]","previouslyFormattedCitation":"[26]"},"properties":{"noteIndex":0},"schema":"https://github.com/citation-style-language/schema/raw/master/csl-citation.json"}</w:instrText>
      </w:r>
      <w:r w:rsidR="000E0DA5" w:rsidRPr="00974C3D">
        <w:fldChar w:fldCharType="separate"/>
      </w:r>
      <w:r w:rsidR="00E15298" w:rsidRPr="00974C3D">
        <w:t>[26]</w:t>
      </w:r>
      <w:r w:rsidR="000E0DA5" w:rsidRPr="00974C3D">
        <w:fldChar w:fldCharType="end"/>
      </w:r>
      <w:r w:rsidR="00B63502" w:rsidRPr="00974C3D">
        <w:t xml:space="preserve">, variety of available procedures for time synchronization </w:t>
      </w:r>
      <w:r w:rsidR="008140B3" w:rsidRPr="00974C3D">
        <w:t>is</w:t>
      </w:r>
      <w:r w:rsidR="00B63502" w:rsidRPr="00974C3D">
        <w:t xml:space="preserve"> considered. However, no approach is found suitable among the published scientific material that gives a solution to designers for the most sophisticated answer for every situation.</w:t>
      </w:r>
    </w:p>
    <w:p w:rsidR="00B63502" w:rsidRPr="00974C3D" w:rsidRDefault="00002F29" w:rsidP="00974C3D">
      <w:r w:rsidRPr="00974C3D">
        <w:tab/>
      </w:r>
      <w:r w:rsidR="00B63502" w:rsidRPr="00974C3D">
        <w:t xml:space="preserve">As stated previously, end devices are being kept on growing exponentially in </w:t>
      </w:r>
      <w:r w:rsidR="008140B3" w:rsidRPr="00974C3D">
        <w:t>IoT</w:t>
      </w:r>
      <w:r w:rsidR="00B63502" w:rsidRPr="00974C3D">
        <w:t xml:space="preserve"> and WSNs which are going to be more diverse. Consequently, it has become more complicated to synchronize multi-purpose devices with a huge number today as well as in </w:t>
      </w:r>
      <w:r w:rsidR="008140B3" w:rsidRPr="00974C3D">
        <w:t xml:space="preserve">the </w:t>
      </w:r>
      <w:r w:rsidR="00B63502" w:rsidRPr="00974C3D">
        <w:t xml:space="preserve">future. </w:t>
      </w:r>
      <w:r w:rsidR="008140B3" w:rsidRPr="00974C3D">
        <w:t>With this</w:t>
      </w:r>
      <w:r w:rsidR="00B63502" w:rsidRPr="00974C3D">
        <w:t xml:space="preserve"> trend of complexity in time synchronization, the reduction of professionals in this field has been observed. Hence, it has become essential to invent a methodology to eliminate the time synchronization issues in all </w:t>
      </w:r>
      <w:r w:rsidR="008140B3" w:rsidRPr="00974C3D">
        <w:t>types</w:t>
      </w:r>
      <w:r w:rsidR="00B63502" w:rsidRPr="00974C3D">
        <w:t xml:space="preserve"> of WSNs having any type of topology. At present, there is no proper strategy available to compare and find out the best possible time synchronization technique for </w:t>
      </w:r>
      <w:r w:rsidR="00F11A16" w:rsidRPr="00974C3D">
        <w:t xml:space="preserve">a </w:t>
      </w:r>
      <w:r w:rsidR="00B63502" w:rsidRPr="00974C3D">
        <w:t>specific application.</w:t>
      </w:r>
    </w:p>
    <w:p w:rsidR="00B63502" w:rsidRPr="00974C3D" w:rsidRDefault="00D52FF8" w:rsidP="00974C3D">
      <w:bookmarkStart w:id="52" w:name="_Toc100741764"/>
      <w:r w:rsidRPr="00974C3D">
        <w:t>Physical Layer Timing Synchronization</w:t>
      </w:r>
      <w:bookmarkEnd w:id="52"/>
    </w:p>
    <w:p w:rsidR="00BA29CB" w:rsidRPr="00974C3D" w:rsidRDefault="00BA29CB" w:rsidP="00974C3D">
      <w:r w:rsidRPr="00974C3D">
        <w:t xml:space="preserve">It is the process to synchronize the receiver’s clock with the transmitter in all aspects like phase and frequency. Clock information can send separately. However, to use the spectrum efficiently and to minimize the hardware components, the clock information is embedded in the transmitted data rather </w:t>
      </w:r>
      <w:r w:rsidR="00F11A16" w:rsidRPr="00974C3D">
        <w:t>than</w:t>
      </w:r>
      <w:r w:rsidRPr="00974C3D">
        <w:t xml:space="preserve"> sending clock details on another channel. Such kind of clock extraction procedure requires an effective filtering mechanism that can work </w:t>
      </w:r>
      <w:r w:rsidR="00F11A16" w:rsidRPr="00974C3D">
        <w:t>in</w:t>
      </w:r>
      <w:r w:rsidR="000F72F0" w:rsidRPr="00974C3D">
        <w:t>a</w:t>
      </w:r>
      <w:r w:rsidRPr="00974C3D">
        <w:t xml:space="preserve"> noisy environment. (From rice book)</w:t>
      </w:r>
    </w:p>
    <w:p w:rsidR="00E552D6" w:rsidRPr="00974C3D" w:rsidRDefault="00E552D6" w:rsidP="00974C3D">
      <w:r w:rsidRPr="00974C3D">
        <w:t xml:space="preserve">There </w:t>
      </w:r>
      <w:r w:rsidR="000F72F0" w:rsidRPr="00974C3D">
        <w:t>are</w:t>
      </w:r>
      <w:r w:rsidRPr="00974C3D">
        <w:t xml:space="preserve"> two </w:t>
      </w:r>
      <w:r w:rsidR="000F72F0" w:rsidRPr="00974C3D">
        <w:t>types</w:t>
      </w:r>
      <w:r w:rsidRPr="00974C3D">
        <w:t xml:space="preserve"> of </w:t>
      </w:r>
      <w:r w:rsidR="00E9619C" w:rsidRPr="00974C3D">
        <w:t xml:space="preserve">symbol timing </w:t>
      </w:r>
      <w:r w:rsidRPr="00974C3D">
        <w:t>synchronization</w:t>
      </w:r>
      <w:r w:rsidR="00E9619C" w:rsidRPr="00974C3D">
        <w:t xml:space="preserve"> methods </w:t>
      </w:r>
      <w:r w:rsidR="00F11A16" w:rsidRPr="00974C3D">
        <w:t xml:space="preserve">that </w:t>
      </w:r>
      <w:r w:rsidR="00E9619C" w:rsidRPr="00974C3D">
        <w:t>are used</w:t>
      </w:r>
      <w:r w:rsidRPr="00974C3D">
        <w:t xml:space="preserve"> to synchronize </w:t>
      </w:r>
      <w:r w:rsidR="00E9619C" w:rsidRPr="00974C3D">
        <w:t>t</w:t>
      </w:r>
      <w:r w:rsidRPr="00974C3D">
        <w:t xml:space="preserve">he clock at </w:t>
      </w:r>
      <w:r w:rsidR="00F11A16" w:rsidRPr="00974C3D">
        <w:t xml:space="preserve">the </w:t>
      </w:r>
      <w:r w:rsidRPr="00974C3D">
        <w:t>receiver end.</w:t>
      </w:r>
    </w:p>
    <w:p w:rsidR="00E552D6" w:rsidRPr="00974C3D" w:rsidRDefault="00E552D6" w:rsidP="00974C3D">
      <w:bookmarkStart w:id="53" w:name="_Toc100741765"/>
      <w:r w:rsidRPr="00974C3D">
        <w:t>Feed Forward Synchronization Method</w:t>
      </w:r>
      <w:bookmarkEnd w:id="53"/>
    </w:p>
    <w:p w:rsidR="002E4C21" w:rsidRPr="00974C3D" w:rsidRDefault="000E0DA5" w:rsidP="00974C3D">
      <w:r w:rsidRPr="00974C3D">
        <w:pict>
          <v:shape id="_x0000_s2057" type="#_x0000_t202" style="position:absolute;margin-left:61.5pt;margin-top:211.7pt;width:375.85pt;height:.05pt;z-index:251661312" stroked="f">
            <v:textbox style="mso-next-textbox:#_x0000_s2057;mso-fit-shape-to-text:t" inset="0,0,0,0">
              <w:txbxContent>
                <w:p w:rsidR="00D02224" w:rsidRPr="001F3DA3" w:rsidRDefault="00D02224" w:rsidP="00D02224">
                  <w:pPr>
                    <w:pStyle w:val="Myfigures"/>
                  </w:pPr>
                  <w:bookmarkStart w:id="54" w:name="_Toc100667666"/>
                  <w:r>
                    <w:t xml:space="preserve">Figure </w:t>
                  </w:r>
                  <w:r w:rsidR="000E0DA5">
                    <w:fldChar w:fldCharType="begin"/>
                  </w:r>
                  <w:r w:rsidR="00593BEC">
                    <w:instrText xml:space="preserve"> STYLEREF 1 \s </w:instrText>
                  </w:r>
                  <w:r w:rsidR="000E0DA5">
                    <w:fldChar w:fldCharType="separate"/>
                  </w:r>
                  <w:r w:rsidR="00593BEC">
                    <w:rPr>
                      <w:cs/>
                    </w:rPr>
                    <w:t>‎</w:t>
                  </w:r>
                  <w:r w:rsidR="00593BEC">
                    <w:t>2</w:t>
                  </w:r>
                  <w:r w:rsidR="000E0DA5">
                    <w:fldChar w:fldCharType="end"/>
                  </w:r>
                  <w:r w:rsidR="00593BEC">
                    <w:t>.</w:t>
                  </w:r>
                  <w:r w:rsidR="000E0DA5">
                    <w:fldChar w:fldCharType="begin"/>
                  </w:r>
                  <w:r w:rsidR="00593BEC">
                    <w:instrText xml:space="preserve"> SEQ Figure \* ARABIC \s 1 </w:instrText>
                  </w:r>
                  <w:r w:rsidR="000E0DA5">
                    <w:fldChar w:fldCharType="separate"/>
                  </w:r>
                  <w:r w:rsidR="00593BEC">
                    <w:t>4</w:t>
                  </w:r>
                  <w:r w:rsidR="000E0DA5">
                    <w:fldChar w:fldCharType="end"/>
                  </w:r>
                  <w:r>
                    <w:t xml:space="preserve"> Generic Feed Forward System</w:t>
                  </w:r>
                  <w:bookmarkEnd w:id="54"/>
                </w:p>
              </w:txbxContent>
            </v:textbox>
            <w10:wrap type="topAndBottom"/>
          </v:shape>
        </w:pict>
      </w:r>
      <w:r w:rsidR="00FF4C95" w:rsidRPr="00974C3D">
        <w:drawing>
          <wp:anchor distT="0" distB="0" distL="114300" distR="114300" simplePos="0" relativeHeight="251649024" behindDoc="1" locked="0" layoutInCell="1" allowOverlap="1">
            <wp:simplePos x="0" y="0"/>
            <wp:positionH relativeFrom="column">
              <wp:posOffset>781050</wp:posOffset>
            </wp:positionH>
            <wp:positionV relativeFrom="paragraph">
              <wp:posOffset>981075</wp:posOffset>
            </wp:positionV>
            <wp:extent cx="4773295" cy="16503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3295" cy="1650365"/>
                    </a:xfrm>
                    <a:prstGeom prst="rect">
                      <a:avLst/>
                    </a:prstGeom>
                  </pic:spPr>
                </pic:pic>
              </a:graphicData>
            </a:graphic>
          </wp:anchor>
        </w:drawing>
      </w:r>
      <w:r w:rsidR="00E552D6" w:rsidRPr="00974C3D">
        <w:t>In this method</w:t>
      </w:r>
      <w:r w:rsidR="00F11A16" w:rsidRPr="00974C3D">
        <w:t>,</w:t>
      </w:r>
      <w:r w:rsidR="00E552D6" w:rsidRPr="00974C3D">
        <w:t xml:space="preserve"> the phase and frequency offset are </w:t>
      </w:r>
      <w:r w:rsidR="00785EAD" w:rsidRPr="00974C3D">
        <w:t>calculated</w:t>
      </w:r>
      <w:r w:rsidR="00E552D6" w:rsidRPr="00974C3D">
        <w:t xml:space="preserve"> and corrected by analyzing each sample</w:t>
      </w:r>
      <w:r w:rsidR="00785EAD" w:rsidRPr="00974C3D">
        <w:t xml:space="preserve"> in </w:t>
      </w:r>
      <w:r w:rsidR="00F11A16" w:rsidRPr="00974C3D">
        <w:t xml:space="preserve">a </w:t>
      </w:r>
      <w:r w:rsidR="00785EAD" w:rsidRPr="00974C3D">
        <w:t>non-recursive manner</w:t>
      </w:r>
    </w:p>
    <w:p w:rsidR="00E552D6" w:rsidRPr="00974C3D" w:rsidRDefault="00F11A16" w:rsidP="00974C3D">
      <w:bookmarkStart w:id="55" w:name="_Toc100741766"/>
      <w:r w:rsidRPr="00974C3D">
        <w:t>FeedBack</w:t>
      </w:r>
      <w:r w:rsidR="00E552D6" w:rsidRPr="00974C3D">
        <w:t xml:space="preserve"> Synchronization Method</w:t>
      </w:r>
      <w:bookmarkEnd w:id="55"/>
    </w:p>
    <w:p w:rsidR="00E9619C" w:rsidRPr="00974C3D" w:rsidRDefault="000E0DA5" w:rsidP="00974C3D">
      <w:r w:rsidRPr="00974C3D">
        <w:pict>
          <v:shape id="_x0000_s2058" type="#_x0000_t202" style="position:absolute;margin-left:60.75pt;margin-top:260.75pt;width:426pt;height:.05pt;z-index:251662336" stroked="f">
            <v:textbox style="mso-next-textbox:#_x0000_s2058;mso-fit-shape-to-text:t" inset="0,0,0,0">
              <w:txbxContent>
                <w:p w:rsidR="00D02224" w:rsidRPr="00145ACF" w:rsidRDefault="00D02224" w:rsidP="00D02224">
                  <w:pPr>
                    <w:pStyle w:val="Myfigures"/>
                  </w:pPr>
                  <w:bookmarkStart w:id="56" w:name="_Toc100667667"/>
                  <w:r>
                    <w:t xml:space="preserve">Figure </w:t>
                  </w:r>
                  <w:r w:rsidR="000E0DA5">
                    <w:fldChar w:fldCharType="begin"/>
                  </w:r>
                  <w:r w:rsidR="00593BEC">
                    <w:instrText xml:space="preserve"> STYLEREF 1 \s </w:instrText>
                  </w:r>
                  <w:r w:rsidR="000E0DA5">
                    <w:fldChar w:fldCharType="separate"/>
                  </w:r>
                  <w:r w:rsidR="00593BEC">
                    <w:rPr>
                      <w:cs/>
                    </w:rPr>
                    <w:t>‎</w:t>
                  </w:r>
                  <w:r w:rsidR="00593BEC">
                    <w:t>2</w:t>
                  </w:r>
                  <w:r w:rsidR="000E0DA5">
                    <w:fldChar w:fldCharType="end"/>
                  </w:r>
                  <w:r w:rsidR="00593BEC">
                    <w:t>.</w:t>
                  </w:r>
                  <w:r w:rsidR="000E0DA5">
                    <w:fldChar w:fldCharType="begin"/>
                  </w:r>
                  <w:r w:rsidR="00593BEC">
                    <w:instrText xml:space="preserve"> SEQ Figure \* ARABIC \s 1 </w:instrText>
                  </w:r>
                  <w:r w:rsidR="000E0DA5">
                    <w:fldChar w:fldCharType="separate"/>
                  </w:r>
                  <w:r w:rsidR="00593BEC">
                    <w:t>5</w:t>
                  </w:r>
                  <w:r w:rsidR="000E0DA5">
                    <w:fldChar w:fldCharType="end"/>
                  </w:r>
                  <w:r>
                    <w:t xml:space="preserve"> Generic Feed Forward Timing Synchronization</w:t>
                  </w:r>
                  <w:bookmarkEnd w:id="56"/>
                </w:p>
              </w:txbxContent>
            </v:textbox>
            <w10:wrap type="topAndBottom"/>
          </v:shape>
        </w:pict>
      </w:r>
      <w:r w:rsidR="002146E5" w:rsidRPr="00974C3D">
        <w:drawing>
          <wp:anchor distT="0" distB="0" distL="114300" distR="114300" simplePos="0" relativeHeight="251650048" behindDoc="0" locked="0" layoutInCell="1" allowOverlap="1">
            <wp:simplePos x="0" y="0"/>
            <wp:positionH relativeFrom="column">
              <wp:posOffset>771525</wp:posOffset>
            </wp:positionH>
            <wp:positionV relativeFrom="paragraph">
              <wp:posOffset>996950</wp:posOffset>
            </wp:positionV>
            <wp:extent cx="5410200" cy="22574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10200" cy="2257425"/>
                    </a:xfrm>
                    <a:prstGeom prst="rect">
                      <a:avLst/>
                    </a:prstGeom>
                  </pic:spPr>
                </pic:pic>
              </a:graphicData>
            </a:graphic>
          </wp:anchor>
        </w:drawing>
      </w:r>
      <w:r w:rsidR="00E552D6" w:rsidRPr="00974C3D">
        <w:t xml:space="preserve">This is </w:t>
      </w:r>
      <w:r w:rsidR="00F11A16" w:rsidRPr="00974C3D">
        <w:t xml:space="preserve">a </w:t>
      </w:r>
      <w:r w:rsidR="00C6148C" w:rsidRPr="00974C3D">
        <w:t xml:space="preserve">more </w:t>
      </w:r>
      <w:r w:rsidR="00E552D6" w:rsidRPr="00974C3D">
        <w:t>reliable and accurate time synchronization method</w:t>
      </w:r>
      <w:r w:rsidR="00C6148C" w:rsidRPr="00974C3D">
        <w:t xml:space="preserve"> than </w:t>
      </w:r>
      <w:r w:rsidR="00F11A16" w:rsidRPr="00974C3D">
        <w:t>feed-forward</w:t>
      </w:r>
      <w:r w:rsidR="00C6148C" w:rsidRPr="00974C3D">
        <w:t xml:space="preserve"> synchronization</w:t>
      </w:r>
      <w:r w:rsidR="00E552D6" w:rsidRPr="00974C3D">
        <w:t xml:space="preserve">. It </w:t>
      </w:r>
      <w:r w:rsidR="00E552D6" w:rsidRPr="00974C3D">
        <w:lastRenderedPageBreak/>
        <w:t xml:space="preserve">works in </w:t>
      </w:r>
      <w:r w:rsidR="00F11A16" w:rsidRPr="00974C3D">
        <w:t xml:space="preserve">a </w:t>
      </w:r>
      <w:r w:rsidR="000F72F0" w:rsidRPr="00974C3D">
        <w:t>closed-loop</w:t>
      </w:r>
      <w:r w:rsidR="00E552D6" w:rsidRPr="00974C3D">
        <w:t>.</w:t>
      </w:r>
    </w:p>
    <w:p w:rsidR="00E9619C" w:rsidRPr="00974C3D" w:rsidRDefault="00E9619C" w:rsidP="00974C3D">
      <w:r w:rsidRPr="00974C3D">
        <w:t xml:space="preserve">In </w:t>
      </w:r>
      <w:r w:rsidR="00F11A16" w:rsidRPr="00974C3D">
        <w:t xml:space="preserve">the </w:t>
      </w:r>
      <w:r w:rsidRPr="00974C3D">
        <w:t>above Fig</w:t>
      </w:r>
      <w:r w:rsidR="000F72F0" w:rsidRPr="00974C3D">
        <w:t>,</w:t>
      </w:r>
      <w:r w:rsidRPr="00974C3D">
        <w:t xml:space="preserve"> each block has </w:t>
      </w:r>
      <w:r w:rsidR="00AF2DEE" w:rsidRPr="00974C3D">
        <w:t>its</w:t>
      </w:r>
      <w:r w:rsidRPr="00974C3D">
        <w:t xml:space="preserve"> functionality and collectivity synchronize the </w:t>
      </w:r>
      <w:r w:rsidR="00AE62FC" w:rsidRPr="00974C3D">
        <w:t>system</w:t>
      </w:r>
      <w:r w:rsidR="00C31FC2" w:rsidRPr="00974C3D">
        <w:t xml:space="preserve"> to take the sample at </w:t>
      </w:r>
      <w:r w:rsidR="00F11A16" w:rsidRPr="00974C3D">
        <w:t xml:space="preserve">the </w:t>
      </w:r>
      <w:r w:rsidR="00C31FC2" w:rsidRPr="00974C3D">
        <w:t>optimal time instance</w:t>
      </w:r>
      <w:r w:rsidR="00AE62FC" w:rsidRPr="00974C3D">
        <w:t>. Details</w:t>
      </w:r>
      <w:r w:rsidR="00C31FC2" w:rsidRPr="00974C3D">
        <w:t xml:space="preserve">of each block </w:t>
      </w:r>
      <w:r w:rsidR="00F11A16" w:rsidRPr="00974C3D">
        <w:t>are</w:t>
      </w:r>
      <w:r w:rsidRPr="00974C3D">
        <w:t>given below</w:t>
      </w:r>
    </w:p>
    <w:p w:rsidR="00E9619C" w:rsidRPr="00974C3D" w:rsidRDefault="00E9619C" w:rsidP="00974C3D">
      <w:bookmarkStart w:id="57" w:name="_Toc100741767"/>
      <w:r w:rsidRPr="00974C3D">
        <w:t>Match Filter:</w:t>
      </w:r>
      <w:bookmarkEnd w:id="57"/>
    </w:p>
    <w:p w:rsidR="00E9619C" w:rsidRPr="00974C3D" w:rsidRDefault="00AE62FC" w:rsidP="00974C3D">
      <w:r w:rsidRPr="00974C3D">
        <w:t xml:space="preserve">The mandate of </w:t>
      </w:r>
      <w:r w:rsidR="00F11A16" w:rsidRPr="00974C3D">
        <w:t xml:space="preserve">the </w:t>
      </w:r>
      <w:r w:rsidR="000F72F0" w:rsidRPr="00974C3D">
        <w:t>matched</w:t>
      </w:r>
      <w:r w:rsidRPr="00974C3D">
        <w:t xml:space="preserve"> filter is to extract the </w:t>
      </w:r>
      <w:r w:rsidR="00F11A16" w:rsidRPr="00974C3D">
        <w:t>known</w:t>
      </w:r>
      <w:r w:rsidRPr="00974C3D">
        <w:t xml:space="preserve"> signal from</w:t>
      </w:r>
      <w:r w:rsidR="00F11A16" w:rsidRPr="00974C3D">
        <w:t xml:space="preserve">a </w:t>
      </w:r>
      <w:r w:rsidR="00A5210C" w:rsidRPr="00974C3D">
        <w:t>noisyreceived</w:t>
      </w:r>
      <w:r w:rsidRPr="00974C3D">
        <w:t xml:space="preserve"> signal</w:t>
      </w:r>
      <w:r w:rsidR="00C31FC2" w:rsidRPr="00974C3D">
        <w:t>with</w:t>
      </w:r>
      <w:r w:rsidR="00A5210C" w:rsidRPr="00974C3D">
        <w:t xml:space="preserve"> better SNR.</w:t>
      </w:r>
    </w:p>
    <w:p w:rsidR="00E9619C" w:rsidRPr="00974C3D" w:rsidRDefault="00E9619C" w:rsidP="00974C3D">
      <w:bookmarkStart w:id="58" w:name="_Toc100741768"/>
      <w:r w:rsidRPr="00974C3D">
        <w:t>Interpola</w:t>
      </w:r>
      <w:r w:rsidR="002062B2" w:rsidRPr="00974C3D">
        <w:t>tion</w:t>
      </w:r>
      <w:r w:rsidRPr="00974C3D">
        <w:t>:</w:t>
      </w:r>
      <w:bookmarkEnd w:id="58"/>
    </w:p>
    <w:p w:rsidR="000C69F5" w:rsidRPr="00974C3D" w:rsidRDefault="002062B2" w:rsidP="00974C3D">
      <w:r w:rsidRPr="00974C3D">
        <w:t xml:space="preserve">It is the process to convert the sampled data to </w:t>
      </w:r>
      <w:r w:rsidR="00F11A16" w:rsidRPr="00974C3D">
        <w:t xml:space="preserve">a </w:t>
      </w:r>
      <w:r w:rsidRPr="00974C3D">
        <w:t xml:space="preserve">higher data rate by doing </w:t>
      </w:r>
      <w:r w:rsidR="00D9386A" w:rsidRPr="00974C3D">
        <w:t>upsampling</w:t>
      </w:r>
      <w:r w:rsidRPr="00974C3D">
        <w:t xml:space="preserve"> along with the filters.</w:t>
      </w:r>
    </w:p>
    <w:p w:rsidR="00E9619C" w:rsidRPr="00974C3D" w:rsidRDefault="00E9619C" w:rsidP="00974C3D">
      <w:bookmarkStart w:id="59" w:name="_Toc100741769"/>
      <w:r w:rsidRPr="00974C3D">
        <w:t>Timing Error Detect</w:t>
      </w:r>
      <w:r w:rsidR="0020754C" w:rsidRPr="00974C3D">
        <w:t>ors</w:t>
      </w:r>
      <w:r w:rsidRPr="00974C3D">
        <w:t>:</w:t>
      </w:r>
      <w:bookmarkEnd w:id="59"/>
    </w:p>
    <w:p w:rsidR="00C93802" w:rsidRPr="00974C3D" w:rsidRDefault="00F03A95" w:rsidP="00974C3D">
      <w:r w:rsidRPr="00974C3D">
        <w:t xml:space="preserve">The basic purpose of </w:t>
      </w:r>
      <w:r w:rsidR="00F11A16" w:rsidRPr="00974C3D">
        <w:t xml:space="preserve">the </w:t>
      </w:r>
      <w:r w:rsidRPr="00974C3D">
        <w:t xml:space="preserve">detector is to approximate the transmitted sequences. </w:t>
      </w:r>
      <w:r w:rsidR="008B456D" w:rsidRPr="00974C3D">
        <w:t xml:space="preserve">An error signal is produced by timing error detectors once every symbol </w:t>
      </w:r>
      <w:r w:rsidR="00F11A16" w:rsidRPr="00974C3D">
        <w:t xml:space="preserve">is </w:t>
      </w:r>
      <w:r w:rsidR="008B456D" w:rsidRPr="00974C3D">
        <w:t xml:space="preserve">based on </w:t>
      </w:r>
      <w:r w:rsidR="00F11A16" w:rsidRPr="00974C3D">
        <w:t xml:space="preserve">the </w:t>
      </w:r>
      <w:r w:rsidR="008B456D" w:rsidRPr="00974C3D">
        <w:t xml:space="preserve">current timing estimate and using match filter </w:t>
      </w:r>
      <w:r w:rsidR="00AC7113" w:rsidRPr="00974C3D">
        <w:t>input and</w:t>
      </w:r>
      <w:r w:rsidR="008B456D" w:rsidRPr="00974C3D">
        <w:t xml:space="preserve"> matched filter output (Michael rice book</w:t>
      </w:r>
      <w:r w:rsidR="00AC7113" w:rsidRPr="00974C3D">
        <w:t xml:space="preserve">). The basic purpose of TEDs is to </w:t>
      </w:r>
      <w:r w:rsidR="0048679B" w:rsidRPr="00974C3D">
        <w:t xml:space="preserve">estimate the timing error </w:t>
      </w:r>
      <w:r w:rsidR="00AE62FC" w:rsidRPr="00974C3D">
        <w:t>τ so</w:t>
      </w:r>
      <w:r w:rsidR="0048679B" w:rsidRPr="00974C3D">
        <w:t xml:space="preserve"> that the receiver can adjust its timing to avoid ISI</w:t>
      </w:r>
      <w:r w:rsidR="00AC7113" w:rsidRPr="00974C3D">
        <w:t xml:space="preserve">. There are several timing error detectors mainly known as </w:t>
      </w:r>
    </w:p>
    <w:p w:rsidR="00C93802" w:rsidRPr="00974C3D" w:rsidRDefault="00AC7113" w:rsidP="00974C3D">
      <w:r w:rsidRPr="00974C3D">
        <w:t>ZCTED (Zero Crossing TED)</w:t>
      </w:r>
    </w:p>
    <w:p w:rsidR="003A55D2" w:rsidRPr="00974C3D" w:rsidRDefault="003A55D2" w:rsidP="00974C3D">
      <w:r w:rsidRPr="00974C3D">
        <w:t xml:space="preserve">It works on the zero crossing of the eye diagram and operates at two </w:t>
      </w:r>
      <w:r w:rsidR="00F11A16" w:rsidRPr="00974C3D">
        <w:t>samples/</w:t>
      </w:r>
      <w:r w:rsidR="000F72F0" w:rsidRPr="00974C3D">
        <w:t>symbols</w:t>
      </w:r>
      <w:r w:rsidRPr="00974C3D">
        <w:t xml:space="preserve"> on the matched filter output.</w:t>
      </w:r>
    </w:p>
    <w:p w:rsidR="00E04A60" w:rsidRPr="00974C3D" w:rsidRDefault="00E04A60" w:rsidP="00974C3D"/>
    <w:p w:rsidR="00C93802" w:rsidRPr="00974C3D" w:rsidRDefault="00AC7113" w:rsidP="00974C3D">
      <w:r w:rsidRPr="00974C3D">
        <w:t xml:space="preserve">ML-TED (Maximum likelihood TED) </w:t>
      </w:r>
    </w:p>
    <w:p w:rsidR="008B456D" w:rsidRPr="00974C3D" w:rsidRDefault="00850C96" w:rsidP="00974C3D">
      <w:r w:rsidRPr="00974C3D">
        <w:t xml:space="preserve">In MLTED, </w:t>
      </w:r>
      <w:r w:rsidR="00F11A16" w:rsidRPr="00974C3D">
        <w:t xml:space="preserve">the </w:t>
      </w:r>
      <w:r w:rsidRPr="00974C3D">
        <w:t>received symbol and timing offset is estimated together</w:t>
      </w:r>
      <w:r w:rsidR="00D372B1" w:rsidRPr="00974C3D">
        <w:t xml:space="preserve"> which results in complex computations. It also makes MLTED impractical to implement</w:t>
      </w:r>
      <w:r w:rsidR="007B3651" w:rsidRPr="00974C3D">
        <w:t>. Moreover</w:t>
      </w:r>
      <w:r w:rsidR="00D372B1" w:rsidRPr="00974C3D">
        <w:t xml:space="preserve">, the MLTED method works for fixed timing offset but in </w:t>
      </w:r>
      <w:r w:rsidR="00F11A16" w:rsidRPr="00974C3D">
        <w:t xml:space="preserve">the </w:t>
      </w:r>
      <w:r w:rsidR="00D372B1" w:rsidRPr="00974C3D">
        <w:t>real world</w:t>
      </w:r>
      <w:r w:rsidR="000F72F0" w:rsidRPr="00974C3D">
        <w:t>,</w:t>
      </w:r>
      <w:r w:rsidR="00D372B1" w:rsidRPr="00974C3D">
        <w:t xml:space="preserve"> timing offset may vary </w:t>
      </w:r>
      <w:r w:rsidR="00F11A16" w:rsidRPr="00974C3D">
        <w:t>concerning</w:t>
      </w:r>
      <w:r w:rsidR="00D372B1" w:rsidRPr="00974C3D">
        <w:t xml:space="preserve"> time because of different clock frequencies at transmitters and receivers</w:t>
      </w:r>
    </w:p>
    <w:p w:rsidR="00E9619C" w:rsidRPr="00974C3D" w:rsidRDefault="00E9619C" w:rsidP="00974C3D">
      <w:bookmarkStart w:id="60" w:name="_Toc100741770"/>
      <w:r w:rsidRPr="00974C3D">
        <w:t>Loop Filter:</w:t>
      </w:r>
      <w:bookmarkEnd w:id="60"/>
    </w:p>
    <w:p w:rsidR="00A876B0" w:rsidRPr="00974C3D" w:rsidRDefault="00F11A16" w:rsidP="00974C3D">
      <w:r w:rsidRPr="00974C3D">
        <w:t>A loop</w:t>
      </w:r>
      <w:r w:rsidR="00AE62FC" w:rsidRPr="00974C3D">
        <w:t xml:space="preserve"> filter is used to correct </w:t>
      </w:r>
      <w:r w:rsidR="000F72F0" w:rsidRPr="00974C3D">
        <w:t>synchronization errors</w:t>
      </w:r>
      <w:r w:rsidR="00AE62FC" w:rsidRPr="00974C3D">
        <w:t>. its performance is assessed by its error correction speed and how much error it can tolerate.</w:t>
      </w:r>
    </w:p>
    <w:p w:rsidR="00A876B0" w:rsidRPr="00974C3D" w:rsidRDefault="00A876B0" w:rsidP="00974C3D">
      <w:r w:rsidRPr="00974C3D">
        <w:br w:type="page"/>
      </w:r>
    </w:p>
    <w:p w:rsidR="00E463A4" w:rsidRPr="00974C3D" w:rsidRDefault="00A876B0" w:rsidP="00974C3D">
      <w:r w:rsidRPr="00974C3D">
        <w:lastRenderedPageBreak/>
        <w:t>CHAPTER 3</w:t>
      </w:r>
    </w:p>
    <w:p w:rsidR="007F74E7" w:rsidRPr="00974C3D" w:rsidRDefault="009045EE" w:rsidP="00974C3D">
      <w:bookmarkStart w:id="61" w:name="_Toc100741771"/>
      <w:r w:rsidRPr="00974C3D">
        <w:t>Methodology</w:t>
      </w:r>
      <w:bookmarkEnd w:id="61"/>
    </w:p>
    <w:p w:rsidR="00CA2212" w:rsidRPr="00974C3D" w:rsidRDefault="00CA2212" w:rsidP="00974C3D">
      <w:r w:rsidRPr="00974C3D">
        <w:t xml:space="preserve">In high data processing networks, time synchronization can be achieved with the help of application layer protocols by using </w:t>
      </w:r>
      <w:r w:rsidR="00F11A16" w:rsidRPr="00974C3D">
        <w:t xml:space="preserve">the </w:t>
      </w:r>
      <w:r w:rsidRPr="00974C3D">
        <w:t xml:space="preserve">time correction feature. This leads to more processing capability devices and consumes more energy whereas IoT requires less computational and </w:t>
      </w:r>
      <w:r w:rsidR="00F11A16" w:rsidRPr="00974C3D">
        <w:t>energy-efficient</w:t>
      </w:r>
      <w:r w:rsidRPr="00974C3D">
        <w:t xml:space="preserve"> protocols for time synchronization. </w:t>
      </w:r>
    </w:p>
    <w:p w:rsidR="00CA2212" w:rsidRPr="00974C3D" w:rsidRDefault="00CA2212" w:rsidP="00974C3D">
      <w:r w:rsidRPr="00974C3D">
        <w:t xml:space="preserve">This thesis will explore the possibility of application layer time synchronization by using the </w:t>
      </w:r>
      <w:r w:rsidR="000F72F0" w:rsidRPr="00974C3D">
        <w:t>underlying</w:t>
      </w:r>
      <w:r w:rsidRPr="00974C3D">
        <w:t xml:space="preserve"> physical layer having </w:t>
      </w:r>
      <w:r w:rsidR="00F11A16" w:rsidRPr="00974C3D">
        <w:t xml:space="preserve">a </w:t>
      </w:r>
      <w:r w:rsidRPr="00974C3D">
        <w:t xml:space="preserve">symbol timing recovery algorithm to map the offset. This method will provide an efficient way forward for multilayer time synchronization for IoT </w:t>
      </w:r>
      <w:r w:rsidR="00F11A16" w:rsidRPr="00974C3D">
        <w:t>networks</w:t>
      </w:r>
      <w:r w:rsidRPr="00974C3D">
        <w:t>.</w:t>
      </w:r>
    </w:p>
    <w:p w:rsidR="0000249F" w:rsidRPr="00974C3D" w:rsidRDefault="0000249F" w:rsidP="00974C3D">
      <w:r w:rsidRPr="00974C3D">
        <w:drawing>
          <wp:inline distT="0" distB="0" distL="0" distR="0">
            <wp:extent cx="3286125" cy="2143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2143125"/>
                    </a:xfrm>
                    <a:prstGeom prst="rect">
                      <a:avLst/>
                    </a:prstGeom>
                  </pic:spPr>
                </pic:pic>
              </a:graphicData>
            </a:graphic>
          </wp:inline>
        </w:drawing>
      </w:r>
    </w:p>
    <w:p w:rsidR="0000249F" w:rsidRPr="00974C3D" w:rsidRDefault="0000249F" w:rsidP="00974C3D">
      <w:bookmarkStart w:id="62" w:name="_Toc100667668"/>
      <w:r w:rsidRPr="00974C3D">
        <w:t xml:space="preserve">Figure </w:t>
      </w:r>
      <w:r w:rsidR="000E0DA5" w:rsidRPr="00974C3D">
        <w:fldChar w:fldCharType="begin"/>
      </w:r>
      <w:r w:rsidR="00593BEC" w:rsidRPr="00974C3D">
        <w:instrText xml:space="preserve"> STYLEREF 1 \s </w:instrText>
      </w:r>
      <w:r w:rsidR="000E0DA5" w:rsidRPr="00974C3D">
        <w:fldChar w:fldCharType="separate"/>
      </w:r>
      <w:r w:rsidR="00593BEC" w:rsidRPr="00974C3D">
        <w:rPr>
          <w:cs/>
        </w:rPr>
        <w:t>‎</w:t>
      </w:r>
      <w:r w:rsidR="00593BEC" w:rsidRPr="00974C3D">
        <w:t>3</w:t>
      </w:r>
      <w:r w:rsidR="000E0DA5" w:rsidRPr="00974C3D">
        <w:fldChar w:fldCharType="end"/>
      </w:r>
      <w:r w:rsidR="00593BEC" w:rsidRPr="00974C3D">
        <w:t>.</w:t>
      </w:r>
      <w:r w:rsidR="000E0DA5" w:rsidRPr="00974C3D">
        <w:fldChar w:fldCharType="begin"/>
      </w:r>
      <w:r w:rsidR="00593BEC" w:rsidRPr="00974C3D">
        <w:instrText xml:space="preserve"> SEQ Figure \* ARABIC \s 1 </w:instrText>
      </w:r>
      <w:r w:rsidR="000E0DA5" w:rsidRPr="00974C3D">
        <w:fldChar w:fldCharType="separate"/>
      </w:r>
      <w:r w:rsidR="00593BEC" w:rsidRPr="00974C3D">
        <w:t>1</w:t>
      </w:r>
      <w:r w:rsidR="000E0DA5" w:rsidRPr="00974C3D">
        <w:fldChar w:fldCharType="end"/>
      </w:r>
      <w:r w:rsidRPr="00974C3D">
        <w:t xml:space="preserve"> Clock Extraction/correction</w:t>
      </w:r>
      <w:bookmarkEnd w:id="62"/>
    </w:p>
    <w:p w:rsidR="00A876B0" w:rsidRPr="00974C3D" w:rsidRDefault="00DB4CB3" w:rsidP="00974C3D">
      <w:r w:rsidRPr="00974C3D">
        <w:t xml:space="preserve">The received signal </w:t>
      </w:r>
      <w:r w:rsidR="00F11A16" w:rsidRPr="00974C3D">
        <w:t xml:space="preserve">is </w:t>
      </w:r>
      <w:r w:rsidRPr="00974C3D">
        <w:t xml:space="preserve">firstly processed by the physical layer. </w:t>
      </w:r>
      <w:r w:rsidR="00F11A16" w:rsidRPr="00974C3D">
        <w:t>The physical</w:t>
      </w:r>
      <w:r w:rsidRPr="00974C3D">
        <w:t xml:space="preserve"> layer consists of analog to digital converters, filters</w:t>
      </w:r>
      <w:r w:rsidR="00F11A16" w:rsidRPr="00974C3D">
        <w:t>,</w:t>
      </w:r>
      <w:r w:rsidRPr="00974C3D">
        <w:t xml:space="preserve"> and </w:t>
      </w:r>
      <w:r w:rsidR="000F72F0" w:rsidRPr="00974C3D">
        <w:t>interpolators</w:t>
      </w:r>
      <w:r w:rsidRPr="00974C3D">
        <w:t xml:space="preserve">. Which will process the sample by using </w:t>
      </w:r>
      <w:r w:rsidR="00F11A16" w:rsidRPr="00974C3D">
        <w:t xml:space="preserve">the </w:t>
      </w:r>
      <w:r w:rsidRPr="00974C3D">
        <w:t xml:space="preserve">symbol timing recovery method to extract the offset and will calculate the phase and skew </w:t>
      </w:r>
      <w:r w:rsidR="00630266" w:rsidRPr="00974C3D">
        <w:t>offset to</w:t>
      </w:r>
      <w:r w:rsidRPr="00974C3D">
        <w:t xml:space="preserve"> calculate the fractional </w:t>
      </w:r>
      <w:r w:rsidR="00630266" w:rsidRPr="00974C3D">
        <w:t xml:space="preserve">interval. This fractional interval will be directly mapped on the application layer to adjust the clock of </w:t>
      </w:r>
      <w:r w:rsidR="00F11A16" w:rsidRPr="00974C3D">
        <w:t xml:space="preserve">the </w:t>
      </w:r>
      <w:r w:rsidR="001D3DBC" w:rsidRPr="00974C3D">
        <w:t>top</w:t>
      </w:r>
      <w:r w:rsidR="00630266" w:rsidRPr="00974C3D">
        <w:t xml:space="preserve"> layer with</w:t>
      </w:r>
      <w:r w:rsidR="001D3DBC" w:rsidRPr="00974C3D">
        <w:t>out</w:t>
      </w:r>
      <w:r w:rsidR="00630266" w:rsidRPr="00974C3D">
        <w:t xml:space="preserve"> any other processing at </w:t>
      </w:r>
      <w:r w:rsidR="00F11A16" w:rsidRPr="00974C3D">
        <w:t xml:space="preserve">the </w:t>
      </w:r>
      <w:r w:rsidR="00630266" w:rsidRPr="00974C3D">
        <w:t>application layer.</w:t>
      </w:r>
    </w:p>
    <w:p w:rsidR="00A876B0" w:rsidRPr="00974C3D" w:rsidRDefault="00A876B0" w:rsidP="00974C3D">
      <w:r w:rsidRPr="00974C3D">
        <w:br w:type="page"/>
      </w:r>
    </w:p>
    <w:p w:rsidR="009E5559" w:rsidRPr="00974C3D" w:rsidRDefault="00A876B0" w:rsidP="00974C3D">
      <w:r w:rsidRPr="00974C3D">
        <w:lastRenderedPageBreak/>
        <w:t>CHAPTER 4</w:t>
      </w:r>
    </w:p>
    <w:p w:rsidR="00D05940" w:rsidRPr="00974C3D" w:rsidRDefault="009045EE" w:rsidP="00974C3D">
      <w:bookmarkStart w:id="63" w:name="_Toc100741772"/>
      <w:r w:rsidRPr="00974C3D">
        <w:t>Implementation</w:t>
      </w:r>
      <w:bookmarkEnd w:id="63"/>
    </w:p>
    <w:p w:rsidR="00E605E4" w:rsidRPr="00974C3D" w:rsidRDefault="00FF38BA" w:rsidP="00974C3D">
      <w:r w:rsidRPr="00974C3D">
        <w:drawing>
          <wp:inline distT="0" distB="0" distL="0" distR="0">
            <wp:extent cx="5943600" cy="320992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9925"/>
                    </a:xfrm>
                    <a:prstGeom prst="rect">
                      <a:avLst/>
                    </a:prstGeom>
                  </pic:spPr>
                </pic:pic>
              </a:graphicData>
            </a:graphic>
          </wp:inline>
        </w:drawing>
      </w:r>
    </w:p>
    <w:p w:rsidR="00F32681" w:rsidRPr="00974C3D" w:rsidRDefault="00E605E4" w:rsidP="00974C3D">
      <w:bookmarkStart w:id="64" w:name="_Toc100667669"/>
      <w:r w:rsidRPr="00974C3D">
        <w:t xml:space="preserve">Figure </w:t>
      </w:r>
      <w:r w:rsidR="000E0DA5" w:rsidRPr="00974C3D">
        <w:fldChar w:fldCharType="begin"/>
      </w:r>
      <w:r w:rsidR="00593BEC" w:rsidRPr="00974C3D">
        <w:instrText xml:space="preserve"> STYLEREF 1 \s </w:instrText>
      </w:r>
      <w:r w:rsidR="000E0DA5" w:rsidRPr="00974C3D">
        <w:fldChar w:fldCharType="separate"/>
      </w:r>
      <w:r w:rsidR="00593BEC" w:rsidRPr="00974C3D">
        <w:rPr>
          <w:cs/>
        </w:rPr>
        <w:t>‎</w:t>
      </w:r>
      <w:r w:rsidR="00593BEC" w:rsidRPr="00974C3D">
        <w:t>4</w:t>
      </w:r>
      <w:r w:rsidR="000E0DA5" w:rsidRPr="00974C3D">
        <w:fldChar w:fldCharType="end"/>
      </w:r>
      <w:r w:rsidR="00593BEC" w:rsidRPr="00974C3D">
        <w:t>.</w:t>
      </w:r>
      <w:r w:rsidR="000E0DA5" w:rsidRPr="00974C3D">
        <w:fldChar w:fldCharType="begin"/>
      </w:r>
      <w:r w:rsidR="00593BEC" w:rsidRPr="00974C3D">
        <w:instrText xml:space="preserve"> SEQ Figure \* ARABIC \s 1 </w:instrText>
      </w:r>
      <w:r w:rsidR="000E0DA5" w:rsidRPr="00974C3D">
        <w:fldChar w:fldCharType="separate"/>
      </w:r>
      <w:r w:rsidR="00593BEC" w:rsidRPr="00974C3D">
        <w:t>1</w:t>
      </w:r>
      <w:r w:rsidR="000E0DA5" w:rsidRPr="00974C3D">
        <w:fldChar w:fldCharType="end"/>
      </w:r>
      <w:r w:rsidRPr="00974C3D">
        <w:t xml:space="preserve"> Block Diagram Symbol Timing Synchronization and Application layer clock adjustment using ZC TED</w:t>
      </w:r>
      <w:bookmarkStart w:id="65" w:name="_Toc81301831"/>
      <w:bookmarkStart w:id="66" w:name="_Toc81344612"/>
      <w:bookmarkStart w:id="67" w:name="_Toc81344628"/>
      <w:bookmarkStart w:id="68" w:name="_Toc81344863"/>
      <w:bookmarkStart w:id="69" w:name="_Toc81346066"/>
      <w:bookmarkStart w:id="70" w:name="_Toc81346088"/>
      <w:bookmarkStart w:id="71" w:name="_Toc81432147"/>
      <w:bookmarkStart w:id="72" w:name="_Toc81433083"/>
      <w:bookmarkStart w:id="73" w:name="_Toc81433325"/>
      <w:bookmarkStart w:id="74" w:name="_Toc81433363"/>
      <w:bookmarkStart w:id="75" w:name="_Toc81433590"/>
      <w:bookmarkStart w:id="76" w:name="_Toc81433696"/>
      <w:bookmarkStart w:id="77" w:name="_Toc81433861"/>
      <w:bookmarkStart w:id="78" w:name="_Toc81434079"/>
      <w:bookmarkStart w:id="79" w:name="_Toc81479596"/>
      <w:bookmarkStart w:id="80" w:name="_Toc81481681"/>
      <w:bookmarkStart w:id="81" w:name="_Toc81490051"/>
      <w:bookmarkStart w:id="82" w:name="_Toc82957116"/>
      <w:bookmarkStart w:id="83" w:name="_Toc86485143"/>
      <w:bookmarkStart w:id="84" w:name="_Toc99513066"/>
      <w:bookmarkStart w:id="85" w:name="_Toc99513688"/>
      <w:bookmarkStart w:id="86" w:name="_Toc99514549"/>
      <w:bookmarkStart w:id="87" w:name="_Toc99634801"/>
      <w:bookmarkStart w:id="88" w:name="_Toc99635106"/>
      <w:bookmarkStart w:id="89" w:name="_Toc81301832"/>
      <w:bookmarkStart w:id="90" w:name="_Toc81344613"/>
      <w:bookmarkStart w:id="91" w:name="_Toc81344629"/>
      <w:bookmarkStart w:id="92" w:name="_Toc81344864"/>
      <w:bookmarkStart w:id="93" w:name="_Toc81346067"/>
      <w:bookmarkStart w:id="94" w:name="_Toc81346089"/>
      <w:bookmarkStart w:id="95" w:name="_Toc81432148"/>
      <w:bookmarkStart w:id="96" w:name="_Toc81433084"/>
      <w:bookmarkStart w:id="97" w:name="_Toc81433326"/>
      <w:bookmarkStart w:id="98" w:name="_Toc81433364"/>
      <w:bookmarkStart w:id="99" w:name="_Toc81433591"/>
      <w:bookmarkStart w:id="100" w:name="_Toc81433697"/>
      <w:bookmarkStart w:id="101" w:name="_Toc81433862"/>
      <w:bookmarkStart w:id="102" w:name="_Toc81434080"/>
      <w:bookmarkStart w:id="103" w:name="_Toc81479597"/>
      <w:bookmarkStart w:id="104" w:name="_Toc81481682"/>
      <w:bookmarkStart w:id="105" w:name="_Toc81490052"/>
      <w:bookmarkStart w:id="106" w:name="_Toc82957117"/>
      <w:bookmarkStart w:id="107" w:name="_Toc86485144"/>
      <w:bookmarkStart w:id="108" w:name="_Toc99513067"/>
      <w:bookmarkStart w:id="109" w:name="_Toc99513689"/>
      <w:bookmarkStart w:id="110" w:name="_Toc99514550"/>
      <w:bookmarkStart w:id="111" w:name="_Toc99634802"/>
      <w:bookmarkStart w:id="112" w:name="_Toc99635107"/>
      <w:bookmarkStart w:id="113" w:name="_Toc81301833"/>
      <w:bookmarkStart w:id="114" w:name="_Toc81344614"/>
      <w:bookmarkStart w:id="115" w:name="_Toc81344630"/>
      <w:bookmarkStart w:id="116" w:name="_Toc81344865"/>
      <w:bookmarkStart w:id="117" w:name="_Toc81346068"/>
      <w:bookmarkStart w:id="118" w:name="_Toc81346090"/>
      <w:bookmarkStart w:id="119" w:name="_Toc81432149"/>
      <w:bookmarkStart w:id="120" w:name="_Toc81433085"/>
      <w:bookmarkStart w:id="121" w:name="_Toc81433327"/>
      <w:bookmarkStart w:id="122" w:name="_Toc81433365"/>
      <w:bookmarkStart w:id="123" w:name="_Toc81433592"/>
      <w:bookmarkStart w:id="124" w:name="_Toc81433698"/>
      <w:bookmarkStart w:id="125" w:name="_Toc81433863"/>
      <w:bookmarkStart w:id="126" w:name="_Toc81434081"/>
      <w:bookmarkStart w:id="127" w:name="_Toc81479598"/>
      <w:bookmarkStart w:id="128" w:name="_Toc81481683"/>
      <w:bookmarkStart w:id="129" w:name="_Toc81490053"/>
      <w:bookmarkStart w:id="130" w:name="_Toc82957118"/>
      <w:bookmarkStart w:id="131" w:name="_Toc86485145"/>
      <w:bookmarkStart w:id="132" w:name="_Toc99513068"/>
      <w:bookmarkStart w:id="133" w:name="_Toc99513690"/>
      <w:bookmarkStart w:id="134" w:name="_Toc99514551"/>
      <w:bookmarkStart w:id="135" w:name="_Toc99634803"/>
      <w:bookmarkStart w:id="136" w:name="_Toc99635108"/>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292308" w:rsidRPr="00974C3D" w:rsidRDefault="00F32681" w:rsidP="00974C3D">
      <w:bookmarkStart w:id="137" w:name="_Toc100741773"/>
      <w:r w:rsidRPr="00974C3D">
        <w:t>Model for Extraction of Clock fraction for Application Layer</w:t>
      </w:r>
      <w:bookmarkStart w:id="138" w:name="_Toc99514553"/>
      <w:bookmarkStart w:id="139" w:name="_Toc99514554"/>
      <w:bookmarkStart w:id="140" w:name="_Toc99514555"/>
      <w:bookmarkEnd w:id="137"/>
      <w:bookmarkEnd w:id="138"/>
      <w:bookmarkEnd w:id="139"/>
      <w:bookmarkEnd w:id="140"/>
    </w:p>
    <w:p w:rsidR="00F32681" w:rsidRPr="00974C3D" w:rsidRDefault="00F32681" w:rsidP="00974C3D">
      <w:bookmarkStart w:id="141" w:name="_Toc100741774"/>
      <w:r w:rsidRPr="00974C3D">
        <w:t>Symbol timing synchronization by using ZC TED</w:t>
      </w:r>
      <w:bookmarkEnd w:id="141"/>
    </w:p>
    <w:p w:rsidR="00065896" w:rsidRPr="00974C3D" w:rsidRDefault="00F11A16" w:rsidP="00974C3D">
      <w:r w:rsidRPr="00974C3D">
        <w:t>In the</w:t>
      </w:r>
      <w:r w:rsidR="00F32681" w:rsidRPr="00974C3D">
        <w:t xml:space="preserve">model shown in </w:t>
      </w:r>
      <w:r w:rsidRPr="00974C3D">
        <w:t xml:space="preserve">the </w:t>
      </w:r>
      <w:r w:rsidR="00936E26" w:rsidRPr="00974C3D">
        <w:t xml:space="preserve">above </w:t>
      </w:r>
      <w:r w:rsidR="00F32681" w:rsidRPr="00974C3D">
        <w:t xml:space="preserve">Fig, Symbol timing synchronization is </w:t>
      </w:r>
      <w:r w:rsidR="00601901" w:rsidRPr="00974C3D">
        <w:t>achieved</w:t>
      </w:r>
      <w:r w:rsidR="00F32681" w:rsidRPr="00974C3D">
        <w:t xml:space="preserve"> by </w:t>
      </w:r>
      <w:r w:rsidRPr="00974C3D">
        <w:t>using</w:t>
      </w:r>
      <w:r w:rsidR="000F72F0" w:rsidRPr="00974C3D">
        <w:t xml:space="preserve">a </w:t>
      </w:r>
      <w:r w:rsidRPr="00974C3D">
        <w:t>zero-crossing</w:t>
      </w:r>
      <w:r w:rsidR="00601901" w:rsidRPr="00974C3D">
        <w:t>timing</w:t>
      </w:r>
      <w:r w:rsidR="00F32681" w:rsidRPr="00974C3D">
        <w:t xml:space="preserve"> error detection </w:t>
      </w:r>
      <w:r w:rsidR="00065896" w:rsidRPr="00974C3D">
        <w:t>scheme. When</w:t>
      </w:r>
      <w:r w:rsidRPr="00974C3D">
        <w:t xml:space="preserve">the </w:t>
      </w:r>
      <w:r w:rsidR="00936E26" w:rsidRPr="00974C3D">
        <w:t>modulated</w:t>
      </w:r>
      <w:r w:rsidR="00601901" w:rsidRPr="00974C3D">
        <w:t xml:space="preserve"> signal is </w:t>
      </w:r>
      <w:r w:rsidR="00065896" w:rsidRPr="00974C3D">
        <w:t>received, it</w:t>
      </w:r>
      <w:r w:rsidR="00601901" w:rsidRPr="00974C3D">
        <w:t xml:space="preserve"> passes through a </w:t>
      </w:r>
      <w:r w:rsidR="00065896" w:rsidRPr="00974C3D">
        <w:t>receiver</w:t>
      </w:r>
      <w:r w:rsidR="00936E26" w:rsidRPr="00974C3D">
        <w:t>filter. In</w:t>
      </w:r>
      <w:r w:rsidR="00EA649F" w:rsidRPr="00974C3D">
        <w:t xml:space="preserve"> my thesis </w:t>
      </w:r>
      <w:r w:rsidR="00601901" w:rsidRPr="00974C3D">
        <w:t xml:space="preserve">raised cosine filter is used </w:t>
      </w:r>
      <w:r w:rsidR="00444C01" w:rsidRPr="00974C3D">
        <w:t xml:space="preserve">for pulse shaping </w:t>
      </w:r>
      <w:r w:rsidR="00601901" w:rsidRPr="00974C3D">
        <w:t>who</w:t>
      </w:r>
      <w:r w:rsidR="00EA649F" w:rsidRPr="00974C3D">
        <w:t>seim</w:t>
      </w:r>
      <w:r w:rsidR="00601901" w:rsidRPr="00974C3D">
        <w:t xml:space="preserve">pulse </w:t>
      </w:r>
      <w:r w:rsidR="00065896" w:rsidRPr="00974C3D">
        <w:lastRenderedPageBreak/>
        <w:t>response</w:t>
      </w:r>
      <w:r w:rsidRPr="00974C3D">
        <w:t>is</w:t>
      </w:r>
      <w:r w:rsidR="00601901" w:rsidRPr="00974C3D">
        <w:t>givenbelow</w:t>
      </w:r>
      <w:bookmarkStart w:id="142" w:name="_Toc100571819"/>
      <w:bookmarkStart w:id="143" w:name="_Toc100574254"/>
      <w:r w:rsidR="00290D56" w:rsidRPr="00974C3D">
        <w:drawing>
          <wp:inline distT="0" distB="0" distL="0" distR="0">
            <wp:extent cx="5753688" cy="3720663"/>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3568" cy="3727052"/>
                    </a:xfrm>
                    <a:prstGeom prst="rect">
                      <a:avLst/>
                    </a:prstGeom>
                  </pic:spPr>
                </pic:pic>
              </a:graphicData>
            </a:graphic>
          </wp:inline>
        </w:drawing>
      </w:r>
      <w:r w:rsidR="000E0DA5" w:rsidRPr="00974C3D">
        <w:pict>
          <v:shape id="_x0000_s2063" type="#_x0000_t202" style="position:absolute;margin-left:8.35pt;margin-top:358.5pt;width:488.9pt;height:.05pt;z-index:251663360;mso-position-horizontal-relative:text;mso-position-vertical-relative:text" wrapcoords="-33 0 -33 20945 21600 20945 21600 0 -33 0" stroked="f">
            <v:textbox style="mso-next-textbox:#_x0000_s2063;mso-fit-shape-to-text:t" inset="0,0,0,0">
              <w:txbxContent>
                <w:p w:rsidR="00290D56" w:rsidRPr="00143535" w:rsidRDefault="00290D56" w:rsidP="00290D56">
                  <w:pPr>
                    <w:pStyle w:val="Myfigures"/>
                  </w:pPr>
                  <w:bookmarkStart w:id="144" w:name="_Toc100667670"/>
                  <w:r>
                    <w:t xml:space="preserve">Figure </w:t>
                  </w:r>
                  <w:r w:rsidR="000E0DA5">
                    <w:fldChar w:fldCharType="begin"/>
                  </w:r>
                  <w:r w:rsidR="00593BEC">
                    <w:instrText xml:space="preserve"> STYLEREF 1 \s </w:instrText>
                  </w:r>
                  <w:r w:rsidR="000E0DA5">
                    <w:fldChar w:fldCharType="separate"/>
                  </w:r>
                  <w:r w:rsidR="00593BEC">
                    <w:rPr>
                      <w:cs/>
                    </w:rPr>
                    <w:t>‎</w:t>
                  </w:r>
                  <w:r w:rsidR="00593BEC">
                    <w:t>4</w:t>
                  </w:r>
                  <w:r w:rsidR="000E0DA5">
                    <w:fldChar w:fldCharType="end"/>
                  </w:r>
                  <w:r w:rsidR="00593BEC">
                    <w:t>.</w:t>
                  </w:r>
                  <w:r w:rsidR="000E0DA5">
                    <w:fldChar w:fldCharType="begin"/>
                  </w:r>
                  <w:r w:rsidR="00593BEC">
                    <w:instrText xml:space="preserve"> SEQ Figure \* ARABIC \s 1 </w:instrText>
                  </w:r>
                  <w:r w:rsidR="000E0DA5">
                    <w:fldChar w:fldCharType="separate"/>
                  </w:r>
                  <w:r w:rsidR="00593BEC">
                    <w:t>2</w:t>
                  </w:r>
                  <w:r w:rsidR="000E0DA5">
                    <w:fldChar w:fldCharType="end"/>
                  </w:r>
                  <w:r w:rsidRPr="00603B08">
                    <w:t>Impulse response of cosine filter at transmitter and receiver</w:t>
                  </w:r>
                  <w:bookmarkEnd w:id="144"/>
                </w:p>
              </w:txbxContent>
            </v:textbox>
            <w10:wrap type="tight"/>
          </v:shape>
        </w:pict>
      </w:r>
      <w:bookmarkEnd w:id="142"/>
      <w:bookmarkEnd w:id="143"/>
    </w:p>
    <w:p w:rsidR="00065896" w:rsidRPr="00974C3D" w:rsidRDefault="00065896" w:rsidP="00974C3D">
      <w:r w:rsidRPr="00974C3D">
        <w:t xml:space="preserve">After the </w:t>
      </w:r>
      <w:r w:rsidR="00EA649F" w:rsidRPr="00974C3D">
        <w:t xml:space="preserve">filtrationprocess, </w:t>
      </w:r>
      <w:r w:rsidR="00F11A16" w:rsidRPr="00974C3D">
        <w:t xml:space="preserve">the </w:t>
      </w:r>
      <w:r w:rsidR="00EA649F" w:rsidRPr="00974C3D">
        <w:t>signal</w:t>
      </w:r>
      <w:r w:rsidRPr="00974C3D">
        <w:t xml:space="preserve"> is converted from analog </w:t>
      </w:r>
      <w:r w:rsidR="00EA649F" w:rsidRPr="00974C3D">
        <w:t>signal (r(t))</w:t>
      </w:r>
      <w:r w:rsidRPr="00974C3D">
        <w:t xml:space="preserve"> to digital signal</w:t>
      </w:r>
      <w:r w:rsidR="00EA649F" w:rsidRPr="00974C3D">
        <w:t xml:space="preserve"> r(nT)where T is the sample </w:t>
      </w:r>
      <w:r w:rsidR="00F11A16" w:rsidRPr="00974C3D">
        <w:t>period</w:t>
      </w:r>
      <w:r w:rsidR="00EA649F" w:rsidRPr="00974C3D">
        <w:t>. This</w:t>
      </w:r>
      <w:r w:rsidR="00014B52" w:rsidRPr="00974C3D">
        <w:t xml:space="preserve"> received signal issampled at </w:t>
      </w:r>
      <w:r w:rsidR="00F11A16" w:rsidRPr="00974C3D">
        <w:t xml:space="preserve">a </w:t>
      </w:r>
      <w:r w:rsidR="00014B52" w:rsidRPr="00974C3D">
        <w:t xml:space="preserve">rate of 2 </w:t>
      </w:r>
      <w:r w:rsidR="00F11A16" w:rsidRPr="00974C3D">
        <w:t>samples</w:t>
      </w:r>
      <w:r w:rsidR="00014B52" w:rsidRPr="00974C3D">
        <w:t xml:space="preserve"> per symbol. These samples are </w:t>
      </w:r>
      <w:r w:rsidR="00EA649F" w:rsidRPr="00974C3D">
        <w:t>filtered by the match</w:t>
      </w:r>
      <w:r w:rsidR="00014B52" w:rsidRPr="00974C3D">
        <w:t>ed</w:t>
      </w:r>
      <w:r w:rsidR="00EA649F" w:rsidRPr="00974C3D">
        <w:t xml:space="preserve"> filter. </w:t>
      </w:r>
      <w:r w:rsidR="00F11A16" w:rsidRPr="00974C3D">
        <w:t xml:space="preserve">The </w:t>
      </w:r>
      <w:r w:rsidR="000F72F0" w:rsidRPr="00974C3D">
        <w:t>matched</w:t>
      </w:r>
      <w:r w:rsidR="00EA649F" w:rsidRPr="00974C3D">
        <w:t xml:space="preserve"> filter </w:t>
      </w:r>
      <w:r w:rsidR="000F72F0" w:rsidRPr="00974C3D">
        <w:t>enhances</w:t>
      </w:r>
      <w:r w:rsidR="00EA649F" w:rsidRPr="00974C3D">
        <w:t xml:space="preserve"> the signal SNR</w:t>
      </w:r>
      <w:r w:rsidR="00936E26" w:rsidRPr="00974C3D">
        <w:t xml:space="preserve"> and </w:t>
      </w:r>
      <w:r w:rsidR="000F72F0" w:rsidRPr="00974C3D">
        <w:t>removes</w:t>
      </w:r>
      <w:r w:rsidR="00F11A16" w:rsidRPr="00974C3D">
        <w:t xml:space="preserve">the </w:t>
      </w:r>
      <w:r w:rsidR="00936E26" w:rsidRPr="00974C3D">
        <w:t>unwanted signal.</w:t>
      </w:r>
      <w:r w:rsidR="00225925" w:rsidRPr="00974C3D">
        <w:t xml:space="preserve">The </w:t>
      </w:r>
      <w:r w:rsidR="00444C01" w:rsidRPr="00974C3D">
        <w:t>output</w:t>
      </w:r>
      <w:r w:rsidR="00225925" w:rsidRPr="00974C3D">
        <w:t xml:space="preserve"> of </w:t>
      </w:r>
      <w:r w:rsidR="00F11A16" w:rsidRPr="00974C3D">
        <w:t xml:space="preserve">the </w:t>
      </w:r>
      <w:r w:rsidR="000F72F0" w:rsidRPr="00974C3D">
        <w:t>matched</w:t>
      </w:r>
      <w:r w:rsidR="00225925" w:rsidRPr="00974C3D">
        <w:t xml:space="preserve"> filter is used by</w:t>
      </w:r>
      <w:r w:rsidR="00F11A16" w:rsidRPr="00974C3D">
        <w:t xml:space="preserve">a </w:t>
      </w:r>
      <w:r w:rsidR="00444C01" w:rsidRPr="00974C3D">
        <w:t>piecewise parabolic interpolator to derive the interpolants</w:t>
      </w:r>
      <w:r w:rsidR="00014B52" w:rsidRPr="00974C3D">
        <w:t>.</w:t>
      </w:r>
    </w:p>
    <w:p w:rsidR="003A6A04" w:rsidRPr="00974C3D" w:rsidRDefault="00014B52" w:rsidP="00974C3D">
      <w:r w:rsidRPr="00974C3D">
        <w:t xml:space="preserve">These interpolants </w:t>
      </w:r>
      <w:r w:rsidR="003A6A04" w:rsidRPr="00974C3D">
        <w:t>become</w:t>
      </w:r>
      <w:r w:rsidRPr="00974C3D">
        <w:t xml:space="preserve"> the input for the </w:t>
      </w:r>
      <w:r w:rsidR="003A6A04" w:rsidRPr="00974C3D">
        <w:t>zero-crossing</w:t>
      </w:r>
      <w:r w:rsidRPr="00974C3D">
        <w:t xml:space="preserve"> timing error </w:t>
      </w:r>
      <w:r w:rsidR="003A6A04" w:rsidRPr="00974C3D">
        <w:t>detector. The</w:t>
      </w:r>
      <w:r w:rsidRPr="00974C3D">
        <w:t xml:space="preserve"> error signal is updated at 1 </w:t>
      </w:r>
      <w:r w:rsidR="00F11A16" w:rsidRPr="00974C3D">
        <w:t>sample/symbol</w:t>
      </w:r>
      <w:r w:rsidR="003A6A04" w:rsidRPr="00974C3D">
        <w:t>. The</w:t>
      </w:r>
      <w:r w:rsidRPr="00974C3D">
        <w:t xml:space="preserve"> error signal is </w:t>
      </w:r>
      <w:r w:rsidR="003A6A04" w:rsidRPr="00974C3D">
        <w:t xml:space="preserve">up </w:t>
      </w:r>
      <w:r w:rsidR="00F11A16" w:rsidRPr="00974C3D">
        <w:t xml:space="preserve">the </w:t>
      </w:r>
      <w:r w:rsidR="003A6A04" w:rsidRPr="00974C3D">
        <w:t>sample</w:t>
      </w:r>
      <w:r w:rsidRPr="00974C3D">
        <w:t xml:space="preserve"> by padding zeros in it and becomes the input of the loop filter which has gains K1 and K2.</w:t>
      </w:r>
      <w:r w:rsidR="003A6A04" w:rsidRPr="00974C3D">
        <w:t xml:space="preserve"> The matched filter output is the input of the modulo 1 interpolator which updates the fractional interval.</w:t>
      </w:r>
    </w:p>
    <w:p w:rsidR="00660BFD" w:rsidRPr="00974C3D" w:rsidRDefault="003A6A04" w:rsidP="00974C3D">
      <w:r w:rsidRPr="00974C3D">
        <w:t xml:space="preserve">This fraction interval </w:t>
      </w:r>
      <w:r w:rsidR="00D8293A" w:rsidRPr="00974C3D">
        <w:t>is</w:t>
      </w:r>
      <w:r w:rsidRPr="00974C3D">
        <w:t xml:space="preserve"> used by the application layer to synchronize the clock. </w:t>
      </w:r>
      <w:r w:rsidR="00D8293A" w:rsidRPr="00974C3D">
        <w:t xml:space="preserve">If we minus the fraction interval from the clock from the application layer </w:t>
      </w:r>
      <w:r w:rsidR="00F11A16" w:rsidRPr="00974C3D">
        <w:t xml:space="preserve">thenthe </w:t>
      </w:r>
      <w:r w:rsidR="00D8293A" w:rsidRPr="00974C3D">
        <w:t>timing error can easily be removed.</w:t>
      </w:r>
    </w:p>
    <w:p w:rsidR="00F60EA4" w:rsidRPr="00974C3D" w:rsidRDefault="00D8293A" w:rsidP="00974C3D">
      <w:r w:rsidRPr="00974C3D">
        <w:t xml:space="preserve">MATLAB code is written to </w:t>
      </w:r>
      <w:r w:rsidR="00F11A16" w:rsidRPr="00974C3D">
        <w:t>prove</w:t>
      </w:r>
      <w:r w:rsidRPr="00974C3D">
        <w:t xml:space="preserve"> this concept and given in appendix A.</w:t>
      </w:r>
    </w:p>
    <w:p w:rsidR="00F60EA4" w:rsidRPr="00974C3D" w:rsidRDefault="00F60EA4" w:rsidP="00974C3D">
      <w:r w:rsidRPr="00974C3D">
        <w:br w:type="page"/>
      </w:r>
    </w:p>
    <w:p w:rsidR="00660BFD" w:rsidRPr="00974C3D" w:rsidRDefault="00F11A16" w:rsidP="00974C3D">
      <w:r w:rsidRPr="00974C3D">
        <w:lastRenderedPageBreak/>
        <w:t>CHAPTER</w:t>
      </w:r>
      <w:r w:rsidR="00F60EA4" w:rsidRPr="00974C3D">
        <w:t xml:space="preserve"> 5</w:t>
      </w:r>
    </w:p>
    <w:p w:rsidR="009A6B42" w:rsidRPr="00974C3D" w:rsidRDefault="00660BFD" w:rsidP="00974C3D">
      <w:bookmarkStart w:id="145" w:name="_Toc100741775"/>
      <w:r w:rsidRPr="00974C3D">
        <w:t>Result</w:t>
      </w:r>
      <w:bookmarkStart w:id="146" w:name="_Toc81432153"/>
      <w:bookmarkStart w:id="147" w:name="_Toc81433089"/>
      <w:bookmarkStart w:id="148" w:name="_Toc81433331"/>
      <w:bookmarkStart w:id="149" w:name="_Toc81433369"/>
      <w:bookmarkStart w:id="150" w:name="_Toc81432154"/>
      <w:bookmarkStart w:id="151" w:name="_Toc81433090"/>
      <w:bookmarkStart w:id="152" w:name="_Toc81433332"/>
      <w:bookmarkStart w:id="153" w:name="_Toc81433370"/>
      <w:bookmarkStart w:id="154" w:name="_Toc81432155"/>
      <w:bookmarkStart w:id="155" w:name="_Toc81433091"/>
      <w:bookmarkStart w:id="156" w:name="_Toc81433333"/>
      <w:bookmarkStart w:id="157" w:name="_Toc81433371"/>
      <w:bookmarkStart w:id="158" w:name="_Toc81432156"/>
      <w:bookmarkStart w:id="159" w:name="_Toc81433092"/>
      <w:bookmarkStart w:id="160" w:name="_Toc81433334"/>
      <w:bookmarkStart w:id="161" w:name="_Toc81433372"/>
      <w:bookmarkStart w:id="162" w:name="_Toc81433702"/>
      <w:bookmarkStart w:id="163" w:name="_Toc81433703"/>
      <w:bookmarkStart w:id="164" w:name="_Toc81433704"/>
      <w:bookmarkStart w:id="165" w:name="_Toc8143370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sidR="00302DFA" w:rsidRPr="00974C3D">
        <w:t>s</w:t>
      </w:r>
      <w:bookmarkStart w:id="166" w:name="_Toc81490057"/>
      <w:bookmarkStart w:id="167" w:name="_Toc82957122"/>
      <w:bookmarkStart w:id="168" w:name="_Toc86485149"/>
      <w:bookmarkStart w:id="169" w:name="_Toc99513072"/>
      <w:bookmarkStart w:id="170" w:name="_Toc81490058"/>
      <w:bookmarkStart w:id="171" w:name="_Toc82957123"/>
      <w:bookmarkStart w:id="172" w:name="_Toc86485150"/>
      <w:bookmarkStart w:id="173" w:name="_Toc99513073"/>
      <w:bookmarkStart w:id="174" w:name="_Toc81490059"/>
      <w:bookmarkStart w:id="175" w:name="_Toc82957124"/>
      <w:bookmarkStart w:id="176" w:name="_Toc86485151"/>
      <w:bookmarkStart w:id="177" w:name="_Toc99513074"/>
      <w:bookmarkStart w:id="178" w:name="_Toc81490060"/>
      <w:bookmarkStart w:id="179" w:name="_Toc82957125"/>
      <w:bookmarkStart w:id="180" w:name="_Toc86485152"/>
      <w:bookmarkStart w:id="181" w:name="_Toc99513075"/>
      <w:bookmarkStart w:id="182" w:name="_Toc99514558"/>
      <w:bookmarkEnd w:id="14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0723B0" w:rsidRPr="00974C3D" w:rsidRDefault="009A6B42" w:rsidP="00974C3D">
      <w:bookmarkStart w:id="183" w:name="_Toc100741776"/>
      <w:r w:rsidRPr="00974C3D">
        <w:t>T</w:t>
      </w:r>
      <w:r w:rsidR="00D6616B" w:rsidRPr="00974C3D">
        <w:t xml:space="preserve">iming Error correction for </w:t>
      </w:r>
      <w:r w:rsidR="00A0488A" w:rsidRPr="00974C3D">
        <w:t>Binary PAM</w:t>
      </w:r>
      <w:bookmarkStart w:id="184" w:name="_Toc81433336"/>
      <w:r w:rsidR="003614DC" w:rsidRPr="00974C3D">
        <w:t xml:space="preserve"> (Pulse Amplitude Modulation)</w:t>
      </w:r>
      <w:bookmarkEnd w:id="183"/>
    </w:p>
    <w:bookmarkEnd w:id="184"/>
    <w:p w:rsidR="00334076" w:rsidRPr="00974C3D" w:rsidRDefault="00334076" w:rsidP="00974C3D"/>
    <w:p w:rsidR="00E605E4" w:rsidRPr="00974C3D" w:rsidRDefault="00C046AB" w:rsidP="00974C3D">
      <w:r w:rsidRPr="00974C3D">
        <w:drawing>
          <wp:inline distT="0" distB="0" distL="0" distR="0">
            <wp:extent cx="5581015" cy="2622884"/>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3290" cy="2623953"/>
                    </a:xfrm>
                    <a:prstGeom prst="rect">
                      <a:avLst/>
                    </a:prstGeom>
                    <a:noFill/>
                    <a:ln>
                      <a:noFill/>
                    </a:ln>
                  </pic:spPr>
                </pic:pic>
              </a:graphicData>
            </a:graphic>
          </wp:inline>
        </w:drawing>
      </w:r>
    </w:p>
    <w:p w:rsidR="00AE77A7" w:rsidRPr="00974C3D" w:rsidRDefault="00E605E4" w:rsidP="00974C3D">
      <w:bookmarkStart w:id="185" w:name="_Toc100667671"/>
      <w:r w:rsidRPr="00974C3D">
        <w:t xml:space="preserve">Figure </w:t>
      </w:r>
      <w:r w:rsidR="000E0DA5" w:rsidRPr="00974C3D">
        <w:fldChar w:fldCharType="begin"/>
      </w:r>
      <w:r w:rsidR="00593BEC" w:rsidRPr="00974C3D">
        <w:instrText xml:space="preserve"> STYLEREF 1 \s </w:instrText>
      </w:r>
      <w:r w:rsidR="000E0DA5" w:rsidRPr="00974C3D">
        <w:fldChar w:fldCharType="separate"/>
      </w:r>
      <w:r w:rsidR="00593BEC" w:rsidRPr="00974C3D">
        <w:rPr>
          <w:cs/>
        </w:rPr>
        <w:t>‎</w:t>
      </w:r>
      <w:r w:rsidR="00593BEC" w:rsidRPr="00974C3D">
        <w:t>5</w:t>
      </w:r>
      <w:r w:rsidR="000E0DA5" w:rsidRPr="00974C3D">
        <w:fldChar w:fldCharType="end"/>
      </w:r>
      <w:r w:rsidR="00593BEC" w:rsidRPr="00974C3D">
        <w:t>.</w:t>
      </w:r>
      <w:r w:rsidR="000E0DA5" w:rsidRPr="00974C3D">
        <w:fldChar w:fldCharType="begin"/>
      </w:r>
      <w:r w:rsidR="00593BEC" w:rsidRPr="00974C3D">
        <w:instrText xml:space="preserve"> SEQ Figure \* ARABIC \s 1 </w:instrText>
      </w:r>
      <w:r w:rsidR="000E0DA5" w:rsidRPr="00974C3D">
        <w:fldChar w:fldCharType="separate"/>
      </w:r>
      <w:r w:rsidR="00593BEC" w:rsidRPr="00974C3D">
        <w:t>1</w:t>
      </w:r>
      <w:r w:rsidR="000E0DA5" w:rsidRPr="00974C3D">
        <w:fldChar w:fldCharType="end"/>
      </w:r>
      <w:r w:rsidR="00ED3ACF" w:rsidRPr="00974C3D">
        <w:t>MF &amp; dMF</w:t>
      </w:r>
      <w:r w:rsidRPr="00974C3D">
        <w:t xml:space="preserve"> Response</w:t>
      </w:r>
      <w:bookmarkEnd w:id="185"/>
    </w:p>
    <w:p w:rsidR="00ED3ACF" w:rsidRPr="00974C3D" w:rsidRDefault="00ED3ACF" w:rsidP="00974C3D"/>
    <w:p w:rsidR="00ED3ACF" w:rsidRPr="00974C3D" w:rsidRDefault="00D9386A" w:rsidP="00974C3D">
      <w:r w:rsidRPr="00974C3D">
        <w:t>The above</w:t>
      </w:r>
      <w:r w:rsidR="00ED3ACF" w:rsidRPr="00974C3D">
        <w:t xml:space="preserve"> graph elaborates a </w:t>
      </w:r>
      <w:r w:rsidR="00FC69EE" w:rsidRPr="00974C3D">
        <w:t>comparison</w:t>
      </w:r>
      <w:r w:rsidR="00ED3ACF" w:rsidRPr="00974C3D">
        <w:t xml:space="preserve"> between the matched fil</w:t>
      </w:r>
      <w:r w:rsidRPr="00974C3D">
        <w:t>ter output</w:t>
      </w:r>
      <w:r w:rsidR="00ED3ACF" w:rsidRPr="00974C3D">
        <w:t xml:space="preserve"> put with the derivative match</w:t>
      </w:r>
      <w:r w:rsidR="00FC69EE" w:rsidRPr="00974C3D">
        <w:t>ed</w:t>
      </w:r>
      <w:r w:rsidR="00ED3ACF" w:rsidRPr="00974C3D">
        <w:t xml:space="preserve"> filtered output.dMF gives the zero value where </w:t>
      </w:r>
      <w:r w:rsidRPr="00974C3D">
        <w:t xml:space="preserve">the </w:t>
      </w:r>
      <w:r w:rsidR="00ED3ACF" w:rsidRPr="00974C3D">
        <w:t xml:space="preserve">slope is </w:t>
      </w:r>
      <w:r w:rsidR="00FC69EE" w:rsidRPr="00974C3D">
        <w:t>minimum. This</w:t>
      </w:r>
      <w:r w:rsidR="00ED3ACF" w:rsidRPr="00974C3D">
        <w:t xml:space="preserve"> approach is used in ML (Maximum likelihood) TED.</w:t>
      </w:r>
    </w:p>
    <w:p w:rsidR="00ED3ACF" w:rsidRPr="00974C3D" w:rsidRDefault="00ED3ACF" w:rsidP="00974C3D"/>
    <w:p w:rsidR="00FF5C7D" w:rsidRPr="00974C3D" w:rsidRDefault="00AE77A7" w:rsidP="00974C3D">
      <w:r w:rsidRPr="00974C3D">
        <w:lastRenderedPageBreak/>
        <w:drawing>
          <wp:inline distT="0" distB="0" distL="0" distR="0">
            <wp:extent cx="6063916" cy="308737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5094" cy="3087970"/>
                    </a:xfrm>
                    <a:prstGeom prst="rect">
                      <a:avLst/>
                    </a:prstGeom>
                    <a:noFill/>
                    <a:ln>
                      <a:noFill/>
                    </a:ln>
                  </pic:spPr>
                </pic:pic>
              </a:graphicData>
            </a:graphic>
          </wp:inline>
        </w:drawing>
      </w:r>
    </w:p>
    <w:p w:rsidR="00D6616B" w:rsidRPr="00974C3D" w:rsidRDefault="00FF5C7D" w:rsidP="00974C3D">
      <w:bookmarkStart w:id="186" w:name="_Toc100667672"/>
      <w:r w:rsidRPr="00974C3D">
        <w:t xml:space="preserve">Figure </w:t>
      </w:r>
      <w:r w:rsidR="000E0DA5" w:rsidRPr="00974C3D">
        <w:fldChar w:fldCharType="begin"/>
      </w:r>
      <w:r w:rsidR="00593BEC" w:rsidRPr="00974C3D">
        <w:instrText xml:space="preserve"> STYLEREF 1 \s </w:instrText>
      </w:r>
      <w:r w:rsidR="000E0DA5" w:rsidRPr="00974C3D">
        <w:fldChar w:fldCharType="separate"/>
      </w:r>
      <w:r w:rsidR="00593BEC" w:rsidRPr="00974C3D">
        <w:rPr>
          <w:cs/>
        </w:rPr>
        <w:t>‎</w:t>
      </w:r>
      <w:r w:rsidR="00593BEC" w:rsidRPr="00974C3D">
        <w:t>5</w:t>
      </w:r>
      <w:r w:rsidR="000E0DA5" w:rsidRPr="00974C3D">
        <w:fldChar w:fldCharType="end"/>
      </w:r>
      <w:r w:rsidR="00593BEC" w:rsidRPr="00974C3D">
        <w:t>.</w:t>
      </w:r>
      <w:r w:rsidR="000E0DA5" w:rsidRPr="00974C3D">
        <w:fldChar w:fldCharType="begin"/>
      </w:r>
      <w:r w:rsidR="00593BEC" w:rsidRPr="00974C3D">
        <w:instrText xml:space="preserve"> SEQ Figure \* ARABIC \s 1 </w:instrText>
      </w:r>
      <w:r w:rsidR="000E0DA5" w:rsidRPr="00974C3D">
        <w:fldChar w:fldCharType="separate"/>
      </w:r>
      <w:r w:rsidR="00593BEC" w:rsidRPr="00974C3D">
        <w:t>2</w:t>
      </w:r>
      <w:r w:rsidR="000E0DA5" w:rsidRPr="00974C3D">
        <w:fldChar w:fldCharType="end"/>
      </w:r>
      <w:r w:rsidRPr="00974C3D">
        <w:t>Timing Err</w:t>
      </w:r>
      <w:r w:rsidR="00222FDE" w:rsidRPr="00974C3D">
        <w:t>or</w:t>
      </w:r>
      <w:bookmarkEnd w:id="186"/>
    </w:p>
    <w:p w:rsidR="00D6616B" w:rsidRPr="00974C3D" w:rsidRDefault="000E0DA5" w:rsidP="00974C3D">
      <w:r w:rsidRPr="00974C3D">
        <w:pict>
          <v:shape id="_x0000_s2068" type="#_x0000_t202" style="position:absolute;margin-left:-11.4pt;margin-top:257pt;width:510.25pt;height:.05pt;z-index:251664384" stroked="f">
            <v:textbox style="mso-next-textbox:#_x0000_s2068;mso-fit-shape-to-text:t" inset="0,0,0,0">
              <w:txbxContent>
                <w:p w:rsidR="00ED3ACF" w:rsidRPr="00595E57" w:rsidRDefault="00ED3ACF" w:rsidP="00ED3ACF">
                  <w:pPr>
                    <w:pStyle w:val="Myfigures"/>
                  </w:pPr>
                  <w:bookmarkStart w:id="187" w:name="_Toc100667673"/>
                  <w:r>
                    <w:t xml:space="preserve">Figure </w:t>
                  </w:r>
                  <w:r w:rsidR="000E0DA5">
                    <w:fldChar w:fldCharType="begin"/>
                  </w:r>
                  <w:r w:rsidR="00593BEC">
                    <w:instrText xml:space="preserve"> STYLEREF 1 \s </w:instrText>
                  </w:r>
                  <w:r w:rsidR="000E0DA5">
                    <w:fldChar w:fldCharType="separate"/>
                  </w:r>
                  <w:r w:rsidR="00593BEC">
                    <w:rPr>
                      <w:cs/>
                    </w:rPr>
                    <w:t>‎</w:t>
                  </w:r>
                  <w:r w:rsidR="00593BEC">
                    <w:t>5</w:t>
                  </w:r>
                  <w:r w:rsidR="000E0DA5">
                    <w:fldChar w:fldCharType="end"/>
                  </w:r>
                  <w:r w:rsidR="00593BEC">
                    <w:t>.</w:t>
                  </w:r>
                  <w:r w:rsidR="000E0DA5">
                    <w:fldChar w:fldCharType="begin"/>
                  </w:r>
                  <w:r w:rsidR="00593BEC">
                    <w:instrText xml:space="preserve"> SEQ Figure \* ARABIC \s 1 </w:instrText>
                  </w:r>
                  <w:r w:rsidR="000E0DA5">
                    <w:fldChar w:fldCharType="separate"/>
                  </w:r>
                  <w:r w:rsidR="00593BEC">
                    <w:t>3</w:t>
                  </w:r>
                  <w:r w:rsidR="000E0DA5">
                    <w:fldChar w:fldCharType="end"/>
                  </w:r>
                  <w:r>
                    <w:t xml:space="preserve"> PI Controller Output</w:t>
                  </w:r>
                  <w:bookmarkEnd w:id="187"/>
                </w:p>
              </w:txbxContent>
            </v:textbox>
            <w10:wrap type="topAndBottom"/>
          </v:shape>
        </w:pict>
      </w:r>
      <w:r w:rsidR="00FF5C7D" w:rsidRPr="00974C3D">
        <w:drawing>
          <wp:anchor distT="0" distB="0" distL="114300" distR="114300" simplePos="0" relativeHeight="251652096" behindDoc="1" locked="0" layoutInCell="1" allowOverlap="1">
            <wp:simplePos x="0" y="0"/>
            <wp:positionH relativeFrom="column">
              <wp:posOffset>-144780</wp:posOffset>
            </wp:positionH>
            <wp:positionV relativeFrom="paragraph">
              <wp:posOffset>410845</wp:posOffset>
            </wp:positionV>
            <wp:extent cx="6480175" cy="2795905"/>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80175" cy="2795905"/>
                    </a:xfrm>
                    <a:prstGeom prst="rect">
                      <a:avLst/>
                    </a:prstGeom>
                    <a:noFill/>
                    <a:ln>
                      <a:noFill/>
                    </a:ln>
                  </pic:spPr>
                </pic:pic>
              </a:graphicData>
            </a:graphic>
          </wp:anchor>
        </w:drawing>
      </w:r>
    </w:p>
    <w:p w:rsidR="00097C92" w:rsidRPr="00974C3D" w:rsidRDefault="00097C92" w:rsidP="00974C3D"/>
    <w:p w:rsidR="00ED3ACF" w:rsidRPr="00974C3D" w:rsidRDefault="008B10AF" w:rsidP="00974C3D">
      <w:r w:rsidRPr="00974C3D">
        <w:lastRenderedPageBreak/>
        <w:drawing>
          <wp:inline distT="0" distB="0" distL="0" distR="0">
            <wp:extent cx="5962650" cy="270700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r="3396"/>
                    <a:stretch/>
                  </pic:blipFill>
                  <pic:spPr bwMode="auto">
                    <a:xfrm>
                      <a:off x="0" y="0"/>
                      <a:ext cx="5965157" cy="270814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6616B" w:rsidRPr="00974C3D" w:rsidRDefault="00ED3ACF" w:rsidP="00974C3D">
      <w:bookmarkStart w:id="188" w:name="_Toc100667674"/>
      <w:r w:rsidRPr="00974C3D">
        <w:t xml:space="preserve">Figure </w:t>
      </w:r>
      <w:r w:rsidR="000E0DA5" w:rsidRPr="00974C3D">
        <w:fldChar w:fldCharType="begin"/>
      </w:r>
      <w:r w:rsidR="00593BEC" w:rsidRPr="00974C3D">
        <w:instrText xml:space="preserve"> STYLEREF 1 \s </w:instrText>
      </w:r>
      <w:r w:rsidR="000E0DA5" w:rsidRPr="00974C3D">
        <w:fldChar w:fldCharType="separate"/>
      </w:r>
      <w:r w:rsidR="00593BEC" w:rsidRPr="00974C3D">
        <w:rPr>
          <w:cs/>
        </w:rPr>
        <w:t>‎</w:t>
      </w:r>
      <w:r w:rsidR="00593BEC" w:rsidRPr="00974C3D">
        <w:t>5</w:t>
      </w:r>
      <w:r w:rsidR="000E0DA5" w:rsidRPr="00974C3D">
        <w:fldChar w:fldCharType="end"/>
      </w:r>
      <w:r w:rsidR="00593BEC" w:rsidRPr="00974C3D">
        <w:t>.</w:t>
      </w:r>
      <w:r w:rsidR="000E0DA5" w:rsidRPr="00974C3D">
        <w:fldChar w:fldCharType="begin"/>
      </w:r>
      <w:r w:rsidR="00593BEC" w:rsidRPr="00974C3D">
        <w:instrText xml:space="preserve"> SEQ Figure \* ARABIC \s 1 </w:instrText>
      </w:r>
      <w:r w:rsidR="000E0DA5" w:rsidRPr="00974C3D">
        <w:fldChar w:fldCharType="separate"/>
      </w:r>
      <w:r w:rsidR="00593BEC" w:rsidRPr="00974C3D">
        <w:t>4</w:t>
      </w:r>
      <w:r w:rsidR="000E0DA5" w:rsidRPr="00974C3D">
        <w:fldChar w:fldCharType="end"/>
      </w:r>
      <w:r w:rsidRPr="00974C3D">
        <w:t xml:space="preserve"> Fractional Error</w:t>
      </w:r>
      <w:bookmarkEnd w:id="188"/>
    </w:p>
    <w:p w:rsidR="008803AD" w:rsidRPr="00974C3D" w:rsidRDefault="008803AD" w:rsidP="00974C3D">
      <w:r w:rsidRPr="00974C3D">
        <w:t>Fractional interval</w:t>
      </w:r>
      <w:r w:rsidR="00270926" w:rsidRPr="00974C3D">
        <w:t xml:space="preserve"> and timing intervalare</w:t>
      </w:r>
      <w:r w:rsidRPr="00974C3D">
        <w:t xml:space="preserve"> the parameter</w:t>
      </w:r>
      <w:r w:rsidR="00270926" w:rsidRPr="00974C3D">
        <w:t>s</w:t>
      </w:r>
      <w:r w:rsidR="00D9386A" w:rsidRPr="00974C3D">
        <w:t>thatkeep</w:t>
      </w:r>
      <w:r w:rsidRPr="00974C3D">
        <w:t xml:space="preserve"> on changing to an optimal level where </w:t>
      </w:r>
      <w:r w:rsidR="00D9386A" w:rsidRPr="00974C3D">
        <w:t xml:space="preserve">the </w:t>
      </w:r>
      <w:r w:rsidRPr="00974C3D">
        <w:t xml:space="preserve">loop filter is locked </w:t>
      </w:r>
      <w:r w:rsidR="00D9386A" w:rsidRPr="00974C3D">
        <w:t>and the system synchronized.</w:t>
      </w:r>
    </w:p>
    <w:p w:rsidR="00270E02" w:rsidRPr="00974C3D" w:rsidRDefault="00D6616B" w:rsidP="00974C3D">
      <w:r w:rsidRPr="00974C3D">
        <w:drawing>
          <wp:inline distT="0" distB="0" distL="0" distR="0">
            <wp:extent cx="6204585" cy="2908853"/>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2837" cy="2912722"/>
                    </a:xfrm>
                    <a:prstGeom prst="rect">
                      <a:avLst/>
                    </a:prstGeom>
                    <a:noFill/>
                    <a:ln>
                      <a:noFill/>
                    </a:ln>
                  </pic:spPr>
                </pic:pic>
              </a:graphicData>
            </a:graphic>
          </wp:inline>
        </w:drawing>
      </w:r>
    </w:p>
    <w:p w:rsidR="003614DC" w:rsidRPr="00974C3D" w:rsidRDefault="00ED3ACF" w:rsidP="00974C3D">
      <w:bookmarkStart w:id="189" w:name="_Toc100667675"/>
      <w:r w:rsidRPr="00974C3D">
        <w:t xml:space="preserve">Figure </w:t>
      </w:r>
      <w:r w:rsidR="000E0DA5" w:rsidRPr="00974C3D">
        <w:fldChar w:fldCharType="begin"/>
      </w:r>
      <w:r w:rsidR="00593BEC" w:rsidRPr="00974C3D">
        <w:instrText xml:space="preserve"> STYLEREF 1 \s </w:instrText>
      </w:r>
      <w:r w:rsidR="000E0DA5" w:rsidRPr="00974C3D">
        <w:fldChar w:fldCharType="separate"/>
      </w:r>
      <w:r w:rsidR="00593BEC" w:rsidRPr="00974C3D">
        <w:rPr>
          <w:cs/>
        </w:rPr>
        <w:t>‎</w:t>
      </w:r>
      <w:r w:rsidR="00593BEC" w:rsidRPr="00974C3D">
        <w:t>5</w:t>
      </w:r>
      <w:r w:rsidR="000E0DA5" w:rsidRPr="00974C3D">
        <w:fldChar w:fldCharType="end"/>
      </w:r>
      <w:r w:rsidR="00593BEC" w:rsidRPr="00974C3D">
        <w:t>.</w:t>
      </w:r>
      <w:r w:rsidR="000E0DA5" w:rsidRPr="00974C3D">
        <w:fldChar w:fldCharType="begin"/>
      </w:r>
      <w:r w:rsidR="00593BEC" w:rsidRPr="00974C3D">
        <w:instrText xml:space="preserve"> SEQ Figure \* ARABIC \s 1 </w:instrText>
      </w:r>
      <w:r w:rsidR="000E0DA5" w:rsidRPr="00974C3D">
        <w:fldChar w:fldCharType="separate"/>
      </w:r>
      <w:r w:rsidR="00593BEC" w:rsidRPr="00974C3D">
        <w:t>5</w:t>
      </w:r>
      <w:r w:rsidR="000E0DA5" w:rsidRPr="00974C3D">
        <w:fldChar w:fldCharType="end"/>
      </w:r>
      <w:r w:rsidRPr="00974C3D">
        <w:t xml:space="preserve"> Constellation Diagram BPSK</w:t>
      </w:r>
      <w:bookmarkEnd w:id="189"/>
    </w:p>
    <w:p w:rsidR="00270E02" w:rsidRPr="00974C3D" w:rsidRDefault="00774E77" w:rsidP="00974C3D">
      <w:r w:rsidRPr="00974C3D">
        <w:t xml:space="preserve">The constellation diagram gives a brief overview of the effect of interference on the signal. </w:t>
      </w:r>
      <w:r w:rsidR="00D9386A" w:rsidRPr="00974C3D">
        <w:t>The following</w:t>
      </w:r>
      <w:r w:rsidRPr="00974C3D">
        <w:t xml:space="preserve"> constellation diagram shows that signal is much scattered without timing synchronization.</w:t>
      </w:r>
    </w:p>
    <w:p w:rsidR="00ED3ACF" w:rsidRPr="00974C3D" w:rsidRDefault="00D6616B" w:rsidP="00974C3D">
      <w:r w:rsidRPr="00974C3D">
        <w:lastRenderedPageBreak/>
        <w:drawing>
          <wp:inline distT="0" distB="0" distL="0" distR="0">
            <wp:extent cx="6175169" cy="399034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5169" cy="3990340"/>
                    </a:xfrm>
                    <a:prstGeom prst="rect">
                      <a:avLst/>
                    </a:prstGeom>
                    <a:noFill/>
                    <a:ln>
                      <a:noFill/>
                    </a:ln>
                  </pic:spPr>
                </pic:pic>
              </a:graphicData>
            </a:graphic>
          </wp:inline>
        </w:drawing>
      </w:r>
    </w:p>
    <w:p w:rsidR="00D6616B" w:rsidRPr="00974C3D" w:rsidRDefault="00ED3ACF" w:rsidP="00974C3D">
      <w:bookmarkStart w:id="190" w:name="_Toc100667676"/>
      <w:r w:rsidRPr="00974C3D">
        <w:t xml:space="preserve">Figure </w:t>
      </w:r>
      <w:r w:rsidR="000E0DA5" w:rsidRPr="00974C3D">
        <w:fldChar w:fldCharType="begin"/>
      </w:r>
      <w:r w:rsidR="00593BEC" w:rsidRPr="00974C3D">
        <w:instrText xml:space="preserve"> STYLEREF 1 \s </w:instrText>
      </w:r>
      <w:r w:rsidR="000E0DA5" w:rsidRPr="00974C3D">
        <w:fldChar w:fldCharType="separate"/>
      </w:r>
      <w:r w:rsidR="00593BEC" w:rsidRPr="00974C3D">
        <w:rPr>
          <w:cs/>
        </w:rPr>
        <w:t>‎</w:t>
      </w:r>
      <w:r w:rsidR="00593BEC" w:rsidRPr="00974C3D">
        <w:t>5</w:t>
      </w:r>
      <w:r w:rsidR="000E0DA5" w:rsidRPr="00974C3D">
        <w:fldChar w:fldCharType="end"/>
      </w:r>
      <w:r w:rsidR="00593BEC" w:rsidRPr="00974C3D">
        <w:t>.</w:t>
      </w:r>
      <w:r w:rsidR="000E0DA5" w:rsidRPr="00974C3D">
        <w:fldChar w:fldCharType="begin"/>
      </w:r>
      <w:r w:rsidR="00593BEC" w:rsidRPr="00974C3D">
        <w:instrText xml:space="preserve"> SEQ Figure \* ARABIC \s 1 </w:instrText>
      </w:r>
      <w:r w:rsidR="000E0DA5" w:rsidRPr="00974C3D">
        <w:fldChar w:fldCharType="separate"/>
      </w:r>
      <w:r w:rsidR="00593BEC" w:rsidRPr="00974C3D">
        <w:t>6</w:t>
      </w:r>
      <w:r w:rsidR="000E0DA5" w:rsidRPr="00974C3D">
        <w:fldChar w:fldCharType="end"/>
      </w:r>
      <w:r w:rsidRPr="00974C3D">
        <w:t xml:space="preserve"> Constellation diagram after recovery</w:t>
      </w:r>
      <w:bookmarkEnd w:id="190"/>
    </w:p>
    <w:p w:rsidR="00D6616B" w:rsidRPr="00974C3D" w:rsidRDefault="00774E77" w:rsidP="00974C3D">
      <w:r w:rsidRPr="00974C3D">
        <w:t xml:space="preserve">By using the ZCTED, it can be observed that samples are close together </w:t>
      </w:r>
      <w:r w:rsidR="007738B1" w:rsidRPr="00974C3D">
        <w:t>which means that samples are recovered correctly.</w:t>
      </w:r>
    </w:p>
    <w:p w:rsidR="00ED3ACF" w:rsidRPr="00974C3D" w:rsidRDefault="00430A70" w:rsidP="00974C3D">
      <w:r w:rsidRPr="00974C3D">
        <w:drawing>
          <wp:inline distT="0" distB="0" distL="0" distR="0">
            <wp:extent cx="5543550" cy="32575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3550" cy="3257550"/>
                    </a:xfrm>
                    <a:prstGeom prst="rect">
                      <a:avLst/>
                    </a:prstGeom>
                    <a:noFill/>
                    <a:ln>
                      <a:noFill/>
                    </a:ln>
                  </pic:spPr>
                </pic:pic>
              </a:graphicData>
            </a:graphic>
          </wp:inline>
        </w:drawing>
      </w:r>
    </w:p>
    <w:p w:rsidR="00D6616B" w:rsidRPr="00974C3D" w:rsidRDefault="00ED3ACF" w:rsidP="00974C3D">
      <w:bookmarkStart w:id="191" w:name="_Toc100667677"/>
      <w:r w:rsidRPr="00974C3D">
        <w:lastRenderedPageBreak/>
        <w:t xml:space="preserve">Figure </w:t>
      </w:r>
      <w:r w:rsidR="000E0DA5" w:rsidRPr="00974C3D">
        <w:fldChar w:fldCharType="begin"/>
      </w:r>
      <w:r w:rsidR="00593BEC" w:rsidRPr="00974C3D">
        <w:instrText xml:space="preserve"> STYLEREF 1 \s </w:instrText>
      </w:r>
      <w:r w:rsidR="000E0DA5" w:rsidRPr="00974C3D">
        <w:fldChar w:fldCharType="separate"/>
      </w:r>
      <w:r w:rsidR="00593BEC" w:rsidRPr="00974C3D">
        <w:rPr>
          <w:cs/>
        </w:rPr>
        <w:t>‎</w:t>
      </w:r>
      <w:r w:rsidR="00593BEC" w:rsidRPr="00974C3D">
        <w:t>5</w:t>
      </w:r>
      <w:r w:rsidR="000E0DA5" w:rsidRPr="00974C3D">
        <w:fldChar w:fldCharType="end"/>
      </w:r>
      <w:r w:rsidR="00593BEC" w:rsidRPr="00974C3D">
        <w:t>.</w:t>
      </w:r>
      <w:r w:rsidR="000E0DA5" w:rsidRPr="00974C3D">
        <w:fldChar w:fldCharType="begin"/>
      </w:r>
      <w:r w:rsidR="00593BEC" w:rsidRPr="00974C3D">
        <w:instrText xml:space="preserve"> SEQ Figure \* ARABIC \s 1 </w:instrText>
      </w:r>
      <w:r w:rsidR="000E0DA5" w:rsidRPr="00974C3D">
        <w:fldChar w:fldCharType="separate"/>
      </w:r>
      <w:r w:rsidR="00593BEC" w:rsidRPr="00974C3D">
        <w:t>7</w:t>
      </w:r>
      <w:r w:rsidR="000E0DA5" w:rsidRPr="00974C3D">
        <w:fldChar w:fldCharType="end"/>
      </w:r>
      <w:r w:rsidRPr="00974C3D">
        <w:t xml:space="preserve"> Clock deviation</w:t>
      </w:r>
      <w:bookmarkEnd w:id="191"/>
    </w:p>
    <w:p w:rsidR="00D6616B" w:rsidRPr="00974C3D" w:rsidRDefault="007738B1" w:rsidP="00974C3D">
      <w:r w:rsidRPr="00974C3D">
        <w:t xml:space="preserve">This graph shows the actual clock and deviated </w:t>
      </w:r>
      <w:r w:rsidR="00334076" w:rsidRPr="00974C3D">
        <w:t>clock. The</w:t>
      </w:r>
      <w:r w:rsidRPr="00974C3D">
        <w:t xml:space="preserve"> red line shows the expected synchronized clock whereas the blue shows the deviated </w:t>
      </w:r>
      <w:r w:rsidR="00334076" w:rsidRPr="00974C3D">
        <w:t>clock. The</w:t>
      </w:r>
      <w:r w:rsidRPr="00974C3D">
        <w:t xml:space="preserve"> deviated clock can easily be corrected </w:t>
      </w:r>
      <w:r w:rsidR="00334076" w:rsidRPr="00974C3D">
        <w:t xml:space="preserve">by adding some offset which is obtained from symbol timing recovery. And same synchronized clock can be used at application layer without </w:t>
      </w:r>
      <w:r w:rsidR="00270926" w:rsidRPr="00974C3D">
        <w:t>additional</w:t>
      </w:r>
      <w:r w:rsidR="00334076" w:rsidRPr="00974C3D">
        <w:t xml:space="preserve"> correction protocols at application layer.</w:t>
      </w:r>
    </w:p>
    <w:p w:rsidR="00D6616B" w:rsidRPr="00974C3D" w:rsidRDefault="00D6616B" w:rsidP="00974C3D">
      <w:r w:rsidRPr="00974C3D">
        <w:br w:type="page"/>
      </w:r>
    </w:p>
    <w:p w:rsidR="00D6616B" w:rsidRPr="00974C3D" w:rsidRDefault="00D6616B" w:rsidP="00974C3D">
      <w:bookmarkStart w:id="192" w:name="_Toc100741777"/>
      <w:r w:rsidRPr="00974C3D">
        <w:lastRenderedPageBreak/>
        <w:t>Timing error correction for QAM</w:t>
      </w:r>
      <w:bookmarkEnd w:id="192"/>
    </w:p>
    <w:p w:rsidR="004C03C1" w:rsidRPr="00974C3D" w:rsidRDefault="004C03C1" w:rsidP="00974C3D">
      <w:r w:rsidRPr="00974C3D">
        <w:t xml:space="preserve">The timing error correction mechanism used for BPSK can be employed for QAM to get the synchronization at </w:t>
      </w:r>
      <w:r w:rsidR="00270926" w:rsidRPr="00974C3D">
        <w:t xml:space="preserve">the </w:t>
      </w:r>
      <w:r w:rsidRPr="00974C3D">
        <w:t xml:space="preserve">application </w:t>
      </w:r>
      <w:r w:rsidR="00583400" w:rsidRPr="00974C3D">
        <w:t>layer. Results</w:t>
      </w:r>
      <w:r w:rsidRPr="00974C3D">
        <w:t xml:space="preserve"> are as under</w:t>
      </w:r>
    </w:p>
    <w:p w:rsidR="00593BEC" w:rsidRPr="00974C3D" w:rsidRDefault="002313CA" w:rsidP="00974C3D">
      <w:r w:rsidRPr="00974C3D">
        <w:drawing>
          <wp:inline distT="0" distB="0" distL="0" distR="0">
            <wp:extent cx="5545455" cy="322961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5455" cy="3229610"/>
                    </a:xfrm>
                    <a:prstGeom prst="rect">
                      <a:avLst/>
                    </a:prstGeom>
                    <a:noFill/>
                    <a:ln>
                      <a:noFill/>
                    </a:ln>
                  </pic:spPr>
                </pic:pic>
              </a:graphicData>
            </a:graphic>
          </wp:inline>
        </w:drawing>
      </w:r>
    </w:p>
    <w:p w:rsidR="002313CA" w:rsidRPr="00974C3D" w:rsidRDefault="00593BEC" w:rsidP="00974C3D">
      <w:bookmarkStart w:id="193" w:name="_Toc100667678"/>
      <w:r w:rsidRPr="00974C3D">
        <w:t xml:space="preserve">Figure </w:t>
      </w:r>
      <w:r w:rsidR="000E0DA5" w:rsidRPr="00974C3D">
        <w:fldChar w:fldCharType="begin"/>
      </w:r>
      <w:r w:rsidRPr="00974C3D">
        <w:instrText xml:space="preserve"> STYLEREF 1 \s </w:instrText>
      </w:r>
      <w:r w:rsidR="000E0DA5" w:rsidRPr="00974C3D">
        <w:fldChar w:fldCharType="separate"/>
      </w:r>
      <w:r w:rsidRPr="00974C3D">
        <w:rPr>
          <w:cs/>
        </w:rPr>
        <w:t>‎</w:t>
      </w:r>
      <w:r w:rsidRPr="00974C3D">
        <w:t>5</w:t>
      </w:r>
      <w:r w:rsidR="000E0DA5" w:rsidRPr="00974C3D">
        <w:fldChar w:fldCharType="end"/>
      </w:r>
      <w:r w:rsidRPr="00974C3D">
        <w:t>.</w:t>
      </w:r>
      <w:r w:rsidR="000E0DA5" w:rsidRPr="00974C3D">
        <w:fldChar w:fldCharType="begin"/>
      </w:r>
      <w:r w:rsidRPr="00974C3D">
        <w:instrText xml:space="preserve"> SEQ Figure \* ARABIC \s 1 </w:instrText>
      </w:r>
      <w:r w:rsidR="000E0DA5" w:rsidRPr="00974C3D">
        <w:fldChar w:fldCharType="separate"/>
      </w:r>
      <w:r w:rsidRPr="00974C3D">
        <w:t>8</w:t>
      </w:r>
      <w:r w:rsidR="000E0DA5" w:rsidRPr="00974C3D">
        <w:fldChar w:fldCharType="end"/>
      </w:r>
      <w:r w:rsidRPr="00974C3D">
        <w:t xml:space="preserve"> Matched Filter and Derivative Matched Filter</w:t>
      </w:r>
      <w:bookmarkEnd w:id="193"/>
    </w:p>
    <w:p w:rsidR="00593BEC" w:rsidRPr="00974C3D" w:rsidRDefault="00C35679" w:rsidP="00974C3D">
      <w:r w:rsidRPr="00974C3D">
        <w:drawing>
          <wp:inline distT="0" distB="0" distL="0" distR="0">
            <wp:extent cx="5848350" cy="364553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8350" cy="3645535"/>
                    </a:xfrm>
                    <a:prstGeom prst="rect">
                      <a:avLst/>
                    </a:prstGeom>
                    <a:noFill/>
                    <a:ln>
                      <a:noFill/>
                    </a:ln>
                  </pic:spPr>
                </pic:pic>
              </a:graphicData>
            </a:graphic>
          </wp:inline>
        </w:drawing>
      </w:r>
    </w:p>
    <w:p w:rsidR="00593BEC" w:rsidRPr="00974C3D" w:rsidRDefault="00593BEC" w:rsidP="00974C3D">
      <w:bookmarkStart w:id="194" w:name="_Toc100667679"/>
      <w:r w:rsidRPr="00974C3D">
        <w:lastRenderedPageBreak/>
        <w:t xml:space="preserve">Figure </w:t>
      </w:r>
      <w:r w:rsidR="000E0DA5" w:rsidRPr="00974C3D">
        <w:fldChar w:fldCharType="begin"/>
      </w:r>
      <w:r w:rsidRPr="00974C3D">
        <w:instrText xml:space="preserve"> STYLEREF 1 \s </w:instrText>
      </w:r>
      <w:r w:rsidR="000E0DA5" w:rsidRPr="00974C3D">
        <w:fldChar w:fldCharType="separate"/>
      </w:r>
      <w:r w:rsidRPr="00974C3D">
        <w:rPr>
          <w:cs/>
        </w:rPr>
        <w:t>‎</w:t>
      </w:r>
      <w:r w:rsidRPr="00974C3D">
        <w:t>5</w:t>
      </w:r>
      <w:r w:rsidR="000E0DA5" w:rsidRPr="00974C3D">
        <w:fldChar w:fldCharType="end"/>
      </w:r>
      <w:r w:rsidRPr="00974C3D">
        <w:t>.</w:t>
      </w:r>
      <w:r w:rsidR="000E0DA5" w:rsidRPr="00974C3D">
        <w:fldChar w:fldCharType="begin"/>
      </w:r>
      <w:r w:rsidRPr="00974C3D">
        <w:instrText xml:space="preserve"> SEQ Figure \* ARABIC \s 1 </w:instrText>
      </w:r>
      <w:r w:rsidR="000E0DA5" w:rsidRPr="00974C3D">
        <w:fldChar w:fldCharType="separate"/>
      </w:r>
      <w:r w:rsidRPr="00974C3D">
        <w:t>9</w:t>
      </w:r>
      <w:r w:rsidR="000E0DA5" w:rsidRPr="00974C3D">
        <w:fldChar w:fldCharType="end"/>
      </w:r>
      <w:r w:rsidRPr="00974C3D">
        <w:t xml:space="preserve"> Timing Error</w:t>
      </w:r>
      <w:bookmarkEnd w:id="194"/>
    </w:p>
    <w:p w:rsidR="00593BEC" w:rsidRPr="00974C3D" w:rsidRDefault="00C35679" w:rsidP="00974C3D">
      <w:r w:rsidRPr="00974C3D">
        <w:drawing>
          <wp:inline distT="0" distB="0" distL="0" distR="0">
            <wp:extent cx="6198870" cy="346759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8870" cy="3467595"/>
                    </a:xfrm>
                    <a:prstGeom prst="rect">
                      <a:avLst/>
                    </a:prstGeom>
                    <a:noFill/>
                    <a:ln>
                      <a:noFill/>
                    </a:ln>
                  </pic:spPr>
                </pic:pic>
              </a:graphicData>
            </a:graphic>
          </wp:inline>
        </w:drawing>
      </w:r>
    </w:p>
    <w:p w:rsidR="00593BEC" w:rsidRPr="00974C3D" w:rsidRDefault="00593BEC" w:rsidP="00974C3D">
      <w:bookmarkStart w:id="195" w:name="_Toc100667680"/>
      <w:r w:rsidRPr="00974C3D">
        <w:t xml:space="preserve">Figure </w:t>
      </w:r>
      <w:r w:rsidR="000E0DA5" w:rsidRPr="00974C3D">
        <w:fldChar w:fldCharType="begin"/>
      </w:r>
      <w:r w:rsidRPr="00974C3D">
        <w:instrText xml:space="preserve"> STYLEREF 1 \s </w:instrText>
      </w:r>
      <w:r w:rsidR="000E0DA5" w:rsidRPr="00974C3D">
        <w:fldChar w:fldCharType="separate"/>
      </w:r>
      <w:r w:rsidRPr="00974C3D">
        <w:rPr>
          <w:cs/>
        </w:rPr>
        <w:t>‎</w:t>
      </w:r>
      <w:r w:rsidRPr="00974C3D">
        <w:t>5</w:t>
      </w:r>
      <w:r w:rsidR="000E0DA5" w:rsidRPr="00974C3D">
        <w:fldChar w:fldCharType="end"/>
      </w:r>
      <w:r w:rsidRPr="00974C3D">
        <w:t>.</w:t>
      </w:r>
      <w:r w:rsidR="000E0DA5" w:rsidRPr="00974C3D">
        <w:fldChar w:fldCharType="begin"/>
      </w:r>
      <w:r w:rsidRPr="00974C3D">
        <w:instrText xml:space="preserve"> SEQ Figure \* ARABIC \s 1 </w:instrText>
      </w:r>
      <w:r w:rsidR="000E0DA5" w:rsidRPr="00974C3D">
        <w:fldChar w:fldCharType="separate"/>
      </w:r>
      <w:r w:rsidRPr="00974C3D">
        <w:t>10</w:t>
      </w:r>
      <w:r w:rsidR="000E0DA5" w:rsidRPr="00974C3D">
        <w:fldChar w:fldCharType="end"/>
      </w:r>
      <w:r w:rsidRPr="00974C3D">
        <w:t xml:space="preserve"> PI controller Output</w:t>
      </w:r>
      <w:bookmarkEnd w:id="195"/>
    </w:p>
    <w:p w:rsidR="002313CA" w:rsidRPr="00974C3D" w:rsidRDefault="00A15DB8" w:rsidP="00974C3D">
      <w:r w:rsidRPr="00974C3D">
        <w:tab/>
      </w:r>
    </w:p>
    <w:p w:rsidR="00593BEC" w:rsidRPr="00974C3D" w:rsidRDefault="00A15DB8" w:rsidP="00974C3D">
      <w:r w:rsidRPr="00974C3D">
        <w:lastRenderedPageBreak/>
        <w:drawing>
          <wp:inline distT="0" distB="0" distL="0" distR="0">
            <wp:extent cx="6198870" cy="39903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8870" cy="3990340"/>
                    </a:xfrm>
                    <a:prstGeom prst="rect">
                      <a:avLst/>
                    </a:prstGeom>
                    <a:noFill/>
                    <a:ln>
                      <a:noFill/>
                    </a:ln>
                  </pic:spPr>
                </pic:pic>
              </a:graphicData>
            </a:graphic>
          </wp:inline>
        </w:drawing>
      </w:r>
    </w:p>
    <w:p w:rsidR="00593BEC" w:rsidRPr="00974C3D" w:rsidRDefault="00593BEC" w:rsidP="00974C3D">
      <w:bookmarkStart w:id="196" w:name="_Toc100667681"/>
      <w:r w:rsidRPr="00974C3D">
        <w:t xml:space="preserve">Figure </w:t>
      </w:r>
      <w:r w:rsidR="000E0DA5" w:rsidRPr="00974C3D">
        <w:fldChar w:fldCharType="begin"/>
      </w:r>
      <w:r w:rsidRPr="00974C3D">
        <w:instrText xml:space="preserve"> STYLEREF 1 \s </w:instrText>
      </w:r>
      <w:r w:rsidR="000E0DA5" w:rsidRPr="00974C3D">
        <w:fldChar w:fldCharType="separate"/>
      </w:r>
      <w:r w:rsidRPr="00974C3D">
        <w:rPr>
          <w:cs/>
        </w:rPr>
        <w:t>‎</w:t>
      </w:r>
      <w:r w:rsidRPr="00974C3D">
        <w:t>5</w:t>
      </w:r>
      <w:r w:rsidR="000E0DA5" w:rsidRPr="00974C3D">
        <w:fldChar w:fldCharType="end"/>
      </w:r>
      <w:r w:rsidRPr="00974C3D">
        <w:t>.</w:t>
      </w:r>
      <w:r w:rsidR="000E0DA5" w:rsidRPr="00974C3D">
        <w:fldChar w:fldCharType="begin"/>
      </w:r>
      <w:r w:rsidRPr="00974C3D">
        <w:instrText xml:space="preserve"> SEQ Figure \* ARABIC \s 1 </w:instrText>
      </w:r>
      <w:r w:rsidR="000E0DA5" w:rsidRPr="00974C3D">
        <w:fldChar w:fldCharType="separate"/>
      </w:r>
      <w:r w:rsidRPr="00974C3D">
        <w:t>11</w:t>
      </w:r>
      <w:r w:rsidR="000E0DA5" w:rsidRPr="00974C3D">
        <w:fldChar w:fldCharType="end"/>
      </w:r>
      <w:r w:rsidRPr="00974C3D">
        <w:t xml:space="preserve"> Fractional Error</w:t>
      </w:r>
      <w:bookmarkEnd w:id="196"/>
    </w:p>
    <w:p w:rsidR="00593BEC" w:rsidRPr="00974C3D" w:rsidRDefault="002313CA" w:rsidP="00974C3D">
      <w:r w:rsidRPr="00974C3D">
        <w:drawing>
          <wp:inline distT="0" distB="0" distL="0" distR="0">
            <wp:extent cx="5924550" cy="3324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3324860"/>
                    </a:xfrm>
                    <a:prstGeom prst="rect">
                      <a:avLst/>
                    </a:prstGeom>
                    <a:noFill/>
                    <a:ln>
                      <a:noFill/>
                    </a:ln>
                  </pic:spPr>
                </pic:pic>
              </a:graphicData>
            </a:graphic>
          </wp:inline>
        </w:drawing>
      </w:r>
    </w:p>
    <w:p w:rsidR="00A15DB8" w:rsidRPr="00974C3D" w:rsidRDefault="00593BEC" w:rsidP="00974C3D">
      <w:bookmarkStart w:id="197" w:name="_Toc100667682"/>
      <w:r w:rsidRPr="00974C3D">
        <w:t xml:space="preserve">Figure </w:t>
      </w:r>
      <w:r w:rsidR="000E0DA5" w:rsidRPr="00974C3D">
        <w:fldChar w:fldCharType="begin"/>
      </w:r>
      <w:r w:rsidRPr="00974C3D">
        <w:instrText xml:space="preserve"> STYLEREF 1 \s </w:instrText>
      </w:r>
      <w:r w:rsidR="000E0DA5" w:rsidRPr="00974C3D">
        <w:fldChar w:fldCharType="separate"/>
      </w:r>
      <w:r w:rsidRPr="00974C3D">
        <w:rPr>
          <w:cs/>
        </w:rPr>
        <w:t>‎</w:t>
      </w:r>
      <w:r w:rsidRPr="00974C3D">
        <w:t>5</w:t>
      </w:r>
      <w:r w:rsidR="000E0DA5" w:rsidRPr="00974C3D">
        <w:fldChar w:fldCharType="end"/>
      </w:r>
      <w:r w:rsidRPr="00974C3D">
        <w:t>.</w:t>
      </w:r>
      <w:r w:rsidR="000E0DA5" w:rsidRPr="00974C3D">
        <w:fldChar w:fldCharType="begin"/>
      </w:r>
      <w:r w:rsidRPr="00974C3D">
        <w:instrText xml:space="preserve"> SEQ Figure \* ARABIC \s 1 </w:instrText>
      </w:r>
      <w:r w:rsidR="000E0DA5" w:rsidRPr="00974C3D">
        <w:fldChar w:fldCharType="separate"/>
      </w:r>
      <w:r w:rsidRPr="00974C3D">
        <w:t>12</w:t>
      </w:r>
      <w:r w:rsidR="000E0DA5" w:rsidRPr="00974C3D">
        <w:fldChar w:fldCharType="end"/>
      </w:r>
      <w:r w:rsidRPr="00974C3D">
        <w:t xml:space="preserve"> Constellation diagram without correction</w:t>
      </w:r>
      <w:bookmarkEnd w:id="197"/>
    </w:p>
    <w:p w:rsidR="000D3E00" w:rsidRPr="00974C3D" w:rsidRDefault="00583400" w:rsidP="00974C3D">
      <w:r w:rsidRPr="00974C3D">
        <w:lastRenderedPageBreak/>
        <w:drawing>
          <wp:anchor distT="0" distB="0" distL="114300" distR="114300" simplePos="0" relativeHeight="251653120" behindDoc="1" locked="0" layoutInCell="1" allowOverlap="1">
            <wp:simplePos x="0" y="0"/>
            <wp:positionH relativeFrom="column">
              <wp:posOffset>6985</wp:posOffset>
            </wp:positionH>
            <wp:positionV relativeFrom="paragraph">
              <wp:posOffset>3790153</wp:posOffset>
            </wp:positionV>
            <wp:extent cx="5996940" cy="3455670"/>
            <wp:effectExtent l="0" t="0" r="0" b="0"/>
            <wp:wrapTight wrapText="bothSides">
              <wp:wrapPolygon edited="0">
                <wp:start x="1098" y="953"/>
                <wp:lineTo x="1304" y="8573"/>
                <wp:lineTo x="1441" y="8811"/>
                <wp:lineTo x="2607" y="8811"/>
                <wp:lineTo x="1372" y="9883"/>
                <wp:lineTo x="1372" y="10598"/>
                <wp:lineTo x="2607" y="10717"/>
                <wp:lineTo x="1372" y="11788"/>
                <wp:lineTo x="1372" y="12265"/>
                <wp:lineTo x="2607" y="12622"/>
                <wp:lineTo x="1372" y="13455"/>
                <wp:lineTo x="1372" y="13932"/>
                <wp:lineTo x="2607" y="14527"/>
                <wp:lineTo x="1372" y="15241"/>
                <wp:lineTo x="1372" y="15718"/>
                <wp:lineTo x="2607" y="16432"/>
                <wp:lineTo x="1372" y="17028"/>
                <wp:lineTo x="1372" y="17504"/>
                <wp:lineTo x="2607" y="18337"/>
                <wp:lineTo x="2196" y="18695"/>
                <wp:lineTo x="2196" y="19052"/>
                <wp:lineTo x="2470" y="20123"/>
                <wp:lineTo x="20241" y="20123"/>
                <wp:lineTo x="20310" y="19885"/>
                <wp:lineTo x="20104" y="19290"/>
                <wp:lineTo x="19693" y="18337"/>
                <wp:lineTo x="19830" y="1429"/>
                <wp:lineTo x="2607" y="953"/>
                <wp:lineTo x="1098" y="953"/>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6940" cy="3455670"/>
                    </a:xfrm>
                    <a:prstGeom prst="rect">
                      <a:avLst/>
                    </a:prstGeom>
                    <a:noFill/>
                    <a:ln>
                      <a:noFill/>
                    </a:ln>
                  </pic:spPr>
                </pic:pic>
              </a:graphicData>
            </a:graphic>
          </wp:anchor>
        </w:drawing>
      </w:r>
      <w:r w:rsidR="000E0DA5" w:rsidRPr="00974C3D">
        <w:pict>
          <v:shape id="_x0000_s2070" type="#_x0000_t202" style="position:absolute;margin-left:.55pt;margin-top:565.4pt;width:472.2pt;height:.05pt;z-index:251666432;mso-position-horizontal-relative:text;mso-position-vertical-relative:text" wrapcoords="-34 0 -34 20880 21600 20880 21600 0 -34 0" stroked="f">
            <v:textbox style="mso-next-textbox:#_x0000_s2070;mso-fit-shape-to-text:t" inset="0,0,0,0">
              <w:txbxContent>
                <w:p w:rsidR="00593BEC" w:rsidRPr="00DD32AA" w:rsidRDefault="00593BEC" w:rsidP="00593BEC">
                  <w:pPr>
                    <w:pStyle w:val="Myfigures"/>
                  </w:pPr>
                  <w:bookmarkStart w:id="198" w:name="_Toc100667683"/>
                  <w:r>
                    <w:t xml:space="preserve">Figure </w:t>
                  </w:r>
                  <w:r w:rsidR="000E0DA5">
                    <w:fldChar w:fldCharType="begin"/>
                  </w:r>
                  <w:r>
                    <w:instrText xml:space="preserve"> STYLEREF 1 \s </w:instrText>
                  </w:r>
                  <w:r w:rsidR="000E0DA5">
                    <w:fldChar w:fldCharType="separate"/>
                  </w:r>
                  <w:r>
                    <w:rPr>
                      <w:cs/>
                    </w:rPr>
                    <w:t>‎</w:t>
                  </w:r>
                  <w:r>
                    <w:t>5</w:t>
                  </w:r>
                  <w:r w:rsidR="000E0DA5">
                    <w:fldChar w:fldCharType="end"/>
                  </w:r>
                  <w:r>
                    <w:t>.</w:t>
                  </w:r>
                  <w:r w:rsidR="000E0DA5">
                    <w:fldChar w:fldCharType="begin"/>
                  </w:r>
                  <w:r>
                    <w:instrText xml:space="preserve"> SEQ Figure \* ARABIC \s 1 </w:instrText>
                  </w:r>
                  <w:r w:rsidR="000E0DA5">
                    <w:fldChar w:fldCharType="separate"/>
                  </w:r>
                  <w:r>
                    <w:t>13</w:t>
                  </w:r>
                  <w:r w:rsidR="000E0DA5">
                    <w:fldChar w:fldCharType="end"/>
                  </w:r>
                  <w:r>
                    <w:t xml:space="preserve"> Clock synchronization</w:t>
                  </w:r>
                  <w:bookmarkEnd w:id="198"/>
                </w:p>
              </w:txbxContent>
            </v:textbox>
            <w10:wrap type="tight"/>
          </v:shape>
        </w:pict>
      </w:r>
      <w:r w:rsidR="000E0DA5" w:rsidRPr="00974C3D">
        <w:pict>
          <v:shape id="_x0000_s2069" type="#_x0000_t202" style="position:absolute;margin-left:0;margin-top:277.5pt;width:473.1pt;height:.05pt;z-index:251665408;mso-position-horizontal-relative:text;mso-position-vertical-relative:text" stroked="f">
            <v:textbox style="mso-next-textbox:#_x0000_s2069;mso-fit-shape-to-text:t" inset="0,0,0,0">
              <w:txbxContent>
                <w:p w:rsidR="00593BEC" w:rsidRPr="00375DBC" w:rsidRDefault="00593BEC" w:rsidP="00593BEC">
                  <w:pPr>
                    <w:pStyle w:val="Myfigures"/>
                  </w:pPr>
                  <w:bookmarkStart w:id="199" w:name="_Toc100667684"/>
                  <w:r>
                    <w:t xml:space="preserve">Figure </w:t>
                  </w:r>
                  <w:r w:rsidR="000E0DA5">
                    <w:fldChar w:fldCharType="begin"/>
                  </w:r>
                  <w:r>
                    <w:instrText xml:space="preserve"> STYLEREF 1 \s </w:instrText>
                  </w:r>
                  <w:r w:rsidR="000E0DA5">
                    <w:fldChar w:fldCharType="separate"/>
                  </w:r>
                  <w:r>
                    <w:rPr>
                      <w:cs/>
                    </w:rPr>
                    <w:t>‎</w:t>
                  </w:r>
                  <w:r>
                    <w:t>5</w:t>
                  </w:r>
                  <w:r w:rsidR="000E0DA5">
                    <w:fldChar w:fldCharType="end"/>
                  </w:r>
                  <w:r>
                    <w:t>.</w:t>
                  </w:r>
                  <w:r w:rsidR="000E0DA5">
                    <w:fldChar w:fldCharType="begin"/>
                  </w:r>
                  <w:r>
                    <w:instrText xml:space="preserve"> SEQ Figure \* ARABIC \s 1 </w:instrText>
                  </w:r>
                  <w:r w:rsidR="000E0DA5">
                    <w:fldChar w:fldCharType="separate"/>
                  </w:r>
                  <w:r>
                    <w:t>14</w:t>
                  </w:r>
                  <w:r w:rsidR="000E0DA5">
                    <w:fldChar w:fldCharType="end"/>
                  </w:r>
                  <w:r>
                    <w:t xml:space="preserve"> Constellation diagram with correction</w:t>
                  </w:r>
                  <w:bookmarkEnd w:id="199"/>
                </w:p>
              </w:txbxContent>
            </v:textbox>
            <w10:wrap type="topAndBottom"/>
          </v:shape>
        </w:pict>
      </w:r>
      <w:r w:rsidR="00146E0D" w:rsidRPr="00974C3D">
        <w:drawing>
          <wp:anchor distT="0" distB="0" distL="114300" distR="114300" simplePos="0" relativeHeight="251654144" behindDoc="1" locked="0" layoutInCell="1" allowOverlap="1">
            <wp:simplePos x="0" y="0"/>
            <wp:positionH relativeFrom="column">
              <wp:posOffset>0</wp:posOffset>
            </wp:positionH>
            <wp:positionV relativeFrom="paragraph">
              <wp:posOffset>0</wp:posOffset>
            </wp:positionV>
            <wp:extent cx="6008370" cy="3467100"/>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8370" cy="3467100"/>
                    </a:xfrm>
                    <a:prstGeom prst="rect">
                      <a:avLst/>
                    </a:prstGeom>
                    <a:noFill/>
                    <a:ln>
                      <a:noFill/>
                    </a:ln>
                  </pic:spPr>
                </pic:pic>
              </a:graphicData>
            </a:graphic>
          </wp:anchor>
        </w:drawing>
      </w:r>
      <w:r w:rsidR="00146E0D" w:rsidRPr="00974C3D">
        <w:br w:type="page"/>
      </w:r>
      <w:r w:rsidR="003A7514" w:rsidRPr="00974C3D">
        <w:lastRenderedPageBreak/>
        <w:t>Conclusion:</w:t>
      </w:r>
    </w:p>
    <w:p w:rsidR="000D3E00" w:rsidRPr="00974C3D" w:rsidRDefault="00007E19" w:rsidP="00974C3D">
      <w:r w:rsidRPr="00974C3D">
        <w:t>In most communication devices, time</w:t>
      </w:r>
      <w:r w:rsidR="000D3E00" w:rsidRPr="00974C3D">
        <w:t xml:space="preserve"> synchronization at </w:t>
      </w:r>
      <w:r w:rsidR="00F11A16" w:rsidRPr="00974C3D">
        <w:t xml:space="preserve">the </w:t>
      </w:r>
      <w:r w:rsidR="000D3E00" w:rsidRPr="00974C3D">
        <w:t xml:space="preserve">application layer is done by </w:t>
      </w:r>
      <w:r w:rsidRPr="00974C3D">
        <w:t>using</w:t>
      </w:r>
      <w:r w:rsidR="00F11A16" w:rsidRPr="00974C3D">
        <w:t xml:space="preserve">a </w:t>
      </w:r>
      <w:r w:rsidRPr="00974C3D">
        <w:t>distinct</w:t>
      </w:r>
      <w:r w:rsidR="000D3E00" w:rsidRPr="00974C3D">
        <w:t xml:space="preserve"> protocol </w:t>
      </w:r>
      <w:r w:rsidR="000F72F0" w:rsidRPr="00974C3D">
        <w:t>that</w:t>
      </w:r>
      <w:r w:rsidR="00F11A16" w:rsidRPr="00974C3D">
        <w:t>requires</w:t>
      </w:r>
      <w:r w:rsidRPr="00974C3D">
        <w:t xml:space="preserve"> complex computation </w:t>
      </w:r>
      <w:r w:rsidR="000D3E00" w:rsidRPr="00974C3D">
        <w:t>and Io</w:t>
      </w:r>
      <w:r w:rsidRPr="00974C3D">
        <w:t xml:space="preserve">T </w:t>
      </w:r>
      <w:r w:rsidR="000D3E00" w:rsidRPr="00974C3D">
        <w:t xml:space="preserve">devices cannot afford such type of </w:t>
      </w:r>
      <w:r w:rsidRPr="00974C3D">
        <w:t>processing</w:t>
      </w:r>
      <w:r w:rsidR="000D3E00" w:rsidRPr="00974C3D">
        <w:t xml:space="preserve"> at </w:t>
      </w:r>
      <w:r w:rsidR="00F11A16" w:rsidRPr="00974C3D">
        <w:t xml:space="preserve">the </w:t>
      </w:r>
      <w:r w:rsidR="000D3E00" w:rsidRPr="00974C3D">
        <w:t xml:space="preserve">hardware </w:t>
      </w:r>
      <w:r w:rsidRPr="00974C3D">
        <w:t xml:space="preserve">or software </w:t>
      </w:r>
      <w:r w:rsidR="000D3E00" w:rsidRPr="00974C3D">
        <w:t>level</w:t>
      </w:r>
      <w:r w:rsidR="00B547DE" w:rsidRPr="00974C3D">
        <w:t xml:space="preserve"> as well as </w:t>
      </w:r>
      <w:r w:rsidR="003C0183" w:rsidRPr="00974C3D">
        <w:t>interlayer</w:t>
      </w:r>
      <w:r w:rsidR="00B547DE" w:rsidRPr="00974C3D">
        <w:t xml:space="preserve"> communication</w:t>
      </w:r>
      <w:r w:rsidR="000D3E00" w:rsidRPr="00974C3D">
        <w:t xml:space="preserve">. In this thesis, it is suggestedthat the </w:t>
      </w:r>
      <w:r w:rsidR="00B547DE" w:rsidRPr="00974C3D">
        <w:t xml:space="preserve">timing offset calculated by </w:t>
      </w:r>
      <w:r w:rsidR="00F11A16" w:rsidRPr="00974C3D">
        <w:t xml:space="preserve">the </w:t>
      </w:r>
      <w:r w:rsidR="00B547DE" w:rsidRPr="00974C3D">
        <w:t xml:space="preserve">physical layer using </w:t>
      </w:r>
      <w:r w:rsidR="00F11A16" w:rsidRPr="00974C3D">
        <w:t xml:space="preserve">the </w:t>
      </w:r>
      <w:r w:rsidR="00B547DE" w:rsidRPr="00974C3D">
        <w:t>symbol timing recovery method,</w:t>
      </w:r>
      <w:r w:rsidR="000D3E00" w:rsidRPr="00974C3D">
        <w:t xml:space="preserve"> can be use</w:t>
      </w:r>
      <w:r w:rsidR="00782F4C" w:rsidRPr="00974C3D">
        <w:t xml:space="preserve">d for </w:t>
      </w:r>
      <w:r w:rsidR="000D3E00" w:rsidRPr="00974C3D">
        <w:t xml:space="preserve">synchronization at </w:t>
      </w:r>
      <w:r w:rsidR="00F11A16" w:rsidRPr="00974C3D">
        <w:t xml:space="preserve">the </w:t>
      </w:r>
      <w:r w:rsidR="000D3E00" w:rsidRPr="00974C3D">
        <w:t>application layer</w:t>
      </w:r>
      <w:r w:rsidR="00B547DE" w:rsidRPr="00974C3D">
        <w:t xml:space="preserve">. Thus, it will also reduce the </w:t>
      </w:r>
      <w:r w:rsidR="003614DC" w:rsidRPr="00974C3D">
        <w:t>packets-based</w:t>
      </w:r>
      <w:r w:rsidR="00B547DE" w:rsidRPr="00974C3D">
        <w:t>communication between the higher layers with underlaying layer</w:t>
      </w:r>
      <w:r w:rsidRPr="00974C3D">
        <w:t xml:space="preserve"> and allow designers to make more efficient, </w:t>
      </w:r>
      <w:r w:rsidR="003614DC" w:rsidRPr="00974C3D">
        <w:t>compact</w:t>
      </w:r>
      <w:r w:rsidR="00F11A16" w:rsidRPr="00974C3D">
        <w:t>,</w:t>
      </w:r>
      <w:r w:rsidR="003614DC" w:rsidRPr="00974C3D">
        <w:t xml:space="preserve"> and</w:t>
      </w:r>
      <w:r w:rsidRPr="00974C3D">
        <w:t xml:space="preserve"> less </w:t>
      </w:r>
      <w:r w:rsidR="00F11A16" w:rsidRPr="00974C3D">
        <w:t>power-consuming</w:t>
      </w:r>
      <w:r w:rsidRPr="00974C3D">
        <w:t xml:space="preserve"> devices.</w:t>
      </w:r>
    </w:p>
    <w:p w:rsidR="00E463A4" w:rsidRPr="00974C3D" w:rsidRDefault="00E463A4" w:rsidP="00974C3D">
      <w:r w:rsidRPr="00974C3D">
        <w:br w:type="page"/>
      </w:r>
    </w:p>
    <w:p w:rsidR="004F7CC5" w:rsidRPr="00974C3D" w:rsidRDefault="006905D1" w:rsidP="00974C3D">
      <w:bookmarkStart w:id="200" w:name="_Toc100741778"/>
      <w:r w:rsidRPr="00974C3D">
        <w:lastRenderedPageBreak/>
        <w:t>References:</w:t>
      </w:r>
      <w:bookmarkEnd w:id="200"/>
    </w:p>
    <w:p w:rsidR="000B376A" w:rsidRPr="00974C3D" w:rsidRDefault="000E0DA5" w:rsidP="00974C3D">
      <w:r w:rsidRPr="00974C3D">
        <w:fldChar w:fldCharType="begin" w:fldLock="1"/>
      </w:r>
      <w:r w:rsidR="000B376A" w:rsidRPr="00974C3D">
        <w:instrText xml:space="preserve">ADDIN Mendeley Bibliography CSL_BIBLIOGRAPHY </w:instrText>
      </w:r>
      <w:r w:rsidRPr="00974C3D">
        <w:fldChar w:fldCharType="separate"/>
      </w:r>
      <w:r w:rsidR="000B376A" w:rsidRPr="00974C3D">
        <w:t>[1]</w:t>
      </w:r>
      <w:r w:rsidR="000B376A" w:rsidRPr="00974C3D">
        <w:tab/>
        <w:t>P. Sethi and S. R. Sarangi, “Internet of Things: Architectures, Protocols, and Applications,” J. Electr. Comput. Eng., vol. 2017, 2017, doi: 10.1155/2017/9324035.</w:t>
      </w:r>
    </w:p>
    <w:p w:rsidR="000B376A" w:rsidRPr="00974C3D" w:rsidRDefault="000B376A" w:rsidP="00974C3D">
      <w:r w:rsidRPr="00974C3D">
        <w:t>[2]</w:t>
      </w:r>
      <w:r w:rsidRPr="00974C3D">
        <w:tab/>
        <w:t>Egham, “8.4 Billion Connected Things Will be in Use 2017 | Gartner,” 2017. https://www.gartner.com/en/newsroom/press-releases/2017-02-07-gartner-says-8-billion-connected-things-will-be-in-use-in-2017-up-31-percent-from-2016 (accessed Sep. 19, 2021).</w:t>
      </w:r>
    </w:p>
    <w:p w:rsidR="000B376A" w:rsidRPr="00974C3D" w:rsidRDefault="000B376A" w:rsidP="00974C3D">
      <w:r w:rsidRPr="00974C3D">
        <w:t>[3]</w:t>
      </w:r>
      <w:r w:rsidRPr="00974C3D">
        <w:tab/>
        <w:t>K. Xie, Q. Cai, and M. Fu, “A fast clock synchronization algorithm for wireless sensor networks,” Automatica, vol. 92, pp. 133–142, 2018, doi: 10.1016/j.automatica.2018.03.004.</w:t>
      </w:r>
    </w:p>
    <w:p w:rsidR="000B376A" w:rsidRPr="00974C3D" w:rsidRDefault="000B376A" w:rsidP="00974C3D">
      <w:r w:rsidRPr="00974C3D">
        <w:t>[4]</w:t>
      </w:r>
      <w:r w:rsidRPr="00974C3D">
        <w:tab/>
        <w:t>S. Elhadi, A. Marzak, N. Sael, and S. Merzouk, “Comparative Study of IoT Protocols,” SSRN Electron. J., 2018, doi: 10.2139/ssrn.3186315.</w:t>
      </w:r>
    </w:p>
    <w:p w:rsidR="000B376A" w:rsidRPr="00974C3D" w:rsidRDefault="000B376A" w:rsidP="00974C3D">
      <w:r w:rsidRPr="00974C3D">
        <w:t>[5]</w:t>
      </w:r>
      <w:r w:rsidRPr="00974C3D">
        <w:tab/>
        <w:t>M. Wazid, A. K. Das, V. B. K, and A. V Vasilakos, “LAM-CIoT: Lightweight authentication mechanism in cloud-based IoT environment,” J. Netw. Comput. Appl., p. 102496, 2019, doi: 10.1016/j.jnca.2019.102496.</w:t>
      </w:r>
    </w:p>
    <w:p w:rsidR="000B376A" w:rsidRPr="00974C3D" w:rsidRDefault="000B376A" w:rsidP="00974C3D">
      <w:r w:rsidRPr="00974C3D">
        <w:t>[6]</w:t>
      </w:r>
      <w:r w:rsidRPr="00974C3D">
        <w:tab/>
        <w:t>H. Packard, “Fundamentals_Quartz_Oscillators,” App Notes, pp. 1–28, 1997, [Online]. Available: papers://b601f53a-84e1-4f0c-abd7-620bc101dbfb/Paper/p2186.</w:t>
      </w:r>
    </w:p>
    <w:p w:rsidR="000B376A" w:rsidRPr="00974C3D" w:rsidRDefault="000B376A" w:rsidP="00974C3D">
      <w:r w:rsidRPr="00974C3D">
        <w:t>[7]</w:t>
      </w:r>
      <w:r w:rsidRPr="00974C3D">
        <w:tab/>
        <w:t>D. Djenouri and M. Bagaa, “Synchronization protocols and implementation issues in wireless sensor networks: A review,” IEEE Syst. J., vol. 10, no. 2, pp. 617–627, 2016, doi: 10.1109/JSYST.2014.2360460.</w:t>
      </w:r>
    </w:p>
    <w:p w:rsidR="000B376A" w:rsidRPr="00974C3D" w:rsidRDefault="000B376A" w:rsidP="00974C3D">
      <w:r w:rsidRPr="00974C3D">
        <w:t>[8]</w:t>
      </w:r>
      <w:r w:rsidRPr="00974C3D">
        <w:tab/>
        <w:t>M. Buevich, N. Rajagopal, and A. Rowe, “Hardware assisted clock synchronization for real-time sensor networks,” Proc. - Real-Time Syst. Symp., pp. 268–277, 2013, doi: 10.1109/RTSS.2013.34.</w:t>
      </w:r>
    </w:p>
    <w:p w:rsidR="000B376A" w:rsidRPr="00974C3D" w:rsidRDefault="000B376A" w:rsidP="00974C3D">
      <w:r w:rsidRPr="00974C3D">
        <w:t>[9]</w:t>
      </w:r>
      <w:r w:rsidRPr="00974C3D">
        <w:tab/>
        <w:t>A. Marco, R. Casas, J. Sevillano Ramos, V. Coarasa, A. Asensio, and M. Obaidat, “Synchronization of multihop wireless sensor networks at the application layer,” IEEE Wirel. Commun., vol. 18, no. 1, pp. 82–88, 2011, doi: 10.1109/MWC.2011.5714029.</w:t>
      </w:r>
    </w:p>
    <w:p w:rsidR="000B376A" w:rsidRPr="00974C3D" w:rsidRDefault="000B376A" w:rsidP="00974C3D">
      <w:r w:rsidRPr="00974C3D">
        <w:t>[10]</w:t>
      </w:r>
      <w:r w:rsidRPr="00974C3D">
        <w:tab/>
        <w:t>T. Lennvall, J. Akerberg, E. Hansen, and K. Yu, “A new wireless sensor network TDMA timing synchronization protocol,” IEEE Int. Conf. Ind. Informatics, vol. 0, pp. 606–611, 2016, doi: 10.1109/INDIN.2016.7819233.</w:t>
      </w:r>
    </w:p>
    <w:p w:rsidR="000B376A" w:rsidRPr="00974C3D" w:rsidRDefault="000B376A" w:rsidP="00974C3D">
      <w:r w:rsidRPr="00974C3D">
        <w:t>[11]</w:t>
      </w:r>
      <w:r w:rsidRPr="00974C3D">
        <w:tab/>
        <w:t>A. R. Swain and R. C. Hansdah, “A model for the classification and survey of clock synchronization protocols in WSNs,” Ad Hoc Networks, vol. 27, pp. 219–241, 2015, doi: 10.1016/j.adhoc.2014.11.021.</w:t>
      </w:r>
    </w:p>
    <w:p w:rsidR="000B376A" w:rsidRPr="00974C3D" w:rsidRDefault="000B376A" w:rsidP="00974C3D">
      <w:r w:rsidRPr="00974C3D">
        <w:t>[12]</w:t>
      </w:r>
      <w:r w:rsidRPr="00974C3D">
        <w:tab/>
        <w:t>A. Araujo et al., “Wireless measurement system for structural health monitoring with high time-synchronization accuracy,” IEEE Trans. Instrum. Meas., vol. 61, no. 3, pp. 801–810, 2012, doi: 10.1109/TIM.2011.2170889.</w:t>
      </w:r>
    </w:p>
    <w:p w:rsidR="000B376A" w:rsidRPr="00974C3D" w:rsidRDefault="000B376A" w:rsidP="00974C3D">
      <w:r w:rsidRPr="00974C3D">
        <w:t>[13]</w:t>
      </w:r>
      <w:r w:rsidRPr="00974C3D">
        <w:tab/>
        <w:t>V. Di Lecce, A. Amato, and M. Calabrese, “GPS-aided lightweight architecture to support multi-sensor data synchronization,” Conf. Rec. - IEEE Instrum. Meas. Technol. Conf., pp. 149–154, 2008, doi: 10.1109/IMTC.2008.4547021.</w:t>
      </w:r>
    </w:p>
    <w:p w:rsidR="000B376A" w:rsidRPr="00974C3D" w:rsidRDefault="000B376A" w:rsidP="00974C3D">
      <w:r w:rsidRPr="00974C3D">
        <w:lastRenderedPageBreak/>
        <w:t>[14]</w:t>
      </w:r>
      <w:r w:rsidRPr="00974C3D">
        <w:tab/>
        <w:t>H. Mohammadmoradi, O. Gnawali, N. Rattner, A. Terzis, and A. Szalay, “Robust time synchronization in wireless sensor networks using real time clock,” pp. 356–357, 2014, doi: 10.1145/2668332.2668365.</w:t>
      </w:r>
    </w:p>
    <w:p w:rsidR="000B376A" w:rsidRPr="00974C3D" w:rsidRDefault="000B376A" w:rsidP="00974C3D">
      <w:r w:rsidRPr="00974C3D">
        <w:t>[15]</w:t>
      </w:r>
      <w:r w:rsidRPr="00974C3D">
        <w:tab/>
        <w:t>T. Schmid, Z. Charbiwala, R. Shea, and M. B. Srivastava, “Temperature compensated time synchronization,” IEEE Embed. Syst. Lett., vol. 1, no. 2, pp. 37–41, 2009, doi: 10.1109/LES.2009.2028103.</w:t>
      </w:r>
    </w:p>
    <w:p w:rsidR="000B376A" w:rsidRPr="00974C3D" w:rsidRDefault="000B376A" w:rsidP="00974C3D">
      <w:r w:rsidRPr="00974C3D">
        <w:t>[16]</w:t>
      </w:r>
      <w:r w:rsidRPr="00974C3D">
        <w:tab/>
        <w:t>T. Qiu, X. Liu, M. Han, H. Ning, and D. O. Wu, “A Secure Time Synchronization Protocol Against Fake Timestamps for Large-Scale Internet of Things,” IEEE Internet Things J., vol. 4, no. 6, pp. 1879–1889, 2017, doi: 10.1109/JIOT.2017.2714904.</w:t>
      </w:r>
    </w:p>
    <w:p w:rsidR="000B376A" w:rsidRPr="00974C3D" w:rsidRDefault="000B376A" w:rsidP="00974C3D">
      <w:r w:rsidRPr="00974C3D">
        <w:t>[17]</w:t>
      </w:r>
      <w:r w:rsidRPr="00974C3D">
        <w:tab/>
        <w:t>J. Elson, L. Girod, and D. Estrin, “Fine-grained network time synchronization using reference broadcasts,” Oper. Syst. Rev., vol. 36, no. Special Issue, pp. 147–163, 2002, doi: 10.1145/844128.844143.</w:t>
      </w:r>
    </w:p>
    <w:p w:rsidR="000B376A" w:rsidRPr="00974C3D" w:rsidRDefault="000B376A" w:rsidP="00974C3D">
      <w:r w:rsidRPr="00974C3D">
        <w:t>[18]</w:t>
      </w:r>
      <w:r w:rsidRPr="00974C3D">
        <w:tab/>
        <w:t>S. Ganeriwal, R. Kumar, and M. B. Srivastava, “Timing-sync Protocol for Sensor Networks Categories and Subject Descriptors,” Proc. 1st Int. Conf. Embed. networked Sens. Syst. (SenSys ’03), pp. 138–149, 2003, [Online]. Available: http://citeseerx.ist.psu.edu/viewdoc/download?doi=10.1.1.58.3367&amp;rep=rep1&amp;type=pdf.</w:t>
      </w:r>
    </w:p>
    <w:p w:rsidR="000B376A" w:rsidRPr="00974C3D" w:rsidRDefault="000B376A" w:rsidP="00974C3D">
      <w:r w:rsidRPr="00974C3D">
        <w:t>[19]</w:t>
      </w:r>
      <w:r w:rsidRPr="00974C3D">
        <w:tab/>
        <w:t>J. He, P. Cheng, L. Shi, J. Chen, and Y. Sun, “Time synchronization in WSNs: A maximum-value-based consensus approach,” IEEE Trans. Automat. Contr., vol. 59, no. 3, pp. 660–675, 2014, doi: 10.1109/TAC.2013.2286893.</w:t>
      </w:r>
    </w:p>
    <w:p w:rsidR="000B376A" w:rsidRPr="00974C3D" w:rsidRDefault="000B376A" w:rsidP="00974C3D">
      <w:r w:rsidRPr="00974C3D">
        <w:t>[20]</w:t>
      </w:r>
      <w:r w:rsidRPr="00974C3D">
        <w:tab/>
        <w:t>M. Maróti and G. Simon, “The flooding time synchronization protocol.,” 2015.</w:t>
      </w:r>
    </w:p>
    <w:p w:rsidR="000B376A" w:rsidRPr="00974C3D" w:rsidRDefault="000B376A" w:rsidP="00974C3D">
      <w:r w:rsidRPr="00974C3D">
        <w:t>[21]</w:t>
      </w:r>
      <w:r w:rsidRPr="00974C3D">
        <w:tab/>
        <w:t>Q. M. Chaudhari and E. Serpedin, “Clock offset and skew estimation in wireless sensor networks with known deterministic delays and exponential nondeterministic delays,” Proc. - 3rd Int. Conf. Digit. Telecommun. ICDT 2008, pp. 37–40, 2008, doi: 10.1109/ICDT.2008.8.</w:t>
      </w:r>
    </w:p>
    <w:p w:rsidR="000B376A" w:rsidRPr="00974C3D" w:rsidRDefault="000B376A" w:rsidP="00974C3D">
      <w:r w:rsidRPr="00974C3D">
        <w:t>[22]</w:t>
      </w:r>
      <w:r w:rsidRPr="00974C3D">
        <w:tab/>
        <w:t>Q. M. Chaudhari, E. Serpedin, and K. Qaraqe, “Some improved and generalized estimation schemes for clock synchronization of listening nodes in wireless sensor networks,” IEEE Trans. Commun., vol. 58, no. 1, pp. 63–67, 2010, doi: 10.1109/TCOMM.2010.01.080226.</w:t>
      </w:r>
    </w:p>
    <w:p w:rsidR="000B376A" w:rsidRPr="00974C3D" w:rsidRDefault="000B376A" w:rsidP="00974C3D">
      <w:r w:rsidRPr="00974C3D">
        <w:t>[23]</w:t>
      </w:r>
      <w:r w:rsidRPr="00974C3D">
        <w:tab/>
        <w:t>F. Sivrikaya and B. Yener, “Time Synchronization‘in Sensor Networks: A Survey,” 2004.</w:t>
      </w:r>
    </w:p>
    <w:p w:rsidR="000B376A" w:rsidRPr="00974C3D" w:rsidRDefault="000B376A" w:rsidP="00974C3D">
      <w:r w:rsidRPr="00974C3D">
        <w:t>[24]</w:t>
      </w:r>
      <w:r w:rsidRPr="00974C3D">
        <w:tab/>
        <w:t>Y. C. Wu, Q. Chaudhari, and E. Serpedin, “Clock synchronization of wireless sensor networks,” IEEE Signal Process. Mag., vol. 28, no. 1, pp. 124–138, 2011, doi: 10.1109/MSP.2010.938757.</w:t>
      </w:r>
    </w:p>
    <w:p w:rsidR="000B376A" w:rsidRPr="00974C3D" w:rsidRDefault="000B376A" w:rsidP="00974C3D">
      <w:r w:rsidRPr="00974C3D">
        <w:t>[25]</w:t>
      </w:r>
      <w:r w:rsidRPr="00974C3D">
        <w:tab/>
        <w:t>O. Simeone, U. Spagnolini, Y. Bar-Ness, and S. Strogatz, “Distributed synchronization in wireless networks,” IEEE Signal Process. Mag., vol. 25, no. 5, pp. 81–97, 2008, doi: 10.1109/msp.2008.926661.</w:t>
      </w:r>
    </w:p>
    <w:p w:rsidR="000B376A" w:rsidRPr="00974C3D" w:rsidRDefault="000B376A" w:rsidP="00974C3D">
      <w:r w:rsidRPr="00974C3D">
        <w:t>[26]</w:t>
      </w:r>
      <w:r w:rsidRPr="00974C3D">
        <w:tab/>
        <w:t>Q. Ye and L. Cheng, “Time synchronization in wireless sensor networks,” Handb. Theor. Algorithmic Asp. Sensor, Ad Hoc Wireless, Peer-to-Peer Networks, pp. 403–414, 2005, doi: 10.1201/9780203323687.</w:t>
      </w:r>
    </w:p>
    <w:p w:rsidR="000B376A" w:rsidRPr="00974C3D" w:rsidRDefault="000E0DA5" w:rsidP="00974C3D">
      <w:r w:rsidRPr="00974C3D">
        <w:fldChar w:fldCharType="end"/>
      </w:r>
    </w:p>
    <w:sectPr w:rsidR="000B376A" w:rsidRPr="00974C3D" w:rsidSect="00C07214">
      <w:footerReference w:type="default" r:id="rId33"/>
      <w:footerReference w:type="first" r:id="rId34"/>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368" w:rsidRDefault="00DD3368" w:rsidP="00D05940">
      <w:pPr>
        <w:spacing w:after="0" w:line="240" w:lineRule="auto"/>
      </w:pPr>
      <w:r>
        <w:separator/>
      </w:r>
    </w:p>
  </w:endnote>
  <w:endnote w:type="continuationSeparator" w:id="1">
    <w:p w:rsidR="00DD3368" w:rsidRDefault="00DD3368" w:rsidP="00D059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940" w:rsidRDefault="00D05940">
    <w:pPr>
      <w:pStyle w:val="Footer"/>
      <w:jc w:val="right"/>
    </w:pPr>
  </w:p>
  <w:p w:rsidR="00D05940" w:rsidRDefault="00D0594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1159591"/>
      <w:docPartObj>
        <w:docPartGallery w:val="Page Numbers (Bottom of Page)"/>
        <w:docPartUnique/>
      </w:docPartObj>
    </w:sdtPr>
    <w:sdtEndPr>
      <w:rPr>
        <w:noProof/>
      </w:rPr>
    </w:sdtEndPr>
    <w:sdtContent>
      <w:p w:rsidR="00567179" w:rsidRDefault="000E0DA5">
        <w:pPr>
          <w:pStyle w:val="Footer"/>
          <w:jc w:val="center"/>
        </w:pPr>
        <w:r>
          <w:fldChar w:fldCharType="begin"/>
        </w:r>
        <w:r w:rsidR="00567179">
          <w:instrText xml:space="preserve"> PAGE   \* MERGEFORMAT </w:instrText>
        </w:r>
        <w:r>
          <w:fldChar w:fldCharType="separate"/>
        </w:r>
        <w:r w:rsidR="00974C3D">
          <w:rPr>
            <w:noProof/>
          </w:rPr>
          <w:t>1</w:t>
        </w:r>
        <w:r>
          <w:rPr>
            <w:noProof/>
          </w:rPr>
          <w:fldChar w:fldCharType="end"/>
        </w:r>
      </w:p>
    </w:sdtContent>
  </w:sdt>
  <w:p w:rsidR="00C07214" w:rsidRDefault="00C072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368" w:rsidRDefault="00DD3368" w:rsidP="00D05940">
      <w:pPr>
        <w:spacing w:after="0" w:line="240" w:lineRule="auto"/>
      </w:pPr>
      <w:r>
        <w:separator/>
      </w:r>
    </w:p>
  </w:footnote>
  <w:footnote w:type="continuationSeparator" w:id="1">
    <w:p w:rsidR="00DD3368" w:rsidRDefault="00DD3368" w:rsidP="00D059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AB0BC82"/>
    <w:lvl w:ilvl="0">
      <w:start w:val="1"/>
      <w:numFmt w:val="decimal"/>
      <w:lvlText w:val="%1."/>
      <w:lvlJc w:val="left"/>
      <w:pPr>
        <w:tabs>
          <w:tab w:val="num" w:pos="1800"/>
        </w:tabs>
        <w:ind w:left="1800" w:hanging="360"/>
      </w:pPr>
    </w:lvl>
  </w:abstractNum>
  <w:abstractNum w:abstractNumId="1">
    <w:nsid w:val="FFFFFF7D"/>
    <w:multiLevelType w:val="singleLevel"/>
    <w:tmpl w:val="616014A4"/>
    <w:lvl w:ilvl="0">
      <w:start w:val="1"/>
      <w:numFmt w:val="decimal"/>
      <w:lvlText w:val="%1."/>
      <w:lvlJc w:val="left"/>
      <w:pPr>
        <w:tabs>
          <w:tab w:val="num" w:pos="1440"/>
        </w:tabs>
        <w:ind w:left="1440" w:hanging="360"/>
      </w:pPr>
    </w:lvl>
  </w:abstractNum>
  <w:abstractNum w:abstractNumId="2">
    <w:nsid w:val="FFFFFF7E"/>
    <w:multiLevelType w:val="singleLevel"/>
    <w:tmpl w:val="5CE68192"/>
    <w:lvl w:ilvl="0">
      <w:start w:val="1"/>
      <w:numFmt w:val="decimal"/>
      <w:lvlText w:val="%1."/>
      <w:lvlJc w:val="left"/>
      <w:pPr>
        <w:tabs>
          <w:tab w:val="num" w:pos="1080"/>
        </w:tabs>
        <w:ind w:left="1080" w:hanging="360"/>
      </w:pPr>
    </w:lvl>
  </w:abstractNum>
  <w:abstractNum w:abstractNumId="3">
    <w:nsid w:val="FFFFFF7F"/>
    <w:multiLevelType w:val="singleLevel"/>
    <w:tmpl w:val="DF401998"/>
    <w:lvl w:ilvl="0">
      <w:start w:val="1"/>
      <w:numFmt w:val="decimal"/>
      <w:lvlText w:val="%1."/>
      <w:lvlJc w:val="left"/>
      <w:pPr>
        <w:tabs>
          <w:tab w:val="num" w:pos="720"/>
        </w:tabs>
        <w:ind w:left="720" w:hanging="360"/>
      </w:pPr>
    </w:lvl>
  </w:abstractNum>
  <w:abstractNum w:abstractNumId="4">
    <w:nsid w:val="FFFFFF80"/>
    <w:multiLevelType w:val="singleLevel"/>
    <w:tmpl w:val="5FE669B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BA2120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B48F3D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63E7C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F64A30F8"/>
    <w:lvl w:ilvl="0">
      <w:start w:val="1"/>
      <w:numFmt w:val="decimal"/>
      <w:lvlText w:val="%1."/>
      <w:lvlJc w:val="left"/>
      <w:pPr>
        <w:tabs>
          <w:tab w:val="num" w:pos="360"/>
        </w:tabs>
        <w:ind w:left="360" w:hanging="360"/>
      </w:pPr>
    </w:lvl>
  </w:abstractNum>
  <w:abstractNum w:abstractNumId="9">
    <w:nsid w:val="FFFFFF89"/>
    <w:multiLevelType w:val="singleLevel"/>
    <w:tmpl w:val="F4E2186E"/>
    <w:lvl w:ilvl="0">
      <w:start w:val="1"/>
      <w:numFmt w:val="bullet"/>
      <w:lvlText w:val=""/>
      <w:lvlJc w:val="left"/>
      <w:pPr>
        <w:tabs>
          <w:tab w:val="num" w:pos="360"/>
        </w:tabs>
        <w:ind w:left="360" w:hanging="360"/>
      </w:pPr>
      <w:rPr>
        <w:rFonts w:ascii="Symbol" w:hAnsi="Symbol" w:hint="default"/>
      </w:rPr>
    </w:lvl>
  </w:abstractNum>
  <w:abstractNum w:abstractNumId="10">
    <w:nsid w:val="02B161C7"/>
    <w:multiLevelType w:val="hybridMultilevel"/>
    <w:tmpl w:val="AE94D96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A69361F"/>
    <w:multiLevelType w:val="hybridMultilevel"/>
    <w:tmpl w:val="00DEB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EF14BD"/>
    <w:multiLevelType w:val="hybridMultilevel"/>
    <w:tmpl w:val="73701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60DB3"/>
    <w:multiLevelType w:val="hybridMultilevel"/>
    <w:tmpl w:val="9B9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8C0B49"/>
    <w:multiLevelType w:val="hybridMultilevel"/>
    <w:tmpl w:val="3338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627C29"/>
    <w:multiLevelType w:val="hybridMultilevel"/>
    <w:tmpl w:val="A2484430"/>
    <w:lvl w:ilvl="0" w:tplc="0409000F">
      <w:start w:val="1"/>
      <w:numFmt w:val="decimal"/>
      <w:lvlText w:val="%1."/>
      <w:lvlJc w:val="left"/>
      <w:pPr>
        <w:ind w:left="-207" w:hanging="360"/>
      </w:pPr>
    </w:lvl>
    <w:lvl w:ilvl="1" w:tplc="0409000F">
      <w:start w:val="1"/>
      <w:numFmt w:val="decimal"/>
      <w:lvlText w:val="%2."/>
      <w:lvlJc w:val="left"/>
      <w:pPr>
        <w:ind w:left="513" w:hanging="360"/>
      </w:pPr>
    </w:lvl>
    <w:lvl w:ilvl="2" w:tplc="0409001B">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6">
    <w:nsid w:val="76E0391B"/>
    <w:multiLevelType w:val="hybridMultilevel"/>
    <w:tmpl w:val="AC34B74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7D9A49F8"/>
    <w:multiLevelType w:val="multilevel"/>
    <w:tmpl w:val="844A9B9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lvl>
    <w:lvl w:ilvl="2">
      <w:start w:val="1"/>
      <w:numFmt w:val="decimal"/>
      <w:lvlRestart w:val="1"/>
      <w:pStyle w:val="Heading3"/>
      <w:suff w:val="space"/>
      <w:lvlText w:val="%1.%2.%3"/>
      <w:lvlJc w:val="left"/>
      <w:pPr>
        <w:ind w:left="0" w:firstLine="0"/>
      </w:pPr>
      <w:rPr>
        <w:rFonts w:hint="default"/>
      </w:rPr>
    </w:lvl>
    <w:lvl w:ilvl="3">
      <w:start w:val="1"/>
      <w:numFmt w:val="decimal"/>
      <w:lvlRestart w:val="1"/>
      <w:pStyle w:val="Heading4"/>
      <w:suff w:val="space"/>
      <w:lvlText w:val="%1.%2.%3.%4"/>
      <w:lvlJc w:val="left"/>
      <w:pPr>
        <w:ind w:left="0" w:firstLine="0"/>
      </w:pPr>
      <w:rPr>
        <w:rFonts w:hint="default"/>
      </w:rPr>
    </w:lvl>
    <w:lvl w:ilvl="4">
      <w:start w:val="1"/>
      <w:numFmt w:val="decimal"/>
      <w:lvlRestart w:val="1"/>
      <w:pStyle w:val="Heading5"/>
      <w:suff w:val="space"/>
      <w:lvlText w:val="%1.%2.%3.%4.%5"/>
      <w:lvlJc w:val="left"/>
      <w:pPr>
        <w:ind w:left="0" w:firstLine="0"/>
      </w:pPr>
      <w:rPr>
        <w:rFonts w:hint="default"/>
      </w:rPr>
    </w:lvl>
    <w:lvl w:ilvl="5">
      <w:start w:val="1"/>
      <w:numFmt w:val="decimal"/>
      <w:lvlRestart w:val="1"/>
      <w:pStyle w:val="Heading6"/>
      <w:suff w:val="space"/>
      <w:lvlText w:val="%1.%2.%3.%4.%5.%6"/>
      <w:lvlJc w:val="left"/>
      <w:pPr>
        <w:ind w:left="0" w:firstLine="0"/>
      </w:pPr>
      <w:rPr>
        <w:rFonts w:hint="default"/>
      </w:rPr>
    </w:lvl>
    <w:lvl w:ilvl="6">
      <w:start w:val="1"/>
      <w:numFmt w:val="decimal"/>
      <w:lvlRestart w:val="1"/>
      <w:pStyle w:val="Heading7"/>
      <w:suff w:val="space"/>
      <w:lvlText w:val="%1.%2.%3.%4.%5.%6.%7"/>
      <w:lvlJc w:val="left"/>
      <w:pPr>
        <w:ind w:left="0" w:firstLine="0"/>
      </w:pPr>
      <w:rPr>
        <w:rFonts w:hint="default"/>
      </w:rPr>
    </w:lvl>
    <w:lvl w:ilvl="7">
      <w:start w:val="1"/>
      <w:numFmt w:val="decimal"/>
      <w:lvlRestart w:val="1"/>
      <w:pStyle w:val="Heading8"/>
      <w:suff w:val="space"/>
      <w:lvlText w:val="%1.%2.%3.%4.%5.%6.%7.%8"/>
      <w:lvlJc w:val="left"/>
      <w:pPr>
        <w:ind w:left="0" w:firstLine="0"/>
      </w:pPr>
      <w:rPr>
        <w:rFonts w:hint="default"/>
      </w:rPr>
    </w:lvl>
    <w:lvl w:ilvl="8">
      <w:start w:val="1"/>
      <w:numFmt w:val="decimal"/>
      <w:lvlRestart w:val="1"/>
      <w:pStyle w:val="Heading9"/>
      <w:suff w:val="space"/>
      <w:lvlText w:val="%1.%2.%3.%4.%5.%6.%7.%8.%9"/>
      <w:lvlJc w:val="left"/>
      <w:pPr>
        <w:ind w:left="0" w:firstLine="0"/>
      </w:pPr>
      <w:rPr>
        <w:rFonts w:hint="default"/>
      </w:rPr>
    </w:lvl>
  </w:abstractNum>
  <w:num w:numId="1">
    <w:abstractNumId w:val="15"/>
  </w:num>
  <w:num w:numId="2">
    <w:abstractNumId w:val="10"/>
  </w:num>
  <w:num w:numId="3">
    <w:abstractNumId w:val="1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16"/>
  </w:num>
  <w:num w:numId="19">
    <w:abstractNumId w:val="11"/>
  </w:num>
  <w:num w:numId="20">
    <w:abstractNumId w:val="1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1024"/>
  <w:defaultTabStop w:val="720"/>
  <w:characterSpacingControl w:val="doNotCompress"/>
  <w:hdrShapeDefaults>
    <o:shapedefaults v:ext="edit" spidmax="4098"/>
  </w:hdrShapeDefaults>
  <w:footnotePr>
    <w:footnote w:id="0"/>
    <w:footnote w:id="1"/>
  </w:footnotePr>
  <w:endnotePr>
    <w:endnote w:id="0"/>
    <w:endnote w:id="1"/>
  </w:endnotePr>
  <w:compat/>
  <w:rsids>
    <w:rsidRoot w:val="002F3034"/>
    <w:rsid w:val="0000249F"/>
    <w:rsid w:val="00002F29"/>
    <w:rsid w:val="00005F0B"/>
    <w:rsid w:val="00007E19"/>
    <w:rsid w:val="00014B52"/>
    <w:rsid w:val="00015BEB"/>
    <w:rsid w:val="000172E6"/>
    <w:rsid w:val="0003041C"/>
    <w:rsid w:val="000343C1"/>
    <w:rsid w:val="00043B26"/>
    <w:rsid w:val="00051FFC"/>
    <w:rsid w:val="000526E5"/>
    <w:rsid w:val="00056528"/>
    <w:rsid w:val="00065896"/>
    <w:rsid w:val="000662E5"/>
    <w:rsid w:val="00070D13"/>
    <w:rsid w:val="000723B0"/>
    <w:rsid w:val="00077B8D"/>
    <w:rsid w:val="000861EC"/>
    <w:rsid w:val="000959A2"/>
    <w:rsid w:val="00097C92"/>
    <w:rsid w:val="000A010F"/>
    <w:rsid w:val="000A6145"/>
    <w:rsid w:val="000B376A"/>
    <w:rsid w:val="000C356E"/>
    <w:rsid w:val="000C528A"/>
    <w:rsid w:val="000C69F5"/>
    <w:rsid w:val="000D3E00"/>
    <w:rsid w:val="000E0DA5"/>
    <w:rsid w:val="000E2D6B"/>
    <w:rsid w:val="000F72F0"/>
    <w:rsid w:val="00102778"/>
    <w:rsid w:val="00111215"/>
    <w:rsid w:val="001307D9"/>
    <w:rsid w:val="00141D40"/>
    <w:rsid w:val="00146E0D"/>
    <w:rsid w:val="0016075C"/>
    <w:rsid w:val="00162FCE"/>
    <w:rsid w:val="0016739B"/>
    <w:rsid w:val="001943DA"/>
    <w:rsid w:val="001A2783"/>
    <w:rsid w:val="001B3DE2"/>
    <w:rsid w:val="001B532D"/>
    <w:rsid w:val="001B5E6A"/>
    <w:rsid w:val="001D3DBC"/>
    <w:rsid w:val="001D50C8"/>
    <w:rsid w:val="001E623C"/>
    <w:rsid w:val="001F27AC"/>
    <w:rsid w:val="002062B2"/>
    <w:rsid w:val="0020754C"/>
    <w:rsid w:val="00211CDF"/>
    <w:rsid w:val="002146E5"/>
    <w:rsid w:val="00214A49"/>
    <w:rsid w:val="00216A63"/>
    <w:rsid w:val="00222FDE"/>
    <w:rsid w:val="00225925"/>
    <w:rsid w:val="0022787C"/>
    <w:rsid w:val="002313CA"/>
    <w:rsid w:val="00231CEF"/>
    <w:rsid w:val="00245E18"/>
    <w:rsid w:val="0025341B"/>
    <w:rsid w:val="002623D7"/>
    <w:rsid w:val="00263C3F"/>
    <w:rsid w:val="00266075"/>
    <w:rsid w:val="00270926"/>
    <w:rsid w:val="00270E02"/>
    <w:rsid w:val="002857F9"/>
    <w:rsid w:val="00285FC7"/>
    <w:rsid w:val="002878B2"/>
    <w:rsid w:val="00290D56"/>
    <w:rsid w:val="00292308"/>
    <w:rsid w:val="0029576C"/>
    <w:rsid w:val="002A0E36"/>
    <w:rsid w:val="002B221C"/>
    <w:rsid w:val="002B698C"/>
    <w:rsid w:val="002C58B9"/>
    <w:rsid w:val="002C68FA"/>
    <w:rsid w:val="002D012A"/>
    <w:rsid w:val="002D2275"/>
    <w:rsid w:val="002D6C63"/>
    <w:rsid w:val="002E4C21"/>
    <w:rsid w:val="002F3034"/>
    <w:rsid w:val="00302DFA"/>
    <w:rsid w:val="0030327B"/>
    <w:rsid w:val="00312487"/>
    <w:rsid w:val="00322C77"/>
    <w:rsid w:val="00334076"/>
    <w:rsid w:val="0033507B"/>
    <w:rsid w:val="003614DC"/>
    <w:rsid w:val="003678EA"/>
    <w:rsid w:val="00371865"/>
    <w:rsid w:val="00371F17"/>
    <w:rsid w:val="00385FD0"/>
    <w:rsid w:val="00387676"/>
    <w:rsid w:val="003879C3"/>
    <w:rsid w:val="00390541"/>
    <w:rsid w:val="003A06BC"/>
    <w:rsid w:val="003A55D2"/>
    <w:rsid w:val="003A6A04"/>
    <w:rsid w:val="003A7514"/>
    <w:rsid w:val="003B3ACD"/>
    <w:rsid w:val="003C0183"/>
    <w:rsid w:val="003C3A20"/>
    <w:rsid w:val="003D47EC"/>
    <w:rsid w:val="003F1C30"/>
    <w:rsid w:val="00430A70"/>
    <w:rsid w:val="00434F19"/>
    <w:rsid w:val="00437E42"/>
    <w:rsid w:val="00444469"/>
    <w:rsid w:val="00444C01"/>
    <w:rsid w:val="00447C90"/>
    <w:rsid w:val="00455F05"/>
    <w:rsid w:val="004711CF"/>
    <w:rsid w:val="00472670"/>
    <w:rsid w:val="00482F5B"/>
    <w:rsid w:val="0048527D"/>
    <w:rsid w:val="0048679B"/>
    <w:rsid w:val="004B6B6F"/>
    <w:rsid w:val="004C03C1"/>
    <w:rsid w:val="004D7A85"/>
    <w:rsid w:val="004F7CC5"/>
    <w:rsid w:val="00517419"/>
    <w:rsid w:val="00534088"/>
    <w:rsid w:val="00554DBE"/>
    <w:rsid w:val="00567179"/>
    <w:rsid w:val="00581FCA"/>
    <w:rsid w:val="00583400"/>
    <w:rsid w:val="005930B1"/>
    <w:rsid w:val="00593BEC"/>
    <w:rsid w:val="005970AA"/>
    <w:rsid w:val="005977A2"/>
    <w:rsid w:val="005A1F76"/>
    <w:rsid w:val="005A3657"/>
    <w:rsid w:val="005A493C"/>
    <w:rsid w:val="005B64DE"/>
    <w:rsid w:val="005C3F5E"/>
    <w:rsid w:val="005C687D"/>
    <w:rsid w:val="005C6A5B"/>
    <w:rsid w:val="005D121F"/>
    <w:rsid w:val="005D7F8D"/>
    <w:rsid w:val="005F00E9"/>
    <w:rsid w:val="005F22B8"/>
    <w:rsid w:val="00600FF2"/>
    <w:rsid w:val="00601901"/>
    <w:rsid w:val="00617A24"/>
    <w:rsid w:val="00623449"/>
    <w:rsid w:val="00630266"/>
    <w:rsid w:val="00633273"/>
    <w:rsid w:val="00640271"/>
    <w:rsid w:val="006427BE"/>
    <w:rsid w:val="006448D4"/>
    <w:rsid w:val="00657562"/>
    <w:rsid w:val="00660BFD"/>
    <w:rsid w:val="00664277"/>
    <w:rsid w:val="00665344"/>
    <w:rsid w:val="006773E6"/>
    <w:rsid w:val="006852D3"/>
    <w:rsid w:val="006905D1"/>
    <w:rsid w:val="006C4F02"/>
    <w:rsid w:val="006D6D7F"/>
    <w:rsid w:val="006E7819"/>
    <w:rsid w:val="006F3726"/>
    <w:rsid w:val="00704A68"/>
    <w:rsid w:val="00710C86"/>
    <w:rsid w:val="007151B5"/>
    <w:rsid w:val="007276EB"/>
    <w:rsid w:val="007301CC"/>
    <w:rsid w:val="00741FA7"/>
    <w:rsid w:val="00743FF5"/>
    <w:rsid w:val="00747084"/>
    <w:rsid w:val="00771740"/>
    <w:rsid w:val="007738B1"/>
    <w:rsid w:val="00774E77"/>
    <w:rsid w:val="00775FCF"/>
    <w:rsid w:val="00782F4C"/>
    <w:rsid w:val="00784471"/>
    <w:rsid w:val="00785EAD"/>
    <w:rsid w:val="007B3651"/>
    <w:rsid w:val="007B38C4"/>
    <w:rsid w:val="007D5F7A"/>
    <w:rsid w:val="007E3DC0"/>
    <w:rsid w:val="007F137F"/>
    <w:rsid w:val="007F364B"/>
    <w:rsid w:val="007F74E7"/>
    <w:rsid w:val="00800F6B"/>
    <w:rsid w:val="00800FA3"/>
    <w:rsid w:val="00812556"/>
    <w:rsid w:val="008140B3"/>
    <w:rsid w:val="008302D5"/>
    <w:rsid w:val="00832538"/>
    <w:rsid w:val="00850C96"/>
    <w:rsid w:val="008621C8"/>
    <w:rsid w:val="008740D4"/>
    <w:rsid w:val="008803AD"/>
    <w:rsid w:val="008B10AF"/>
    <w:rsid w:val="008B456D"/>
    <w:rsid w:val="008B652B"/>
    <w:rsid w:val="008B75E3"/>
    <w:rsid w:val="008C78A3"/>
    <w:rsid w:val="008E3390"/>
    <w:rsid w:val="008E6E05"/>
    <w:rsid w:val="009045EE"/>
    <w:rsid w:val="009069F7"/>
    <w:rsid w:val="00922B59"/>
    <w:rsid w:val="009253DB"/>
    <w:rsid w:val="00930F76"/>
    <w:rsid w:val="00931679"/>
    <w:rsid w:val="00936850"/>
    <w:rsid w:val="00936E26"/>
    <w:rsid w:val="00970C07"/>
    <w:rsid w:val="00974C3D"/>
    <w:rsid w:val="0097519B"/>
    <w:rsid w:val="0097566C"/>
    <w:rsid w:val="009965FC"/>
    <w:rsid w:val="009A0487"/>
    <w:rsid w:val="009A15E5"/>
    <w:rsid w:val="009A6B42"/>
    <w:rsid w:val="009B575B"/>
    <w:rsid w:val="009C40D5"/>
    <w:rsid w:val="009C52F4"/>
    <w:rsid w:val="009C7D98"/>
    <w:rsid w:val="009E37CA"/>
    <w:rsid w:val="009E5559"/>
    <w:rsid w:val="009E780D"/>
    <w:rsid w:val="00A014F5"/>
    <w:rsid w:val="00A0488A"/>
    <w:rsid w:val="00A12975"/>
    <w:rsid w:val="00A12A2A"/>
    <w:rsid w:val="00A15DB8"/>
    <w:rsid w:val="00A238D7"/>
    <w:rsid w:val="00A3001B"/>
    <w:rsid w:val="00A3122B"/>
    <w:rsid w:val="00A41125"/>
    <w:rsid w:val="00A516A9"/>
    <w:rsid w:val="00A5210C"/>
    <w:rsid w:val="00A53DB8"/>
    <w:rsid w:val="00A60AD1"/>
    <w:rsid w:val="00A876B0"/>
    <w:rsid w:val="00A92B12"/>
    <w:rsid w:val="00AA1485"/>
    <w:rsid w:val="00AC7113"/>
    <w:rsid w:val="00AE610B"/>
    <w:rsid w:val="00AE62FC"/>
    <w:rsid w:val="00AE77A7"/>
    <w:rsid w:val="00AF00E8"/>
    <w:rsid w:val="00AF2DEE"/>
    <w:rsid w:val="00B13ED7"/>
    <w:rsid w:val="00B16A83"/>
    <w:rsid w:val="00B27916"/>
    <w:rsid w:val="00B34EB8"/>
    <w:rsid w:val="00B40CDF"/>
    <w:rsid w:val="00B47D5B"/>
    <w:rsid w:val="00B547DE"/>
    <w:rsid w:val="00B63502"/>
    <w:rsid w:val="00B71A43"/>
    <w:rsid w:val="00B96401"/>
    <w:rsid w:val="00BA29CB"/>
    <w:rsid w:val="00BA33F6"/>
    <w:rsid w:val="00BC0B16"/>
    <w:rsid w:val="00BE1FBE"/>
    <w:rsid w:val="00BF16F5"/>
    <w:rsid w:val="00BF34A9"/>
    <w:rsid w:val="00C042B6"/>
    <w:rsid w:val="00C046AB"/>
    <w:rsid w:val="00C07214"/>
    <w:rsid w:val="00C07461"/>
    <w:rsid w:val="00C10454"/>
    <w:rsid w:val="00C20A93"/>
    <w:rsid w:val="00C262AF"/>
    <w:rsid w:val="00C304FD"/>
    <w:rsid w:val="00C31FC2"/>
    <w:rsid w:val="00C35679"/>
    <w:rsid w:val="00C53CAC"/>
    <w:rsid w:val="00C6148C"/>
    <w:rsid w:val="00C848F6"/>
    <w:rsid w:val="00C93802"/>
    <w:rsid w:val="00C962B5"/>
    <w:rsid w:val="00CA2212"/>
    <w:rsid w:val="00CA46B4"/>
    <w:rsid w:val="00CA5574"/>
    <w:rsid w:val="00CB3A7E"/>
    <w:rsid w:val="00CB5AA1"/>
    <w:rsid w:val="00CD1AFE"/>
    <w:rsid w:val="00CD761F"/>
    <w:rsid w:val="00D02224"/>
    <w:rsid w:val="00D05940"/>
    <w:rsid w:val="00D16235"/>
    <w:rsid w:val="00D164B0"/>
    <w:rsid w:val="00D17A05"/>
    <w:rsid w:val="00D2046A"/>
    <w:rsid w:val="00D22124"/>
    <w:rsid w:val="00D372B1"/>
    <w:rsid w:val="00D42CF9"/>
    <w:rsid w:val="00D52B62"/>
    <w:rsid w:val="00D52FF8"/>
    <w:rsid w:val="00D65534"/>
    <w:rsid w:val="00D65D10"/>
    <w:rsid w:val="00D6616B"/>
    <w:rsid w:val="00D71E5E"/>
    <w:rsid w:val="00D762EF"/>
    <w:rsid w:val="00D76786"/>
    <w:rsid w:val="00D77F49"/>
    <w:rsid w:val="00D8293A"/>
    <w:rsid w:val="00D90558"/>
    <w:rsid w:val="00D90663"/>
    <w:rsid w:val="00D9386A"/>
    <w:rsid w:val="00DB39A6"/>
    <w:rsid w:val="00DB4CB3"/>
    <w:rsid w:val="00DD22CC"/>
    <w:rsid w:val="00DD3368"/>
    <w:rsid w:val="00DF7357"/>
    <w:rsid w:val="00E04A60"/>
    <w:rsid w:val="00E11EFF"/>
    <w:rsid w:val="00E1345A"/>
    <w:rsid w:val="00E140CC"/>
    <w:rsid w:val="00E15298"/>
    <w:rsid w:val="00E33762"/>
    <w:rsid w:val="00E40B6C"/>
    <w:rsid w:val="00E40BBE"/>
    <w:rsid w:val="00E463A4"/>
    <w:rsid w:val="00E552D6"/>
    <w:rsid w:val="00E605E4"/>
    <w:rsid w:val="00E7721E"/>
    <w:rsid w:val="00E84CA1"/>
    <w:rsid w:val="00E9619C"/>
    <w:rsid w:val="00EA0515"/>
    <w:rsid w:val="00EA1341"/>
    <w:rsid w:val="00EA649F"/>
    <w:rsid w:val="00EC16F9"/>
    <w:rsid w:val="00ED3ACF"/>
    <w:rsid w:val="00ED59EB"/>
    <w:rsid w:val="00EE5AEC"/>
    <w:rsid w:val="00EE77A5"/>
    <w:rsid w:val="00F030C7"/>
    <w:rsid w:val="00F03A95"/>
    <w:rsid w:val="00F05C55"/>
    <w:rsid w:val="00F11A16"/>
    <w:rsid w:val="00F23528"/>
    <w:rsid w:val="00F32681"/>
    <w:rsid w:val="00F4392A"/>
    <w:rsid w:val="00F60EA4"/>
    <w:rsid w:val="00F73885"/>
    <w:rsid w:val="00F92CDD"/>
    <w:rsid w:val="00F95E72"/>
    <w:rsid w:val="00F962FC"/>
    <w:rsid w:val="00F964FD"/>
    <w:rsid w:val="00FA0CEE"/>
    <w:rsid w:val="00FB479D"/>
    <w:rsid w:val="00FB5B29"/>
    <w:rsid w:val="00FB7AE1"/>
    <w:rsid w:val="00FC1282"/>
    <w:rsid w:val="00FC35D1"/>
    <w:rsid w:val="00FC69EE"/>
    <w:rsid w:val="00FD152E"/>
    <w:rsid w:val="00FE1A1E"/>
    <w:rsid w:val="00FE5712"/>
    <w:rsid w:val="00FF38BA"/>
    <w:rsid w:val="00FF4C95"/>
    <w:rsid w:val="00FF5C7D"/>
    <w:rsid w:val="00FF60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850"/>
  </w:style>
  <w:style w:type="paragraph" w:styleId="Heading1">
    <w:name w:val="heading 1"/>
    <w:basedOn w:val="Normal"/>
    <w:next w:val="Normal"/>
    <w:link w:val="Heading1Char"/>
    <w:uiPriority w:val="9"/>
    <w:qFormat/>
    <w:rsid w:val="00C07461"/>
    <w:pPr>
      <w:keepNext/>
      <w:keepLines/>
      <w:numPr>
        <w:numId w:val="3"/>
      </w:numPr>
      <w:spacing w:before="240" w:after="0" w:line="360" w:lineRule="auto"/>
      <w:outlineLvl w:val="0"/>
    </w:pPr>
    <w:rPr>
      <w:rFonts w:eastAsiaTheme="majorEastAsia"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07461"/>
    <w:pPr>
      <w:keepNext/>
      <w:keepLines/>
      <w:numPr>
        <w:ilvl w:val="1"/>
        <w:numId w:val="3"/>
      </w:numPr>
      <w:spacing w:before="40" w:after="0" w:line="360" w:lineRule="auto"/>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C07461"/>
    <w:pPr>
      <w:keepNext/>
      <w:keepLines/>
      <w:numPr>
        <w:ilvl w:val="2"/>
        <w:numId w:val="3"/>
      </w:numPr>
      <w:spacing w:before="40" w:after="0" w:line="360" w:lineRule="auto"/>
      <w:outlineLvl w:val="2"/>
    </w:pPr>
    <w:rPr>
      <w:rFonts w:eastAsiaTheme="majorEastAsia" w:cstheme="majorBidi"/>
      <w:b/>
      <w:color w:val="2F5496" w:themeColor="accent1" w:themeShade="BF"/>
      <w:sz w:val="28"/>
      <w:szCs w:val="24"/>
    </w:rPr>
  </w:style>
  <w:style w:type="paragraph" w:styleId="Heading4">
    <w:name w:val="heading 4"/>
    <w:basedOn w:val="Normal"/>
    <w:next w:val="Normal"/>
    <w:link w:val="Heading4Char"/>
    <w:uiPriority w:val="9"/>
    <w:unhideWhenUsed/>
    <w:qFormat/>
    <w:rsid w:val="00C07461"/>
    <w:pPr>
      <w:keepNext/>
      <w:keepLines/>
      <w:numPr>
        <w:ilvl w:val="3"/>
        <w:numId w:val="3"/>
      </w:numPr>
      <w:spacing w:before="40" w:after="0" w:line="360" w:lineRule="auto"/>
      <w:outlineLvl w:val="3"/>
    </w:pPr>
    <w:rPr>
      <w:rFonts w:eastAsiaTheme="majorEastAsia" w:cstheme="majorBidi"/>
      <w:b/>
      <w:iCs/>
      <w:color w:val="2F5496" w:themeColor="accent1" w:themeShade="BF"/>
      <w:sz w:val="24"/>
    </w:rPr>
  </w:style>
  <w:style w:type="paragraph" w:styleId="Heading5">
    <w:name w:val="heading 5"/>
    <w:basedOn w:val="Normal"/>
    <w:next w:val="Normal"/>
    <w:link w:val="Heading5Char"/>
    <w:uiPriority w:val="9"/>
    <w:unhideWhenUsed/>
    <w:qFormat/>
    <w:rsid w:val="00B6350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6350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6350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350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350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5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940"/>
  </w:style>
  <w:style w:type="paragraph" w:styleId="Footer">
    <w:name w:val="footer"/>
    <w:basedOn w:val="Normal"/>
    <w:link w:val="FooterChar"/>
    <w:uiPriority w:val="99"/>
    <w:unhideWhenUsed/>
    <w:qFormat/>
    <w:rsid w:val="00D05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940"/>
  </w:style>
  <w:style w:type="paragraph" w:styleId="ListParagraph">
    <w:name w:val="List Paragraph"/>
    <w:basedOn w:val="Normal"/>
    <w:uiPriority w:val="34"/>
    <w:qFormat/>
    <w:rsid w:val="00D05940"/>
    <w:pPr>
      <w:ind w:left="720"/>
      <w:contextualSpacing/>
    </w:pPr>
  </w:style>
  <w:style w:type="paragraph" w:styleId="NoSpacing">
    <w:name w:val="No Spacing"/>
    <w:link w:val="NoSpacingChar"/>
    <w:uiPriority w:val="1"/>
    <w:qFormat/>
    <w:rsid w:val="009045EE"/>
    <w:pPr>
      <w:spacing w:after="0" w:line="240" w:lineRule="auto"/>
    </w:pPr>
    <w:rPr>
      <w:rFonts w:eastAsiaTheme="minorEastAsia"/>
    </w:rPr>
  </w:style>
  <w:style w:type="character" w:customStyle="1" w:styleId="NoSpacingChar">
    <w:name w:val="No Spacing Char"/>
    <w:basedOn w:val="DefaultParagraphFont"/>
    <w:link w:val="NoSpacing"/>
    <w:uiPriority w:val="1"/>
    <w:rsid w:val="009045EE"/>
    <w:rPr>
      <w:rFonts w:eastAsiaTheme="minorEastAsia"/>
    </w:rPr>
  </w:style>
  <w:style w:type="character" w:customStyle="1" w:styleId="Heading1Char">
    <w:name w:val="Heading 1 Char"/>
    <w:basedOn w:val="DefaultParagraphFont"/>
    <w:link w:val="Heading1"/>
    <w:uiPriority w:val="9"/>
    <w:rsid w:val="00C07461"/>
    <w:rPr>
      <w:rFonts w:eastAsiaTheme="majorEastAsia" w:cstheme="majorBidi"/>
      <w:b/>
      <w:color w:val="2F5496" w:themeColor="accent1" w:themeShade="BF"/>
      <w:sz w:val="48"/>
      <w:szCs w:val="32"/>
    </w:rPr>
  </w:style>
  <w:style w:type="paragraph" w:styleId="TOCHeading">
    <w:name w:val="TOC Heading"/>
    <w:basedOn w:val="Heading1"/>
    <w:next w:val="Normal"/>
    <w:uiPriority w:val="39"/>
    <w:unhideWhenUsed/>
    <w:qFormat/>
    <w:rsid w:val="009045EE"/>
    <w:pPr>
      <w:outlineLvl w:val="9"/>
    </w:pPr>
  </w:style>
  <w:style w:type="paragraph" w:styleId="TOC1">
    <w:name w:val="toc 1"/>
    <w:basedOn w:val="Normal"/>
    <w:next w:val="Normal"/>
    <w:autoRedefine/>
    <w:uiPriority w:val="39"/>
    <w:unhideWhenUsed/>
    <w:rsid w:val="009045EE"/>
    <w:pPr>
      <w:spacing w:after="100"/>
    </w:pPr>
  </w:style>
  <w:style w:type="character" w:styleId="Hyperlink">
    <w:name w:val="Hyperlink"/>
    <w:basedOn w:val="DefaultParagraphFont"/>
    <w:uiPriority w:val="99"/>
    <w:unhideWhenUsed/>
    <w:rsid w:val="009045EE"/>
    <w:rPr>
      <w:color w:val="0563C1" w:themeColor="hyperlink"/>
      <w:u w:val="single"/>
    </w:rPr>
  </w:style>
  <w:style w:type="character" w:customStyle="1" w:styleId="Heading2Char">
    <w:name w:val="Heading 2 Char"/>
    <w:basedOn w:val="DefaultParagraphFont"/>
    <w:link w:val="Heading2"/>
    <w:uiPriority w:val="9"/>
    <w:rsid w:val="00C07461"/>
    <w:rPr>
      <w:rFonts w:eastAsiaTheme="majorEastAsia" w:cstheme="majorBidi"/>
      <w:b/>
      <w:color w:val="2F5496" w:themeColor="accent1" w:themeShade="BF"/>
      <w:sz w:val="36"/>
      <w:szCs w:val="26"/>
    </w:rPr>
  </w:style>
  <w:style w:type="character" w:customStyle="1" w:styleId="Heading3Char">
    <w:name w:val="Heading 3 Char"/>
    <w:basedOn w:val="DefaultParagraphFont"/>
    <w:link w:val="Heading3"/>
    <w:uiPriority w:val="9"/>
    <w:rsid w:val="00C07461"/>
    <w:rPr>
      <w:rFonts w:eastAsiaTheme="majorEastAsia" w:cstheme="majorBidi"/>
      <w:b/>
      <w:color w:val="2F5496" w:themeColor="accent1" w:themeShade="BF"/>
      <w:sz w:val="28"/>
      <w:szCs w:val="24"/>
    </w:rPr>
  </w:style>
  <w:style w:type="character" w:customStyle="1" w:styleId="Heading4Char">
    <w:name w:val="Heading 4 Char"/>
    <w:basedOn w:val="DefaultParagraphFont"/>
    <w:link w:val="Heading4"/>
    <w:uiPriority w:val="9"/>
    <w:rsid w:val="00C07461"/>
    <w:rPr>
      <w:rFonts w:eastAsiaTheme="majorEastAsia" w:cstheme="majorBidi"/>
      <w:b/>
      <w:iCs/>
      <w:color w:val="2F5496" w:themeColor="accent1" w:themeShade="BF"/>
      <w:sz w:val="24"/>
    </w:rPr>
  </w:style>
  <w:style w:type="character" w:customStyle="1" w:styleId="Heading5Char">
    <w:name w:val="Heading 5 Char"/>
    <w:basedOn w:val="DefaultParagraphFont"/>
    <w:link w:val="Heading5"/>
    <w:uiPriority w:val="9"/>
    <w:rsid w:val="00B635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635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B635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35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350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11EFF"/>
    <w:pPr>
      <w:spacing w:after="100"/>
      <w:ind w:left="220"/>
    </w:pPr>
  </w:style>
  <w:style w:type="paragraph" w:styleId="TOC3">
    <w:name w:val="toc 3"/>
    <w:basedOn w:val="Normal"/>
    <w:next w:val="Normal"/>
    <w:autoRedefine/>
    <w:uiPriority w:val="39"/>
    <w:unhideWhenUsed/>
    <w:rsid w:val="00056528"/>
    <w:pPr>
      <w:spacing w:after="100"/>
      <w:ind w:left="440"/>
    </w:pPr>
  </w:style>
  <w:style w:type="character" w:customStyle="1" w:styleId="mi">
    <w:name w:val="mi"/>
    <w:basedOn w:val="DefaultParagraphFont"/>
    <w:rsid w:val="0048679B"/>
  </w:style>
  <w:style w:type="paragraph" w:styleId="TOC4">
    <w:name w:val="toc 4"/>
    <w:basedOn w:val="Normal"/>
    <w:next w:val="Normal"/>
    <w:autoRedefine/>
    <w:uiPriority w:val="39"/>
    <w:unhideWhenUsed/>
    <w:rsid w:val="007F364B"/>
    <w:pPr>
      <w:spacing w:after="100"/>
      <w:ind w:left="660"/>
    </w:pPr>
  </w:style>
  <w:style w:type="character" w:styleId="Strong">
    <w:name w:val="Strong"/>
    <w:basedOn w:val="DefaultParagraphFont"/>
    <w:uiPriority w:val="22"/>
    <w:qFormat/>
    <w:rsid w:val="009E37CA"/>
    <w:rPr>
      <w:b/>
      <w:bCs/>
    </w:rPr>
  </w:style>
  <w:style w:type="paragraph" w:customStyle="1" w:styleId="Myfigures">
    <w:name w:val="My figures"/>
    <w:basedOn w:val="Caption"/>
    <w:next w:val="Caption"/>
    <w:link w:val="MyfiguresChar"/>
    <w:qFormat/>
    <w:rsid w:val="005970AA"/>
    <w:pPr>
      <w:jc w:val="center"/>
    </w:pPr>
    <w:rPr>
      <w:bCs/>
      <w:i w:val="0"/>
      <w:noProof/>
      <w:color w:val="000000" w:themeColor="text1"/>
      <w:sz w:val="24"/>
      <w:szCs w:val="48"/>
    </w:rPr>
  </w:style>
  <w:style w:type="paragraph" w:styleId="TableofFigures">
    <w:name w:val="table of figures"/>
    <w:basedOn w:val="Normal"/>
    <w:next w:val="Normal"/>
    <w:uiPriority w:val="99"/>
    <w:unhideWhenUsed/>
    <w:rsid w:val="000172E6"/>
    <w:pPr>
      <w:spacing w:after="0"/>
    </w:pPr>
  </w:style>
  <w:style w:type="paragraph" w:styleId="Caption">
    <w:name w:val="caption"/>
    <w:basedOn w:val="Normal"/>
    <w:next w:val="Normal"/>
    <w:link w:val="CaptionChar"/>
    <w:uiPriority w:val="35"/>
    <w:unhideWhenUsed/>
    <w:qFormat/>
    <w:rsid w:val="00922B59"/>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8740D4"/>
    <w:rPr>
      <w:i/>
      <w:iCs/>
      <w:color w:val="44546A" w:themeColor="text2"/>
      <w:sz w:val="18"/>
      <w:szCs w:val="18"/>
    </w:rPr>
  </w:style>
  <w:style w:type="character" w:customStyle="1" w:styleId="MyfiguresChar">
    <w:name w:val="My figures Char"/>
    <w:basedOn w:val="CaptionChar"/>
    <w:link w:val="Myfigures"/>
    <w:rsid w:val="008740D4"/>
    <w:rPr>
      <w:bCs/>
      <w:i w:val="0"/>
      <w:iCs/>
      <w:noProof/>
      <w:color w:val="000000" w:themeColor="text1"/>
      <w:sz w:val="24"/>
      <w:szCs w:val="48"/>
    </w:rPr>
  </w:style>
  <w:style w:type="paragraph" w:styleId="BalloonText">
    <w:name w:val="Balloon Text"/>
    <w:basedOn w:val="Normal"/>
    <w:link w:val="BalloonTextChar"/>
    <w:uiPriority w:val="99"/>
    <w:semiHidden/>
    <w:unhideWhenUsed/>
    <w:rsid w:val="00974C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C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06822308">
      <w:bodyDiv w:val="1"/>
      <w:marLeft w:val="0"/>
      <w:marRight w:val="0"/>
      <w:marTop w:val="0"/>
      <w:marBottom w:val="0"/>
      <w:divBdr>
        <w:top w:val="none" w:sz="0" w:space="0" w:color="auto"/>
        <w:left w:val="none" w:sz="0" w:space="0" w:color="auto"/>
        <w:bottom w:val="none" w:sz="0" w:space="0" w:color="auto"/>
        <w:right w:val="none" w:sz="0" w:space="0" w:color="auto"/>
      </w:divBdr>
    </w:div>
    <w:div w:id="1100490148">
      <w:bodyDiv w:val="1"/>
      <w:marLeft w:val="0"/>
      <w:marRight w:val="0"/>
      <w:marTop w:val="0"/>
      <w:marBottom w:val="0"/>
      <w:divBdr>
        <w:top w:val="none" w:sz="0" w:space="0" w:color="auto"/>
        <w:left w:val="none" w:sz="0" w:space="0" w:color="auto"/>
        <w:bottom w:val="none" w:sz="0" w:space="0" w:color="auto"/>
        <w:right w:val="none" w:sz="0" w:space="0" w:color="auto"/>
      </w:divBdr>
    </w:div>
    <w:div w:id="1225796263">
      <w:bodyDiv w:val="1"/>
      <w:marLeft w:val="0"/>
      <w:marRight w:val="0"/>
      <w:marTop w:val="0"/>
      <w:marBottom w:val="0"/>
      <w:divBdr>
        <w:top w:val="none" w:sz="0" w:space="0" w:color="auto"/>
        <w:left w:val="none" w:sz="0" w:space="0" w:color="auto"/>
        <w:bottom w:val="none" w:sz="0" w:space="0" w:color="auto"/>
        <w:right w:val="none" w:sz="0" w:space="0" w:color="auto"/>
      </w:divBdr>
    </w:div>
    <w:div w:id="1375278131">
      <w:bodyDiv w:val="1"/>
      <w:marLeft w:val="0"/>
      <w:marRight w:val="0"/>
      <w:marTop w:val="0"/>
      <w:marBottom w:val="0"/>
      <w:divBdr>
        <w:top w:val="none" w:sz="0" w:space="0" w:color="auto"/>
        <w:left w:val="none" w:sz="0" w:space="0" w:color="auto"/>
        <w:bottom w:val="none" w:sz="0" w:space="0" w:color="auto"/>
        <w:right w:val="none" w:sz="0" w:space="0" w:color="auto"/>
      </w:divBdr>
    </w:div>
    <w:div w:id="1945961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avid_L._Mills" TargetMode="Externa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glossaryDocument" Target="glossary/document.xml"/><Relationship Id="rId10" Type="http://schemas.openxmlformats.org/officeDocument/2006/relationships/hyperlink" Target="https://en.wikipedia.org/wiki/ZigBee" TargetMode="Externa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en.wikipedia.org/wiki/Bluetooth"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55BB090A77415FB811C9BF37841913"/>
        <w:category>
          <w:name w:val="General"/>
          <w:gallery w:val="placeholder"/>
        </w:category>
        <w:types>
          <w:type w:val="bbPlcHdr"/>
        </w:types>
        <w:behaviors>
          <w:behavior w:val="content"/>
        </w:behaviors>
        <w:guid w:val="{76560677-9D74-49FB-B790-84149743B56B}"/>
      </w:docPartPr>
      <w:docPartBody>
        <w:p w:rsidR="009C3F3B" w:rsidRDefault="00C92253" w:rsidP="00C92253">
          <w:pPr>
            <w:pStyle w:val="8F55BB090A77415FB811C9BF37841913"/>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92253"/>
    <w:rsid w:val="000069BC"/>
    <w:rsid w:val="000C148F"/>
    <w:rsid w:val="001E6B4C"/>
    <w:rsid w:val="002103D0"/>
    <w:rsid w:val="00245FD0"/>
    <w:rsid w:val="002A0A5B"/>
    <w:rsid w:val="002C1677"/>
    <w:rsid w:val="00303067"/>
    <w:rsid w:val="003C226D"/>
    <w:rsid w:val="00461FD7"/>
    <w:rsid w:val="0063623E"/>
    <w:rsid w:val="00677B4C"/>
    <w:rsid w:val="006C2A42"/>
    <w:rsid w:val="00725476"/>
    <w:rsid w:val="00750D8C"/>
    <w:rsid w:val="0075691C"/>
    <w:rsid w:val="0077193D"/>
    <w:rsid w:val="00814EED"/>
    <w:rsid w:val="008617C2"/>
    <w:rsid w:val="008A599A"/>
    <w:rsid w:val="008E2F75"/>
    <w:rsid w:val="009B3578"/>
    <w:rsid w:val="009C3F3B"/>
    <w:rsid w:val="009E75F1"/>
    <w:rsid w:val="009F20AA"/>
    <w:rsid w:val="009F28D6"/>
    <w:rsid w:val="00A5147D"/>
    <w:rsid w:val="00AA2C87"/>
    <w:rsid w:val="00AD6A72"/>
    <w:rsid w:val="00C44030"/>
    <w:rsid w:val="00C92253"/>
    <w:rsid w:val="00CE00D7"/>
    <w:rsid w:val="00D4107B"/>
    <w:rsid w:val="00E55CB8"/>
    <w:rsid w:val="00EA3C59"/>
    <w:rsid w:val="00EB10E0"/>
    <w:rsid w:val="00F414EF"/>
    <w:rsid w:val="00F71F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4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55BB090A77415FB811C9BF37841913">
    <w:name w:val="8F55BB090A77415FB811C9BF37841913"/>
    <w:rsid w:val="00C92253"/>
  </w:style>
  <w:style w:type="paragraph" w:customStyle="1" w:styleId="E9770C3598FC42249C45A04A1294EB7B">
    <w:name w:val="E9770C3598FC42249C45A04A1294EB7B"/>
    <w:rsid w:val="00C9225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E2930D-B2BF-4D6C-B9C7-6082D4AA5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25746</TotalTime>
  <Pages>26</Pages>
  <Words>12787</Words>
  <Characters>72890</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Multilayer tiME synchronization in IoT</vt:lpstr>
    </vt:vector>
  </TitlesOfParts>
  <Company/>
  <LinksUpToDate>false</LinksUpToDate>
  <CharactersWithSpaces>85506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Multilayer tiME synchronization in IoT</dc:title>
  <dc:subject>By Saddique Akbar</dc:subject>
  <dc:creator>saddique</dc:creator>
  <cp:keywords/>
  <dc:description/>
  <cp:lastModifiedBy>Administrator</cp:lastModifiedBy>
  <cp:revision>30</cp:revision>
  <dcterms:created xsi:type="dcterms:W3CDTF">2021-08-25T17:58:00Z</dcterms:created>
  <dcterms:modified xsi:type="dcterms:W3CDTF">2022-09-30T06:11:00Z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fb3a4714-1cb5-397e-a276-44b0b7906112</vt:lpwstr>
  </property>
</Properties>
</file>