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120CB1F0" w:rsidR="002403D6" w:rsidRPr="00EB6247" w:rsidRDefault="00C62709" w:rsidP="00EB6247">
            <w:pPr>
              <w:jc w:val="both"/>
              <w:rPr>
                <w:iCs/>
                <w:sz w:val="22"/>
              </w:rPr>
            </w:pPr>
            <w:r w:rsidRPr="00C62709">
              <w:rPr>
                <w:rFonts w:eastAsia="SimHei"/>
                <w:iCs/>
                <w:sz w:val="22"/>
              </w:rPr>
              <w:t>The Lab has defined its quality objectives (QCL</w:t>
            </w:r>
            <w:r>
              <w:rPr>
                <w:rFonts w:eastAsia="SimHei"/>
                <w:iCs/>
                <w:sz w:val="22"/>
              </w:rPr>
              <w:t>-</w:t>
            </w:r>
            <w:r w:rsidRPr="00C62709">
              <w:rPr>
                <w:rFonts w:eastAsia="SimHei"/>
                <w:iCs/>
                <w:sz w:val="22"/>
              </w:rPr>
              <w:t>FRM</w:t>
            </w:r>
            <w:r>
              <w:rPr>
                <w:rFonts w:eastAsia="SimHei"/>
                <w:iCs/>
                <w:sz w:val="22"/>
              </w:rPr>
              <w:t>-</w:t>
            </w:r>
            <w:r w:rsidRPr="00C62709">
              <w:rPr>
                <w:rFonts w:eastAsia="SimHei"/>
                <w:iCs/>
                <w:sz w:val="22"/>
              </w:rPr>
              <w:t>18.01) for the year 2024. 04 quality objectives defined by the Lab with target dates &amp; responsibilities, but the target dates of all objectives are fixed Dec 2024 without any justification and detailed roadmap. (</w:t>
            </w:r>
            <w:r w:rsidRPr="00C62709">
              <w:rPr>
                <w:rFonts w:eastAsia="SimHei"/>
                <w:iCs/>
                <w:sz w:val="22"/>
                <w:highlight w:val="yellow"/>
              </w:rPr>
              <w:t>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9EAFA43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62709">
              <w:rPr>
                <w:b/>
              </w:rPr>
              <w:t>4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ED36D95" w:rsidR="002403D6" w:rsidRPr="009B4B65" w:rsidRDefault="00C62709" w:rsidP="002403D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3495B24D" w:rsidR="000652AB" w:rsidRPr="003131C2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Why</w:t>
            </w:r>
            <w:r>
              <w:t xml:space="preserve"> are all quality objectives fixed for December 2024 without justification or detailed roadmap?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7B3801A3" w:rsidR="000652AB" w:rsidRPr="006827BB" w:rsidRDefault="00C62709" w:rsidP="000652AB">
            <w:pPr>
              <w:pStyle w:val="NoSpacing"/>
            </w:pPr>
            <w:r>
              <w:t>T</w:t>
            </w:r>
            <w:r>
              <w:t>he target dates were assigned without considering a detailed analysis or planning process.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242AF803" w:rsidR="000652AB" w:rsidRPr="003131C2" w:rsidRDefault="00C62709" w:rsidP="006827BB">
            <w:pPr>
              <w:pStyle w:val="NormalWeb"/>
              <w:rPr>
                <w:b/>
                <w:sz w:val="20"/>
                <w:szCs w:val="20"/>
              </w:rPr>
            </w:pPr>
            <w:r w:rsidRPr="00C62709">
              <w:rPr>
                <w:rStyle w:val="Strong"/>
                <w:b w:val="0"/>
                <w:sz w:val="20"/>
              </w:rPr>
              <w:t>Why</w:t>
            </w:r>
            <w:r w:rsidRPr="00C62709">
              <w:rPr>
                <w:b/>
                <w:sz w:val="20"/>
              </w:rPr>
              <w:t xml:space="preserve"> </w:t>
            </w:r>
            <w:r w:rsidRPr="00C62709">
              <w:rPr>
                <w:sz w:val="20"/>
              </w:rPr>
              <w:t>were the target dates assigned without proper analysis or planning?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36FCAF51" w:rsidR="000652AB" w:rsidRPr="006827BB" w:rsidRDefault="00C62709" w:rsidP="000652AB">
            <w:pPr>
              <w:pStyle w:val="NoSpacing"/>
            </w:pPr>
            <w:r>
              <w:t>T</w:t>
            </w:r>
            <w:r>
              <w:t>here was no structured review or discussion regarding the feasibility of achieving these objectives within the set time frame.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80E9621" w:rsidR="000652AB" w:rsidRPr="00EB6247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Why</w:t>
            </w:r>
            <w:r w:rsidRPr="00C62709">
              <w:rPr>
                <w:b/>
              </w:rPr>
              <w:t xml:space="preserve"> </w:t>
            </w:r>
            <w:r>
              <w:t>was there no structured review or discussion?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236C7FE7" w:rsidR="000652AB" w:rsidRPr="00CA721C" w:rsidRDefault="00C62709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Because the process for setting and reviewing the quality objectives lacked clear guidelines for creating a detailed timeline or roadmap.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17D01AA0" w:rsidR="000652AB" w:rsidRPr="006827BB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Why</w:t>
            </w:r>
            <w:r w:rsidRPr="00C62709">
              <w:rPr>
                <w:b/>
              </w:rPr>
              <w:t xml:space="preserve"> </w:t>
            </w:r>
            <w:r>
              <w:t>was there a lack of guidelines for creating a detailed timeline or roadmap?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3D335773" w:rsidR="000652AB" w:rsidRPr="00CA721C" w:rsidRDefault="00C62709" w:rsidP="000652AB">
            <w:pPr>
              <w:pStyle w:val="NoSpacing"/>
            </w:pPr>
            <w:r>
              <w:t>T</w:t>
            </w:r>
            <w:r>
              <w:t>he Lab's quality management system does not require a clear method for establishing specific, measurable, and realistic target dates with a supporting roadmap.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1F0F32FC" w:rsidR="00C10EBB" w:rsidRPr="006827BB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Why</w:t>
            </w:r>
            <w:r>
              <w:t xml:space="preserve"> does the quality management system lack these requirements?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2A71DC85" w:rsidR="00C10EBB" w:rsidRPr="006827BB" w:rsidRDefault="00C62709" w:rsidP="000652AB">
            <w:pPr>
              <w:pStyle w:val="NoSpacing"/>
            </w:pPr>
            <w:r>
              <w:t>T</w:t>
            </w:r>
            <w:r>
              <w:t>he system was not sufficiently developed to ensure comprehensive planning, justification, and roadmap creation for quality objectives.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47FD9557" w:rsidR="000652AB" w:rsidRPr="00DE1894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How</w:t>
            </w:r>
            <w:r>
              <w:t xml:space="preserve"> can we ensure that the quality objectives are given appropriate target dates?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16564322" w:rsidR="000652AB" w:rsidRPr="00C62709" w:rsidRDefault="00C62709" w:rsidP="00C62709">
            <w:pPr>
              <w:rPr>
                <w:szCs w:val="24"/>
              </w:rPr>
            </w:pPr>
            <w:r>
              <w:t>By implementing a process to assess the feasibility and resources required to meet each quality objective before assigning target dates, ensuring that objectives are achievable with clear timelines.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5DE9770D" w:rsidR="000652AB" w:rsidRPr="00DE1894" w:rsidRDefault="00C62709" w:rsidP="000652AB">
            <w:pPr>
              <w:pStyle w:val="NoSpacing"/>
            </w:pPr>
            <w:r w:rsidRPr="00C62709">
              <w:rPr>
                <w:rStyle w:val="Strong"/>
                <w:b w:val="0"/>
              </w:rPr>
              <w:t>How</w:t>
            </w:r>
            <w:r>
              <w:t xml:space="preserve"> can we create a detailed roadmap for achieving the quality objectives?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58D33557" w:rsidR="000652AB" w:rsidRPr="00C62709" w:rsidRDefault="00C62709" w:rsidP="00C62709">
            <w:pPr>
              <w:rPr>
                <w:szCs w:val="24"/>
              </w:rPr>
            </w:pPr>
            <w:r>
              <w:t>By including specific steps, milestones, responsible persons, and required resources for each objective, ensuring that the entire process is documented and monitored periodically.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DB76EF6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C62709">
              <w:t xml:space="preserve"> </w:t>
            </w:r>
            <w:r w:rsidR="00C62709">
              <w:t>The root cause of the nonconformance is a lack of a structured and systematic approach within the Lab's quality management system to plan, justify, and document realistic target dates with clear roadmaps for achieving quality objectives.</w:t>
            </w:r>
          </w:p>
        </w:tc>
      </w:tr>
    </w:tbl>
    <w:p w14:paraId="141E60F3" w14:textId="026E1CEC" w:rsidR="000652AB" w:rsidRPr="003131C2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bookmarkStart w:id="0" w:name="_GoBack"/>
      <w:r w:rsidR="00C62709" w:rsidRPr="00C62709">
        <w:rPr>
          <w:rFonts w:ascii="Times New Roman" w:hAnsi="Times New Roman" w:cs="Times New Roman"/>
          <w:u w:val="single"/>
        </w:rPr>
        <w:t>The root cause of the nonconformance is a lack of a structured and systematic approach within the Lab's quality management system to plan, justify, and document realistic target dates with clear roadmaps for achieving quality objectives.</w:t>
      </w:r>
      <w:bookmarkEnd w:id="0"/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AF5C1" w14:textId="77777777" w:rsidR="00380B49" w:rsidRDefault="00380B49" w:rsidP="002D7DDC">
      <w:pPr>
        <w:spacing w:after="0" w:line="240" w:lineRule="auto"/>
      </w:pPr>
      <w:r>
        <w:separator/>
      </w:r>
    </w:p>
  </w:endnote>
  <w:endnote w:type="continuationSeparator" w:id="0">
    <w:p w14:paraId="622802AD" w14:textId="77777777" w:rsidR="00380B49" w:rsidRDefault="00380B49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7AF67" w14:textId="77777777" w:rsidR="00380B49" w:rsidRDefault="00380B49" w:rsidP="002D7DDC">
      <w:pPr>
        <w:spacing w:after="0" w:line="240" w:lineRule="auto"/>
      </w:pPr>
      <w:r>
        <w:separator/>
      </w:r>
    </w:p>
  </w:footnote>
  <w:footnote w:type="continuationSeparator" w:id="0">
    <w:p w14:paraId="0BA037E5" w14:textId="77777777" w:rsidR="00380B49" w:rsidRDefault="00380B49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80B49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62709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19</cp:revision>
  <cp:lastPrinted>2023-12-08T10:39:00Z</cp:lastPrinted>
  <dcterms:created xsi:type="dcterms:W3CDTF">2025-02-14T10:49:00Z</dcterms:created>
  <dcterms:modified xsi:type="dcterms:W3CDTF">2025-02-17T11:51:00Z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