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120FE88B" w:rsidR="002403D6" w:rsidRPr="00545A5C" w:rsidRDefault="00016715" w:rsidP="00AF5021">
            <w:pPr>
              <w:jc w:val="both"/>
              <w:rPr>
                <w:iCs/>
                <w:sz w:val="24"/>
              </w:rPr>
            </w:pPr>
            <w:r w:rsidRPr="00016715">
              <w:rPr>
                <w:iCs/>
                <w:sz w:val="24"/>
              </w:rPr>
              <w:t>Lab has not applying the decision rule for the statement of conformity 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E2B67C6" w:rsidR="002403D6" w:rsidRPr="00782488" w:rsidRDefault="00143CF7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45A5C">
              <w:rPr>
                <w:b/>
              </w:rPr>
              <w:t>1</w:t>
            </w:r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4B985A3F" w:rsidR="002403D6" w:rsidRPr="009B4B65" w:rsidRDefault="00AF5021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45A5C">
              <w:rPr>
                <w:b/>
              </w:rPr>
              <w:t>8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1E840D7B" w:rsidR="000652AB" w:rsidRPr="00016715" w:rsidRDefault="00016715" w:rsidP="000652AB">
            <w:pPr>
              <w:pStyle w:val="NoSpacing"/>
            </w:pPr>
            <w:r w:rsidRPr="00016715">
              <w:t>Why is the decision rule not applied for the statement of conformity?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13BDA486" w:rsidR="000652AB" w:rsidRPr="006827BB" w:rsidRDefault="00016715" w:rsidP="000652AB">
            <w:pPr>
              <w:pStyle w:val="NoSpacing"/>
            </w:pPr>
            <w:r>
              <w:t>The lab failed to follow the established procedure for determining conformity.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06A9B2B6" w:rsidR="000652AB" w:rsidRPr="00016715" w:rsidRDefault="00016715" w:rsidP="006827BB">
            <w:pPr>
              <w:pStyle w:val="NormalWeb"/>
              <w:rPr>
                <w:b/>
                <w:sz w:val="20"/>
                <w:szCs w:val="20"/>
              </w:rPr>
            </w:pPr>
            <w:r w:rsidRPr="00016715">
              <w:rPr>
                <w:sz w:val="20"/>
              </w:rPr>
              <w:t>Why did the lab fail to follow the established procedure?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32BCBA8F" w:rsidR="000652AB" w:rsidRPr="006827BB" w:rsidRDefault="00016715" w:rsidP="000652AB">
            <w:pPr>
              <w:pStyle w:val="NoSpacing"/>
            </w:pPr>
            <w:r>
              <w:t>Because the staff was unaware of the procedure, or it was not clearly defined or communicated.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D204D51" w:rsidR="000652AB" w:rsidRPr="00EB6247" w:rsidRDefault="00016715" w:rsidP="000652AB">
            <w:pPr>
              <w:pStyle w:val="NoSpacing"/>
            </w:pPr>
            <w:r>
              <w:t>Why were the staff unaware or the procedure not clearly defined?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1798066D" w:rsidR="000652AB" w:rsidRPr="00CA721C" w:rsidRDefault="00016715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There was a lack of proper training or regular reminders regarding the importance of the decision rule.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4DB2B0F2" w:rsidR="000652AB" w:rsidRPr="006827BB" w:rsidRDefault="00016715" w:rsidP="000652AB">
            <w:pPr>
              <w:pStyle w:val="NoSpacing"/>
            </w:pPr>
            <w:r>
              <w:t>Why was there a lack of proper training or reminders?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0290BC37" w:rsidR="000652AB" w:rsidRPr="00CA721C" w:rsidRDefault="00016715" w:rsidP="000652AB">
            <w:pPr>
              <w:pStyle w:val="NoSpacing"/>
            </w:pPr>
            <w:r>
              <w:t>Because the lab management did not prioritize regular training sessions or system updates on procedures.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757D6AAB" w:rsidR="00C10EBB" w:rsidRPr="006827BB" w:rsidRDefault="00016715" w:rsidP="000652AB">
            <w:pPr>
              <w:pStyle w:val="NoSpacing"/>
            </w:pPr>
            <w:r>
              <w:t>Why did the lab management not prioritize regular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C1ADD20" w:rsidR="00C10EBB" w:rsidRPr="0038781D" w:rsidRDefault="00016715" w:rsidP="00785339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T</w:t>
            </w:r>
            <w:r w:rsidRPr="00016715">
              <w:rPr>
                <w:sz w:val="20"/>
              </w:rPr>
              <w:t>here was insufficient awareness of the potential risks and consequences of not following the decision rule.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5E18C308" w:rsidR="000652AB" w:rsidRPr="00DE1894" w:rsidRDefault="00016715" w:rsidP="000652AB">
            <w:pPr>
              <w:pStyle w:val="NoSpacing"/>
            </w:pPr>
            <w:r>
              <w:t>How can we ensure the decision rule is applied correctly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7F8D9DF8" w:rsidR="000652AB" w:rsidRPr="00545A5C" w:rsidRDefault="00016715" w:rsidP="00545A5C">
            <w:pPr>
              <w:rPr>
                <w:szCs w:val="24"/>
              </w:rPr>
            </w:pPr>
            <w:r>
              <w:t>Implement regular training sessions for lab staff on the importance of applying the decision rule for conformity statements.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3434E33B" w:rsidR="000652AB" w:rsidRPr="00DE1894" w:rsidRDefault="00016715" w:rsidP="000652AB">
            <w:pPr>
              <w:pStyle w:val="NoSpacing"/>
            </w:pPr>
            <w:r>
              <w:t>How can we prevent this issue from happening again?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48BE513C" w:rsidR="000652AB" w:rsidRPr="00545A5C" w:rsidRDefault="00016715" w:rsidP="00545A5C">
            <w:pPr>
              <w:rPr>
                <w:szCs w:val="24"/>
              </w:rPr>
            </w:pPr>
            <w:r>
              <w:t xml:space="preserve">Establish a clear, accessible reference to the decision rule in standard </w:t>
            </w:r>
            <w:r>
              <w:lastRenderedPageBreak/>
              <w:t>operating procedures (SOPs) and implement a system of checks to ensure compliance.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4031CA91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lastRenderedPageBreak/>
              <w:t>Root Cause:</w:t>
            </w:r>
            <w:r w:rsidR="00785339">
              <w:t xml:space="preserve"> </w:t>
            </w:r>
            <w:r w:rsidR="0038781D">
              <w:t xml:space="preserve"> </w:t>
            </w:r>
            <w:r w:rsidR="00016715">
              <w:t xml:space="preserve"> The </w:t>
            </w:r>
            <w:r w:rsidR="00016715" w:rsidRPr="00016715">
              <w:rPr>
                <w:rStyle w:val="Strong"/>
                <w:b w:val="0"/>
              </w:rPr>
              <w:t>root cause</w:t>
            </w:r>
            <w:r w:rsidR="00016715">
              <w:t xml:space="preserve"> is likely </w:t>
            </w:r>
            <w:r w:rsidR="00016715" w:rsidRPr="00016715">
              <w:rPr>
                <w:rStyle w:val="Strong"/>
                <w:b w:val="0"/>
              </w:rPr>
              <w:t>insufficient training and awareness</w:t>
            </w:r>
            <w:r w:rsidR="00016715">
              <w:t xml:space="preserve"> among lab staff about the importance of applying the decision rule for the statement of conformity, compounded by </w:t>
            </w:r>
            <w:r w:rsidR="00016715" w:rsidRPr="00016715">
              <w:rPr>
                <w:rStyle w:val="Strong"/>
                <w:b w:val="0"/>
              </w:rPr>
              <w:t>inadequate communication and system checks</w:t>
            </w:r>
            <w:r w:rsidR="00016715">
              <w:t xml:space="preserve"> to reinforce the correct application of the procedure.</w:t>
            </w:r>
          </w:p>
        </w:tc>
      </w:tr>
    </w:tbl>
    <w:p w14:paraId="141E60F3" w14:textId="79F7934B" w:rsidR="000652AB" w:rsidRPr="00064BC5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016715" w:rsidRPr="00064BC5">
        <w:rPr>
          <w:rFonts w:ascii="Times New Roman" w:hAnsi="Times New Roman" w:cs="Times New Roman"/>
          <w:u w:val="single"/>
        </w:rPr>
        <w:t xml:space="preserve">The </w:t>
      </w:r>
      <w:r w:rsidR="00016715" w:rsidRPr="00064BC5">
        <w:rPr>
          <w:rStyle w:val="Strong"/>
          <w:rFonts w:ascii="Times New Roman" w:hAnsi="Times New Roman" w:cs="Times New Roman"/>
          <w:b w:val="0"/>
          <w:u w:val="single"/>
        </w:rPr>
        <w:t>root cause</w:t>
      </w:r>
      <w:r w:rsidR="00016715" w:rsidRPr="00064BC5">
        <w:rPr>
          <w:rFonts w:ascii="Times New Roman" w:hAnsi="Times New Roman" w:cs="Times New Roman"/>
          <w:u w:val="single"/>
        </w:rPr>
        <w:t xml:space="preserve"> is likely </w:t>
      </w:r>
      <w:r w:rsidR="00016715" w:rsidRPr="00064BC5">
        <w:rPr>
          <w:rStyle w:val="Strong"/>
          <w:rFonts w:ascii="Times New Roman" w:hAnsi="Times New Roman" w:cs="Times New Roman"/>
          <w:b w:val="0"/>
          <w:u w:val="single"/>
        </w:rPr>
        <w:t>insufficient training and awareness</w:t>
      </w:r>
      <w:r w:rsidR="00016715" w:rsidRPr="00064BC5">
        <w:rPr>
          <w:rFonts w:ascii="Times New Roman" w:hAnsi="Times New Roman" w:cs="Times New Roman"/>
          <w:u w:val="single"/>
        </w:rPr>
        <w:t xml:space="preserve"> among lab staff about the importance of applying the decision rule for the statement of conformity, compounded by </w:t>
      </w:r>
      <w:r w:rsidR="00016715" w:rsidRPr="00064BC5">
        <w:rPr>
          <w:rStyle w:val="Strong"/>
          <w:rFonts w:ascii="Times New Roman" w:hAnsi="Times New Roman" w:cs="Times New Roman"/>
          <w:b w:val="0"/>
          <w:u w:val="single"/>
        </w:rPr>
        <w:t>inadequate communication and system checks</w:t>
      </w:r>
      <w:r w:rsidR="00016715" w:rsidRPr="00064BC5">
        <w:rPr>
          <w:rFonts w:ascii="Times New Roman" w:hAnsi="Times New Roman" w:cs="Times New Roman"/>
          <w:u w:val="single"/>
        </w:rPr>
        <w:t xml:space="preserve"> to reinforce the correct application of the procedure.</w:t>
      </w:r>
    </w:p>
    <w:p w14:paraId="350532B7" w14:textId="554C5791" w:rsidR="007F66CD" w:rsidRPr="00016715" w:rsidRDefault="007F66CD" w:rsidP="000652AB">
      <w:pPr>
        <w:rPr>
          <w:rFonts w:ascii="Times New Roman" w:hAnsi="Times New Roman" w:cs="Times New Roman"/>
          <w:bCs/>
          <w:u w:val="single"/>
        </w:rPr>
      </w:pPr>
      <w:bookmarkStart w:id="0" w:name="_GoBack"/>
      <w:bookmarkEnd w:id="0"/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864D1A" w14:textId="77777777" w:rsidR="009170D3" w:rsidRDefault="009170D3" w:rsidP="002D7DDC">
      <w:pPr>
        <w:spacing w:after="0" w:line="240" w:lineRule="auto"/>
      </w:pPr>
      <w:r>
        <w:separator/>
      </w:r>
    </w:p>
  </w:endnote>
  <w:endnote w:type="continuationSeparator" w:id="0">
    <w:p w14:paraId="427F126F" w14:textId="77777777" w:rsidR="009170D3" w:rsidRDefault="009170D3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15F11" w14:textId="77777777" w:rsidR="009170D3" w:rsidRDefault="009170D3" w:rsidP="002D7DDC">
      <w:pPr>
        <w:spacing w:after="0" w:line="240" w:lineRule="auto"/>
      </w:pPr>
      <w:r>
        <w:separator/>
      </w:r>
    </w:p>
  </w:footnote>
  <w:footnote w:type="continuationSeparator" w:id="0">
    <w:p w14:paraId="54B921B6" w14:textId="77777777" w:rsidR="009170D3" w:rsidRDefault="009170D3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F4458"/>
    <w:multiLevelType w:val="hybridMultilevel"/>
    <w:tmpl w:val="30FA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E41A5"/>
    <w:multiLevelType w:val="hybridMultilevel"/>
    <w:tmpl w:val="22EE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B3B11"/>
    <w:multiLevelType w:val="hybridMultilevel"/>
    <w:tmpl w:val="9852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569E6"/>
    <w:multiLevelType w:val="multilevel"/>
    <w:tmpl w:val="C87E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D739A"/>
    <w:multiLevelType w:val="hybridMultilevel"/>
    <w:tmpl w:val="3546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16715"/>
    <w:rsid w:val="00033CC0"/>
    <w:rsid w:val="0003713C"/>
    <w:rsid w:val="00057D4E"/>
    <w:rsid w:val="00063BF9"/>
    <w:rsid w:val="00064BC5"/>
    <w:rsid w:val="000652AB"/>
    <w:rsid w:val="000658DA"/>
    <w:rsid w:val="000D295D"/>
    <w:rsid w:val="0010212F"/>
    <w:rsid w:val="0011638A"/>
    <w:rsid w:val="00143CF7"/>
    <w:rsid w:val="001D3E79"/>
    <w:rsid w:val="001F7EB6"/>
    <w:rsid w:val="00206820"/>
    <w:rsid w:val="00215ED0"/>
    <w:rsid w:val="00235B19"/>
    <w:rsid w:val="00236AF0"/>
    <w:rsid w:val="002403D6"/>
    <w:rsid w:val="00270AF3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8781D"/>
    <w:rsid w:val="003B5FE1"/>
    <w:rsid w:val="003D6B77"/>
    <w:rsid w:val="003E3D5D"/>
    <w:rsid w:val="003E5961"/>
    <w:rsid w:val="004434ED"/>
    <w:rsid w:val="00545A5C"/>
    <w:rsid w:val="00546535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85339"/>
    <w:rsid w:val="007C2616"/>
    <w:rsid w:val="007E1E65"/>
    <w:rsid w:val="007F66CD"/>
    <w:rsid w:val="008254B4"/>
    <w:rsid w:val="0087040B"/>
    <w:rsid w:val="008777A1"/>
    <w:rsid w:val="00882085"/>
    <w:rsid w:val="009170D3"/>
    <w:rsid w:val="0092553D"/>
    <w:rsid w:val="009664E8"/>
    <w:rsid w:val="009D1EAA"/>
    <w:rsid w:val="00A1326F"/>
    <w:rsid w:val="00A21612"/>
    <w:rsid w:val="00A66E24"/>
    <w:rsid w:val="00AE049F"/>
    <w:rsid w:val="00AF5021"/>
    <w:rsid w:val="00AF5D0F"/>
    <w:rsid w:val="00B02690"/>
    <w:rsid w:val="00B3045A"/>
    <w:rsid w:val="00BC5FDC"/>
    <w:rsid w:val="00BF185C"/>
    <w:rsid w:val="00C0323F"/>
    <w:rsid w:val="00C10EBB"/>
    <w:rsid w:val="00C33832"/>
    <w:rsid w:val="00C52317"/>
    <w:rsid w:val="00C61493"/>
    <w:rsid w:val="00C904B4"/>
    <w:rsid w:val="00CA721C"/>
    <w:rsid w:val="00CB6F3B"/>
    <w:rsid w:val="00CD4538"/>
    <w:rsid w:val="00CD4648"/>
    <w:rsid w:val="00CD7856"/>
    <w:rsid w:val="00CE6FC3"/>
    <w:rsid w:val="00D0532B"/>
    <w:rsid w:val="00D27432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4</cp:revision>
  <cp:lastPrinted>2023-12-08T10:39:00Z</cp:lastPrinted>
  <dcterms:created xsi:type="dcterms:W3CDTF">2025-02-17T07:52:00Z</dcterms:created>
  <dcterms:modified xsi:type="dcterms:W3CDTF">2025-02-17T08:04:00Z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