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776F52ED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CA-0</w:t>
            </w:r>
            <w:r w:rsidR="0084096C">
              <w:rPr>
                <w:rFonts w:ascii="Times New Roman" w:hAnsi="Times New Roman" w:cs="Times New Roman"/>
              </w:rPr>
              <w:t>4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7D580057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0</w:t>
            </w:r>
            <w:r w:rsidR="00C2593F">
              <w:rPr>
                <w:rFonts w:ascii="Times New Roman" w:hAnsi="Times New Roman" w:cs="Times New Roman"/>
              </w:rPr>
              <w:t>3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4B43D2FC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7B065E">
              <w:rPr>
                <w:rFonts w:ascii="Times New Roman" w:hAnsi="Times New Roman" w:cs="Times New Roman"/>
              </w:rPr>
              <w:t>0</w:t>
            </w:r>
            <w:r w:rsidR="0084096C">
              <w:rPr>
                <w:rFonts w:ascii="Times New Roman" w:hAnsi="Times New Roman" w:cs="Times New Roman"/>
              </w:rPr>
              <w:t>4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E30416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5B0D10F2" w14:textId="2700A692" w:rsidR="002978B9" w:rsidRPr="0084096C" w:rsidRDefault="0084096C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6C">
              <w:rPr>
                <w:rFonts w:ascii="Times New Roman" w:hAnsi="Times New Roman" w:cs="Times New Roman"/>
                <w:iCs/>
              </w:rPr>
              <w:t>The Lab has developed a procedure related to metrological traceability (QSP-LSP-05) The reference standards used are valid and traceable to their primary standards and stored in refrigerator but monitoring the temperature through un calibrated thermo hygrometer (NC).</w:t>
            </w:r>
          </w:p>
          <w:p w14:paraId="1D79550A" w14:textId="51D50203" w:rsidR="00C2593F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BB06DA" w14:textId="77777777" w:rsidR="0084096C" w:rsidRPr="004D70FE" w:rsidRDefault="0084096C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E30416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E30416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324E8489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DA77AA">
              <w:rPr>
                <w:rFonts w:ascii="Times New Roman" w:hAnsi="Times New Roman" w:cs="Times New Roman"/>
              </w:rPr>
              <w:t>0</w:t>
            </w:r>
            <w:r w:rsidR="00C2593F">
              <w:rPr>
                <w:rFonts w:ascii="Times New Roman" w:hAnsi="Times New Roman" w:cs="Times New Roman"/>
              </w:rPr>
              <w:t>3</w:t>
            </w:r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E5611E">
        <w:trPr>
          <w:trHeight w:val="1493"/>
        </w:trPr>
        <w:tc>
          <w:tcPr>
            <w:tcW w:w="10250" w:type="dxa"/>
            <w:gridSpan w:val="3"/>
          </w:tcPr>
          <w:p w14:paraId="5E747D10" w14:textId="2A513DA2" w:rsidR="00A333E3" w:rsidRPr="00E5611E" w:rsidRDefault="00E5611E" w:rsidP="0084096C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E5611E">
              <w:rPr>
                <w:rFonts w:ascii="Times New Roman" w:hAnsi="Times New Roman" w:cs="Times New Roman"/>
              </w:rPr>
              <w:t>The procedure (QSP-LSP-05) does not include the requirement for calibration of auxiliary monitoring equipment, such as the thermo-hygrometer, leading to its use without calibration.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53F125AD" w:rsidR="002670EB" w:rsidRDefault="00C4545F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bookmarkStart w:id="0" w:name="_GoBack"/>
            <w:bookmarkEnd w:id="0"/>
            <w:r w:rsidR="008409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111EDDEB" w14:textId="294A3581" w:rsidR="0084096C" w:rsidRPr="0084096C" w:rsidRDefault="0084096C" w:rsidP="0084096C">
            <w:pPr>
              <w:rPr>
                <w:rFonts w:ascii="Times New Roman" w:hAnsi="Times New Roman" w:cs="Times New Roman"/>
                <w:sz w:val="28"/>
              </w:rPr>
            </w:pPr>
            <w:r w:rsidRPr="0084096C">
              <w:rPr>
                <w:rFonts w:ascii="Times New Roman" w:hAnsi="Times New Roman" w:cs="Times New Roman"/>
                <w:sz w:val="24"/>
                <w:szCs w:val="20"/>
              </w:rPr>
              <w:t>Corrective action for shortcoming</w:t>
            </w:r>
            <w:r w:rsidR="00E5611E">
              <w:rPr>
                <w:rFonts w:ascii="Times New Roman" w:hAnsi="Times New Roman" w:cs="Times New Roman"/>
                <w:sz w:val="24"/>
                <w:szCs w:val="20"/>
              </w:rPr>
              <w:t>s</w:t>
            </w:r>
            <w:r w:rsidRPr="0084096C">
              <w:rPr>
                <w:rFonts w:ascii="Times New Roman" w:hAnsi="Times New Roman" w:cs="Times New Roman"/>
                <w:sz w:val="24"/>
                <w:szCs w:val="20"/>
              </w:rPr>
              <w:t xml:space="preserve"> on NC has been taken by the calibration of thermo hygrometer for monitoring the temperature.</w:t>
            </w:r>
          </w:p>
          <w:p w14:paraId="6E11553B" w14:textId="77777777" w:rsidR="00874AF5" w:rsidRPr="0084096C" w:rsidRDefault="00874AF5" w:rsidP="00872266">
            <w:pPr>
              <w:jc w:val="both"/>
              <w:rPr>
                <w:rFonts w:ascii="Times New Roman" w:hAnsi="Times New Roman" w:cs="Times New Roman"/>
                <w:sz w:val="32"/>
                <w:szCs w:val="20"/>
              </w:rPr>
            </w:pPr>
          </w:p>
          <w:p w14:paraId="0BE4E9CF" w14:textId="77777777" w:rsidR="00C2593F" w:rsidRPr="00C2593F" w:rsidRDefault="00C2593F" w:rsidP="00872266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552301" w14:textId="77777777" w:rsidR="00E30416" w:rsidRDefault="00E30416" w:rsidP="00225E6D">
      <w:pPr>
        <w:spacing w:after="0" w:line="240" w:lineRule="auto"/>
      </w:pPr>
      <w:r>
        <w:separator/>
      </w:r>
    </w:p>
  </w:endnote>
  <w:endnote w:type="continuationSeparator" w:id="0">
    <w:p w14:paraId="56A603CA" w14:textId="77777777" w:rsidR="00E30416" w:rsidRDefault="00E30416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909ED" w14:textId="77777777" w:rsidR="002F1CD0" w:rsidRDefault="002F1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8F0B4" w14:textId="77777777" w:rsidR="002F1CD0" w:rsidRDefault="002F1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B46C18" w14:textId="77777777" w:rsidR="00E30416" w:rsidRDefault="00E30416" w:rsidP="00225E6D">
      <w:pPr>
        <w:spacing w:after="0" w:line="240" w:lineRule="auto"/>
      </w:pPr>
      <w:r>
        <w:separator/>
      </w:r>
    </w:p>
  </w:footnote>
  <w:footnote w:type="continuationSeparator" w:id="0">
    <w:p w14:paraId="5E831DA4" w14:textId="77777777" w:rsidR="00E30416" w:rsidRDefault="00E30416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ECE91" w14:textId="77777777" w:rsidR="002F1CD0" w:rsidRDefault="002F1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467B64E5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662AA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D4797" w14:textId="77777777" w:rsidR="002F1CD0" w:rsidRDefault="002F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57E71"/>
    <w:rsid w:val="001B0757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956A6"/>
    <w:rsid w:val="005B0D8D"/>
    <w:rsid w:val="005B1BC2"/>
    <w:rsid w:val="005E4777"/>
    <w:rsid w:val="006000AC"/>
    <w:rsid w:val="0066168A"/>
    <w:rsid w:val="006A7299"/>
    <w:rsid w:val="006C169C"/>
    <w:rsid w:val="006C58E8"/>
    <w:rsid w:val="007332BF"/>
    <w:rsid w:val="00733E7C"/>
    <w:rsid w:val="00757C7A"/>
    <w:rsid w:val="007B065E"/>
    <w:rsid w:val="007F2294"/>
    <w:rsid w:val="007F5942"/>
    <w:rsid w:val="0084096C"/>
    <w:rsid w:val="00872266"/>
    <w:rsid w:val="00874AF5"/>
    <w:rsid w:val="00882C97"/>
    <w:rsid w:val="008B626C"/>
    <w:rsid w:val="008E7194"/>
    <w:rsid w:val="0097463B"/>
    <w:rsid w:val="00976318"/>
    <w:rsid w:val="009932CC"/>
    <w:rsid w:val="00A333E3"/>
    <w:rsid w:val="00A54502"/>
    <w:rsid w:val="00A853C8"/>
    <w:rsid w:val="00A91A03"/>
    <w:rsid w:val="00A936D8"/>
    <w:rsid w:val="00A95ADD"/>
    <w:rsid w:val="00AA3FDA"/>
    <w:rsid w:val="00AA5ACF"/>
    <w:rsid w:val="00AC0B2B"/>
    <w:rsid w:val="00AC1581"/>
    <w:rsid w:val="00B5103F"/>
    <w:rsid w:val="00B7160E"/>
    <w:rsid w:val="00B754CC"/>
    <w:rsid w:val="00B9277E"/>
    <w:rsid w:val="00BC0541"/>
    <w:rsid w:val="00BF3CA3"/>
    <w:rsid w:val="00C07049"/>
    <w:rsid w:val="00C2593F"/>
    <w:rsid w:val="00C4545F"/>
    <w:rsid w:val="00CA529B"/>
    <w:rsid w:val="00CB2A16"/>
    <w:rsid w:val="00D01C16"/>
    <w:rsid w:val="00D4492D"/>
    <w:rsid w:val="00D662AA"/>
    <w:rsid w:val="00DA77AA"/>
    <w:rsid w:val="00DD2F91"/>
    <w:rsid w:val="00DE2D50"/>
    <w:rsid w:val="00DE4882"/>
    <w:rsid w:val="00E12732"/>
    <w:rsid w:val="00E30416"/>
    <w:rsid w:val="00E5611E"/>
    <w:rsid w:val="00E92319"/>
    <w:rsid w:val="00E94A43"/>
    <w:rsid w:val="00EC0C6F"/>
    <w:rsid w:val="00EC2821"/>
    <w:rsid w:val="00EE0923"/>
    <w:rsid w:val="00EF27C2"/>
    <w:rsid w:val="00F33739"/>
    <w:rsid w:val="00F515F4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15</cp:revision>
  <cp:lastPrinted>2025-02-20T11:51:00Z</cp:lastPrinted>
  <dcterms:created xsi:type="dcterms:W3CDTF">2025-02-15T08:49:00Z</dcterms:created>
  <dcterms:modified xsi:type="dcterms:W3CDTF">2025-02-20T11:51:00Z</dcterms:modified>
</cp:coreProperties>
</file>