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7F66CD">
        <w:trPr>
          <w:trHeight w:val="1132"/>
        </w:trPr>
        <w:tc>
          <w:tcPr>
            <w:tcW w:w="9350" w:type="dxa"/>
            <w:gridSpan w:val="9"/>
            <w:vAlign w:val="center"/>
          </w:tcPr>
          <w:p w14:paraId="61D0552B" w14:textId="607BE755" w:rsidR="002403D6" w:rsidRPr="00EB6247" w:rsidRDefault="007D12BE" w:rsidP="00EB6247">
            <w:pPr>
              <w:jc w:val="both"/>
              <w:rPr>
                <w:iCs/>
                <w:sz w:val="22"/>
              </w:rPr>
            </w:pPr>
            <w:r w:rsidRPr="007D12BE">
              <w:rPr>
                <w:iCs/>
                <w:sz w:val="22"/>
              </w:rPr>
              <w:t>The Lab has developed a procedure related to metrological traceability (QSP-LSP-05) The reference standards used are valid and traceable to their primary standards and stored in refrigerator but monitoring the temperature through un calibrated thermo hygrometer (NC).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7AFACD2D" w:rsidR="002403D6" w:rsidRPr="00782488" w:rsidRDefault="009664E8" w:rsidP="002403D6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  <w:r w:rsidR="00CA721C">
              <w:rPr>
                <w:b/>
              </w:rPr>
              <w:t>3</w:t>
            </w:r>
            <w:r>
              <w:rPr>
                <w:b/>
              </w:rPr>
              <w:t>-02-2025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2E3413A7" w:rsidR="002403D6" w:rsidRPr="009B4B65" w:rsidRDefault="005317FA" w:rsidP="002403D6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bookmarkStart w:id="0" w:name="_GoBack"/>
            <w:bookmarkEnd w:id="0"/>
            <w:r w:rsidR="007D12BE">
              <w:rPr>
                <w:b/>
              </w:rPr>
              <w:t>8</w:t>
            </w:r>
            <w:r w:rsidR="009664E8">
              <w:rPr>
                <w:b/>
              </w:rPr>
              <w:t>-02-2025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shd w:val="clear" w:color="auto" w:fill="auto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0/iAIAABU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14:paraId="45E2D456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5A9AC0C" w14:textId="6BEA3A7C" w:rsidR="000652AB" w:rsidRPr="006827BB" w:rsidRDefault="007D12BE" w:rsidP="007D12BE">
            <w:pPr>
              <w:pStyle w:val="NoSpacing"/>
              <w:jc w:val="both"/>
            </w:pPr>
            <w:r>
              <w:t>Why was the temperature monitoring of the refrigerator using an uncalibrated thermo-hygrometer?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93A1FCC" w14:textId="3C121D66" w:rsidR="000652AB" w:rsidRPr="006827BB" w:rsidRDefault="007D12BE" w:rsidP="000652AB">
            <w:pPr>
              <w:pStyle w:val="NoSpacing"/>
            </w:pPr>
            <w:r>
              <w:t>There was no calibration schedule or tracking mechanism for the thermo-hygrometer.</w:t>
            </w:r>
          </w:p>
        </w:tc>
      </w:tr>
      <w:tr w:rsidR="000652AB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498C77D9" w14:textId="4549265B" w:rsidR="000652AB" w:rsidRPr="00EB6247" w:rsidRDefault="007D12BE" w:rsidP="006827BB">
            <w:pPr>
              <w:pStyle w:val="NormalWeb"/>
              <w:rPr>
                <w:b/>
                <w:sz w:val="20"/>
                <w:szCs w:val="20"/>
              </w:rPr>
            </w:pPr>
            <w:r w:rsidRPr="007D12BE">
              <w:rPr>
                <w:sz w:val="20"/>
              </w:rPr>
              <w:t>Why was there no calibration schedule for the thermo-hygrometer?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2CDEA74F" w14:textId="5FC68643" w:rsidR="000652AB" w:rsidRPr="006827BB" w:rsidRDefault="007D12BE" w:rsidP="000652AB">
            <w:pPr>
              <w:pStyle w:val="NoSpacing"/>
            </w:pPr>
            <w:r>
              <w:t>Calibration of auxiliary monitoring devices (like thermo-hygrometers) was not considered a priority or overlooked during procedure development.</w:t>
            </w:r>
          </w:p>
        </w:tc>
      </w:tr>
      <w:tr w:rsidR="000652AB" w14:paraId="662C841A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F99A0F0" w14:textId="69688018" w:rsidR="000652AB" w:rsidRPr="00EB6247" w:rsidRDefault="007D12BE" w:rsidP="000652AB">
            <w:pPr>
              <w:pStyle w:val="NoSpacing"/>
            </w:pPr>
            <w:r>
              <w:t>Why was calibration of the thermo-hygrometer overlooked?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3BFF526" w14:textId="7122FCD5" w:rsidR="000652AB" w:rsidRPr="00CA721C" w:rsidRDefault="007D12BE" w:rsidP="00CA721C">
            <w:pPr>
              <w:spacing w:before="100" w:beforeAutospacing="1" w:after="100" w:afterAutospacing="1"/>
              <w:rPr>
                <w:szCs w:val="24"/>
              </w:rPr>
            </w:pPr>
            <w:r>
              <w:t>The focus was on ensuring traceability and validity of primary reference standards, but monitoring tools (support equipment) were not included in the calibration scope.</w:t>
            </w:r>
          </w:p>
        </w:tc>
      </w:tr>
      <w:tr w:rsidR="000652AB" w14:paraId="62C99C7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F64A3E3" w14:textId="2F57292E" w:rsidR="000652AB" w:rsidRPr="006827BB" w:rsidRDefault="007D12BE" w:rsidP="000652AB">
            <w:pPr>
              <w:pStyle w:val="NoSpacing"/>
            </w:pPr>
            <w:r>
              <w:t>Why was monitoring tools not included in the calibration scope?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2F02BB5" w14:textId="4B368658" w:rsidR="000652AB" w:rsidRPr="00CA721C" w:rsidRDefault="007D12BE" w:rsidP="000652AB">
            <w:pPr>
              <w:pStyle w:val="NoSpacing"/>
            </w:pPr>
            <w:r>
              <w:t>There was a gap in the procedure (QSP-LSP-05) that did not specify the need for calibration of monitoring equipment like thermo-hygrometers.</w:t>
            </w:r>
          </w:p>
        </w:tc>
      </w:tr>
      <w:tr w:rsidR="00C10EBB" w14:paraId="140BA9F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060E63C9" w14:textId="0B404889" w:rsidR="00C10EBB" w:rsidRPr="006827BB" w:rsidRDefault="007D12BE" w:rsidP="000652AB">
            <w:pPr>
              <w:pStyle w:val="NoSpacing"/>
            </w:pPr>
            <w:r>
              <w:t>Why was there a gap in the procedure (QSP-LSP-05)?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116D58E" w14:textId="1B2DA23F" w:rsidR="00C10EBB" w:rsidRPr="006827BB" w:rsidRDefault="007D12BE" w:rsidP="000652AB">
            <w:pPr>
              <w:pStyle w:val="NoSpacing"/>
            </w:pPr>
            <w:r>
              <w:t>The risk assessment during the procedure's development did not account for the potential impact of uncalibrated monitoring equipment on traceability.</w:t>
            </w:r>
          </w:p>
        </w:tc>
      </w:tr>
      <w:tr w:rsidR="000652AB" w:rsidRPr="00EB6247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lastRenderedPageBreak/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37B1687" w14:textId="286BEF05" w:rsidR="000652AB" w:rsidRPr="00DE1894" w:rsidRDefault="007D12BE" w:rsidP="000652AB">
            <w:pPr>
              <w:pStyle w:val="NoSpacing"/>
            </w:pPr>
            <w:r>
              <w:t>How to address this specific NC (Corrective Action)?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41C4130" w14:textId="4BE1424B" w:rsidR="000652AB" w:rsidRPr="007D12BE" w:rsidRDefault="007D12BE" w:rsidP="007D12BE">
            <w:pPr>
              <w:rPr>
                <w:szCs w:val="24"/>
              </w:rPr>
            </w:pPr>
            <w:r>
              <w:t>Identify all monitoring equipment (like the thermo-hygrometer) used in the lab and send them for calibration to an accredited body. Update the refrigerator monitoring records with data from the calibrated equipment.</w:t>
            </w:r>
          </w:p>
        </w:tc>
      </w:tr>
      <w:tr w:rsidR="000652AB" w:rsidRPr="00EB6247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6403136" w14:textId="767E1C17" w:rsidR="000652AB" w:rsidRPr="00DE1894" w:rsidRDefault="007D12BE" w:rsidP="000652AB">
            <w:pPr>
              <w:pStyle w:val="NoSpacing"/>
            </w:pPr>
            <w:r>
              <w:t>How to prevent this NC from recurring (Preventive Action)?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0054296" w14:textId="77777777" w:rsidR="007D12BE" w:rsidRDefault="007D12BE" w:rsidP="007D12BE">
            <w:pPr>
              <w:pStyle w:val="ListParagraph"/>
              <w:numPr>
                <w:ilvl w:val="0"/>
                <w:numId w:val="6"/>
              </w:numPr>
              <w:ind w:left="160" w:hanging="180"/>
              <w:rPr>
                <w:szCs w:val="24"/>
              </w:rPr>
            </w:pPr>
            <w:r w:rsidRPr="007D12BE">
              <w:rPr>
                <w:szCs w:val="24"/>
              </w:rPr>
              <w:t>Revise the procedure (QSP-LSP-05) to include requirements for periodic calibration of all monitoring equipment.</w:t>
            </w:r>
          </w:p>
          <w:p w14:paraId="3FBC0A73" w14:textId="77777777" w:rsidR="007D12BE" w:rsidRDefault="007D12BE" w:rsidP="007D12BE">
            <w:pPr>
              <w:pStyle w:val="ListParagraph"/>
              <w:numPr>
                <w:ilvl w:val="0"/>
                <w:numId w:val="6"/>
              </w:numPr>
              <w:ind w:left="160" w:hanging="180"/>
              <w:rPr>
                <w:szCs w:val="24"/>
              </w:rPr>
            </w:pPr>
            <w:r w:rsidRPr="007D12BE">
              <w:rPr>
                <w:szCs w:val="24"/>
              </w:rPr>
              <w:t>Conduct training sessions for relevant staff on the importance of calibrating auxiliary equipment.</w:t>
            </w:r>
          </w:p>
          <w:p w14:paraId="17ACE173" w14:textId="2B3F8AC9" w:rsidR="000652AB" w:rsidRPr="007D12BE" w:rsidRDefault="007D12BE" w:rsidP="007D12BE">
            <w:pPr>
              <w:pStyle w:val="ListParagraph"/>
              <w:numPr>
                <w:ilvl w:val="0"/>
                <w:numId w:val="6"/>
              </w:numPr>
              <w:ind w:left="160" w:hanging="180"/>
              <w:rPr>
                <w:szCs w:val="24"/>
              </w:rPr>
            </w:pPr>
            <w:r w:rsidRPr="007D12BE">
              <w:rPr>
                <w:szCs w:val="24"/>
              </w:rPr>
              <w:t>Implement a system to track calibration schedules for all lab equipment, including monitoring devices.</w:t>
            </w:r>
          </w:p>
        </w:tc>
      </w:tr>
      <w:tr w:rsidR="000652AB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5F760E66" w:rsidR="000652AB" w:rsidRPr="00CA721C" w:rsidRDefault="000652AB" w:rsidP="00FC2756">
            <w:pPr>
              <w:spacing w:line="360" w:lineRule="auto"/>
              <w:jc w:val="both"/>
            </w:pPr>
            <w:r w:rsidRPr="008E33F5">
              <w:rPr>
                <w:b/>
                <w:bCs/>
                <w:i/>
                <w:iCs/>
                <w:sz w:val="22"/>
                <w:szCs w:val="22"/>
              </w:rPr>
              <w:t xml:space="preserve">Root Cause: </w:t>
            </w:r>
            <w:r w:rsidR="007D12BE">
              <w:t>The procedure (QSP-LSP-05) does not include the requirement for calibration of auxiliary monitoring equipment, such as the thermo-hygrometer, leading to its use without calibration.</w:t>
            </w:r>
          </w:p>
        </w:tc>
      </w:tr>
    </w:tbl>
    <w:p w14:paraId="141E60F3" w14:textId="2E52606E" w:rsidR="000652AB" w:rsidRPr="007D12BE" w:rsidRDefault="000652AB" w:rsidP="000652AB">
      <w:pPr>
        <w:spacing w:before="240" w:after="0" w:line="360" w:lineRule="auto"/>
        <w:jc w:val="both"/>
        <w:rPr>
          <w:rFonts w:ascii="Times New Roman" w:hAnsi="Times New Roman" w:cs="Times New Roman"/>
          <w:szCs w:val="20"/>
          <w:u w:val="single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Statement:</w:t>
      </w:r>
      <w:r w:rsidR="00CA721C">
        <w:rPr>
          <w:rFonts w:ascii="Times New Roman" w:hAnsi="Times New Roman" w:cs="Times New Roman"/>
          <w:b/>
          <w:bCs/>
          <w:szCs w:val="20"/>
        </w:rPr>
        <w:t xml:space="preserve"> </w:t>
      </w:r>
      <w:r w:rsidR="007D12BE" w:rsidRPr="007D12BE">
        <w:rPr>
          <w:rFonts w:ascii="Times New Roman" w:hAnsi="Times New Roman" w:cs="Times New Roman"/>
          <w:u w:val="single"/>
        </w:rPr>
        <w:t>The procedure (QSP-LSP-05) does not include the requirement for calibration of auxiliary monitoring equipment, such as the thermo-hygrometer, leading to its use without calibration</w:t>
      </w:r>
      <w:r w:rsidR="007D12BE">
        <w:rPr>
          <w:rFonts w:ascii="Times New Roman" w:hAnsi="Times New Roman" w:cs="Times New Roman"/>
          <w:u w:val="single"/>
        </w:rPr>
        <w:t>.</w:t>
      </w:r>
    </w:p>
    <w:p w14:paraId="350532B7" w14:textId="554C5791" w:rsidR="007F66CD" w:rsidRPr="00FC2756" w:rsidRDefault="007F66CD" w:rsidP="000652AB">
      <w:pPr>
        <w:rPr>
          <w:rFonts w:ascii="Times New Roman" w:hAnsi="Times New Roman" w:cs="Times New Roman"/>
          <w:bCs/>
          <w:u w:val="single"/>
        </w:rPr>
      </w:pPr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6C7A065E" w14:textId="237759C5" w:rsidR="000652AB" w:rsidRPr="008E4ED4" w:rsidRDefault="000652AB" w:rsidP="000652AB">
      <w:pPr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9D1EAA">
        <w:rPr>
          <w:rFonts w:ascii="Times New Roman" w:hAnsi="Times New Roman" w:cs="Times New Roman"/>
          <w:b/>
          <w:bCs/>
          <w:i/>
          <w:iCs/>
          <w:sz w:val="24"/>
        </w:rPr>
        <w:t>_______________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ab/>
        <w:t xml:space="preserve">                           Evaluated by: ______</w:t>
      </w:r>
      <w:r w:rsidR="009D1EAA" w:rsidRPr="00D20323">
        <w:rPr>
          <w:rFonts w:ascii="Times New Roman" w:hAnsi="Times New Roman" w:cs="Times New Roman"/>
          <w:b/>
          <w:bCs/>
          <w:i/>
          <w:iCs/>
          <w:sz w:val="24"/>
        </w:rPr>
        <w:t xml:space="preserve">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CA721C">
      <w:headerReference w:type="default" r:id="rId7"/>
      <w:footerReference w:type="default" r:id="rId8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EE0B6A" w14:textId="77777777" w:rsidR="00505B57" w:rsidRDefault="00505B57" w:rsidP="002D7DDC">
      <w:pPr>
        <w:spacing w:after="0" w:line="240" w:lineRule="auto"/>
      </w:pPr>
      <w:r>
        <w:separator/>
      </w:r>
    </w:p>
  </w:endnote>
  <w:endnote w:type="continuationSeparator" w:id="0">
    <w:p w14:paraId="26A69777" w14:textId="77777777" w:rsidR="00505B57" w:rsidRDefault="00505B57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82424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31DC2C" w14:textId="44F34091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26988F" w14:textId="77777777" w:rsidR="00505B57" w:rsidRDefault="00505B57" w:rsidP="002D7DDC">
      <w:pPr>
        <w:spacing w:after="0" w:line="240" w:lineRule="auto"/>
      </w:pPr>
      <w:r>
        <w:separator/>
      </w:r>
    </w:p>
  </w:footnote>
  <w:footnote w:type="continuationSeparator" w:id="0">
    <w:p w14:paraId="2D62FAE3" w14:textId="77777777" w:rsidR="00505B57" w:rsidRDefault="00505B57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2A5ADD"/>
    <w:multiLevelType w:val="hybridMultilevel"/>
    <w:tmpl w:val="4ED0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5050A"/>
    <w:multiLevelType w:val="hybridMultilevel"/>
    <w:tmpl w:val="23D62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367"/>
    <w:multiLevelType w:val="hybridMultilevel"/>
    <w:tmpl w:val="BEAE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2D6E05"/>
    <w:multiLevelType w:val="hybridMultilevel"/>
    <w:tmpl w:val="1B224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BE68D1"/>
    <w:multiLevelType w:val="hybridMultilevel"/>
    <w:tmpl w:val="D9C84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4E"/>
    <w:rsid w:val="00006672"/>
    <w:rsid w:val="00015CDB"/>
    <w:rsid w:val="00033CC0"/>
    <w:rsid w:val="0003713C"/>
    <w:rsid w:val="00057D4E"/>
    <w:rsid w:val="00063BF9"/>
    <w:rsid w:val="000652AB"/>
    <w:rsid w:val="000658DA"/>
    <w:rsid w:val="000D295D"/>
    <w:rsid w:val="0011638A"/>
    <w:rsid w:val="001F7EB6"/>
    <w:rsid w:val="00206820"/>
    <w:rsid w:val="00215ED0"/>
    <w:rsid w:val="00235B19"/>
    <w:rsid w:val="00236AF0"/>
    <w:rsid w:val="002403D6"/>
    <w:rsid w:val="00264981"/>
    <w:rsid w:val="002A28E2"/>
    <w:rsid w:val="002B2939"/>
    <w:rsid w:val="002C0E3A"/>
    <w:rsid w:val="002C6A13"/>
    <w:rsid w:val="002D7DDC"/>
    <w:rsid w:val="002E529D"/>
    <w:rsid w:val="002F379C"/>
    <w:rsid w:val="003300E2"/>
    <w:rsid w:val="003703C7"/>
    <w:rsid w:val="00370CAD"/>
    <w:rsid w:val="003B5FE1"/>
    <w:rsid w:val="003D6B77"/>
    <w:rsid w:val="003E3D5D"/>
    <w:rsid w:val="003E5961"/>
    <w:rsid w:val="004434ED"/>
    <w:rsid w:val="00505B57"/>
    <w:rsid w:val="005317FA"/>
    <w:rsid w:val="0058608B"/>
    <w:rsid w:val="005A0DD8"/>
    <w:rsid w:val="005C7282"/>
    <w:rsid w:val="005F0A7F"/>
    <w:rsid w:val="006827BB"/>
    <w:rsid w:val="006F04F4"/>
    <w:rsid w:val="007230EA"/>
    <w:rsid w:val="0074061B"/>
    <w:rsid w:val="00782488"/>
    <w:rsid w:val="00782B9A"/>
    <w:rsid w:val="007C2616"/>
    <w:rsid w:val="007D12BE"/>
    <w:rsid w:val="007E1E65"/>
    <w:rsid w:val="007F66CD"/>
    <w:rsid w:val="008254B4"/>
    <w:rsid w:val="0087040B"/>
    <w:rsid w:val="008777A1"/>
    <w:rsid w:val="00882085"/>
    <w:rsid w:val="0092553D"/>
    <w:rsid w:val="009664E8"/>
    <w:rsid w:val="009D1EAA"/>
    <w:rsid w:val="00A1326F"/>
    <w:rsid w:val="00A66E24"/>
    <w:rsid w:val="00AE049F"/>
    <w:rsid w:val="00AF5D0F"/>
    <w:rsid w:val="00B02690"/>
    <w:rsid w:val="00B3045A"/>
    <w:rsid w:val="00BC5FDC"/>
    <w:rsid w:val="00BF185C"/>
    <w:rsid w:val="00C10EBB"/>
    <w:rsid w:val="00C52317"/>
    <w:rsid w:val="00C904B4"/>
    <w:rsid w:val="00CA721C"/>
    <w:rsid w:val="00CB6F3B"/>
    <w:rsid w:val="00CD4538"/>
    <w:rsid w:val="00CD4648"/>
    <w:rsid w:val="00CD7856"/>
    <w:rsid w:val="00CE6FC3"/>
    <w:rsid w:val="00D0532B"/>
    <w:rsid w:val="00D46518"/>
    <w:rsid w:val="00D76D19"/>
    <w:rsid w:val="00DA0B24"/>
    <w:rsid w:val="00DA6D2F"/>
    <w:rsid w:val="00DE55FB"/>
    <w:rsid w:val="00EB6247"/>
    <w:rsid w:val="00FC2756"/>
    <w:rsid w:val="00FC4189"/>
    <w:rsid w:val="00FD0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  <w:style w:type="paragraph" w:styleId="ListParagraph">
    <w:name w:val="List Paragraph"/>
    <w:basedOn w:val="Normal"/>
    <w:uiPriority w:val="34"/>
    <w:qFormat/>
    <w:rsid w:val="00CA7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dell e5440</cp:lastModifiedBy>
  <cp:revision>19</cp:revision>
  <cp:lastPrinted>2025-02-20T11:51:00Z</cp:lastPrinted>
  <dcterms:created xsi:type="dcterms:W3CDTF">2025-02-14T10:49:00Z</dcterms:created>
  <dcterms:modified xsi:type="dcterms:W3CDTF">2025-02-20T11:51:00Z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