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0EBE118A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841EB2">
        <w:rPr>
          <w:rFonts w:ascii="Times New Roman" w:hAnsi="Times New Roman"/>
          <w:sz w:val="24"/>
          <w:szCs w:val="24"/>
          <w:u w:val="single"/>
        </w:rPr>
        <w:t>3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D0270B">
        <w:rPr>
          <w:rFonts w:ascii="Times New Roman" w:hAnsi="Times New Roman"/>
          <w:sz w:val="24"/>
          <w:szCs w:val="24"/>
          <w:u w:val="single"/>
        </w:rPr>
        <w:t>4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5047BA4A" w14:textId="5E49B4F9" w:rsidR="00E37B1F" w:rsidRPr="00542F0B" w:rsidRDefault="00D0270B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4096C">
              <w:rPr>
                <w:rFonts w:ascii="Times New Roman" w:hAnsi="Times New Roman"/>
                <w:iCs/>
              </w:rPr>
              <w:t>The Lab has developed a procedure related to metrological traceability (QSP-LSP-05) The reference standards used are valid and traceable to their primary standards and stored in refrigerator but monitoring the temperature through un calibrated thermo hygrometer (NC).</w:t>
            </w:r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9478C6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9478C6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9478C6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9478C6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12DBE" w14:textId="77777777" w:rsidR="009478C6" w:rsidRDefault="009478C6" w:rsidP="00972EAF">
      <w:pPr>
        <w:spacing w:after="0" w:line="240" w:lineRule="auto"/>
      </w:pPr>
      <w:r>
        <w:separator/>
      </w:r>
    </w:p>
  </w:endnote>
  <w:endnote w:type="continuationSeparator" w:id="0">
    <w:p w14:paraId="550280EF" w14:textId="77777777" w:rsidR="009478C6" w:rsidRDefault="009478C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9478C6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835784" w14:textId="77777777" w:rsidR="009478C6" w:rsidRDefault="009478C6" w:rsidP="00972EAF">
      <w:pPr>
        <w:spacing w:after="0" w:line="240" w:lineRule="auto"/>
      </w:pPr>
      <w:r>
        <w:separator/>
      </w:r>
    </w:p>
  </w:footnote>
  <w:footnote w:type="continuationSeparator" w:id="0">
    <w:p w14:paraId="6B0F9762" w14:textId="77777777" w:rsidR="009478C6" w:rsidRDefault="009478C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9478C6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9478C6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072C6-FD60-482C-A918-1206F5ED0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2025-02-18T05:23:00Z</dcterms:created>
  <dcterms:modified xsi:type="dcterms:W3CDTF">2025-02-18T05:23:00Z</dcterms:modified>
</cp:coreProperties>
</file>