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3AAEC8D2"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w:t>
            </w:r>
            <w:r w:rsidR="00333475">
              <w:rPr>
                <w:rFonts w:ascii="Times New Roman" w:hAnsi="Times New Roman" w:cs="Times New Roman"/>
              </w:rPr>
              <w:t>0</w:t>
            </w:r>
            <w:r w:rsidR="00206D3B">
              <w:rPr>
                <w:rFonts w:ascii="Times New Roman" w:hAnsi="Times New Roman" w:cs="Times New Roman"/>
              </w:rPr>
              <w:t>1</w:t>
            </w:r>
            <w:r w:rsidR="00BF3CA3">
              <w:rPr>
                <w:rFonts w:ascii="Times New Roman" w:hAnsi="Times New Roman" w:cs="Times New Roman"/>
              </w:rPr>
              <w:t>-</w:t>
            </w:r>
            <w:r w:rsidR="00E12732">
              <w:rPr>
                <w:rFonts w:ascii="Times New Roman" w:hAnsi="Times New Roman" w:cs="Times New Roman"/>
              </w:rPr>
              <w:t>0</w:t>
            </w:r>
            <w:r w:rsidR="006A7271">
              <w:rPr>
                <w:rFonts w:ascii="Times New Roman" w:hAnsi="Times New Roman" w:cs="Times New Roman"/>
              </w:rPr>
              <w:t>7</w:t>
            </w:r>
            <w:r w:rsidR="00BF3CA3">
              <w:rPr>
                <w:rFonts w:ascii="Times New Roman" w:hAnsi="Times New Roman" w:cs="Times New Roman"/>
              </w:rPr>
              <w:t>-202</w:t>
            </w:r>
            <w:r w:rsidR="00333475">
              <w:rPr>
                <w:rFonts w:ascii="Times New Roman" w:hAnsi="Times New Roman" w:cs="Times New Roman"/>
              </w:rPr>
              <w:t>6</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77498B8D"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w:t>
            </w:r>
            <w:r w:rsidR="006A7271">
              <w:rPr>
                <w:rFonts w:ascii="Times New Roman" w:hAnsi="Times New Roman" w:cs="Times New Roman"/>
              </w:rPr>
              <w:t>15</w:t>
            </w:r>
            <w:r w:rsidR="007B065E">
              <w:rPr>
                <w:rFonts w:ascii="Times New Roman" w:hAnsi="Times New Roman" w:cs="Times New Roman"/>
              </w:rPr>
              <w:t>-0</w:t>
            </w:r>
            <w:r w:rsidR="006A7271">
              <w:rPr>
                <w:rFonts w:ascii="Times New Roman" w:hAnsi="Times New Roman" w:cs="Times New Roman"/>
              </w:rPr>
              <w:t>7</w:t>
            </w:r>
            <w:r w:rsidR="007B065E">
              <w:rPr>
                <w:rFonts w:ascii="Times New Roman" w:hAnsi="Times New Roman" w:cs="Times New Roman"/>
              </w:rPr>
              <w:t>-202</w:t>
            </w:r>
            <w:r w:rsidR="00333475">
              <w:rPr>
                <w:rFonts w:ascii="Times New Roman" w:hAnsi="Times New Roman" w:cs="Times New Roman"/>
              </w:rPr>
              <w:t>6</w:t>
            </w:r>
          </w:p>
        </w:tc>
        <w:tc>
          <w:tcPr>
            <w:tcW w:w="2695" w:type="dxa"/>
          </w:tcPr>
          <w:p w14:paraId="382A0AEC" w14:textId="1C433681" w:rsidR="00EF27C2" w:rsidRDefault="00157E71" w:rsidP="00324545">
            <w:pPr>
              <w:rPr>
                <w:rFonts w:ascii="Times New Roman" w:hAnsi="Times New Roman" w:cs="Times New Roman"/>
              </w:rPr>
            </w:pPr>
            <w:r>
              <w:rPr>
                <w:rFonts w:ascii="Times New Roman" w:hAnsi="Times New Roman" w:cs="Times New Roman"/>
              </w:rPr>
              <w:t xml:space="preserve">NC No. </w:t>
            </w:r>
            <w:r w:rsidR="00333475">
              <w:rPr>
                <w:rFonts w:ascii="Times New Roman" w:hAnsi="Times New Roman" w:cs="Times New Roman"/>
              </w:rPr>
              <w:t>0</w:t>
            </w:r>
            <w:r w:rsidR="00206D3B">
              <w:rPr>
                <w:rFonts w:ascii="Times New Roman" w:hAnsi="Times New Roman" w:cs="Times New Roman"/>
              </w:rPr>
              <w:t>1</w:t>
            </w:r>
            <w:r w:rsidR="006A7271">
              <w:rPr>
                <w:rFonts w:ascii="Times New Roman" w:hAnsi="Times New Roman" w:cs="Times New Roman"/>
              </w:rPr>
              <w:t xml:space="preserve"> TL</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2595A706" w:rsidR="007F2294" w:rsidRDefault="007A3BD6"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sdt>
                <w:sdtPr>
                  <w:rPr>
                    <w:rFonts w:ascii="Times New Roman" w:hAnsi="Times New Roman" w:cs="Times New Roman"/>
                    <w:sz w:val="24"/>
                    <w:szCs w:val="24"/>
                  </w:rPr>
                  <w:id w:val="-322584246"/>
                </w:sdtPr>
                <w:sdtEndPr/>
                <w:sdtContent>
                  <w:sdt>
                    <w:sdtPr>
                      <w:rPr>
                        <w:bCs/>
                      </w:rPr>
                      <w:id w:val="-1631775474"/>
                    </w:sdtPr>
                    <w:sdtEndPr/>
                    <w:sdtContent>
                      <w:r w:rsidR="006A7271" w:rsidRPr="00627622">
                        <w:rPr>
                          <w:bCs/>
                        </w:rPr>
                        <w:sym w:font="Wingdings 2" w:char="F052"/>
                      </w:r>
                    </w:sdtContent>
                  </w:sdt>
                </w:sdtContent>
              </w:sdt>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sdt>
            <w:sdtPr>
              <w:rPr>
                <w:bCs/>
              </w:rPr>
              <w:id w:val="2064435027"/>
            </w:sdtPr>
            <w:sdtEndPr/>
            <w:sdtContent>
              <w:sdt>
                <w:sdtPr>
                  <w:rPr>
                    <w:rFonts w:ascii="Times New Roman" w:hAnsi="Times New Roman" w:cs="Times New Roman"/>
                    <w:sz w:val="24"/>
                    <w:szCs w:val="24"/>
                  </w:rPr>
                  <w:id w:val="-605268415"/>
                </w:sdtPr>
                <w:sdtEndPr/>
                <w:sdtContent>
                  <w:r w:rsidR="006A7271" w:rsidRPr="007F2294">
                    <w:rPr>
                      <w:rFonts w:ascii="Segoe UI Symbol" w:eastAsia="MS Gothic" w:hAnsi="Segoe UI Symbol" w:cs="Segoe UI Symbol"/>
                      <w:sz w:val="24"/>
                      <w:szCs w:val="24"/>
                    </w:rPr>
                    <w:t>☐</w:t>
                  </w:r>
                </w:sdtContent>
              </w:sdt>
            </w:sdtContent>
          </w:sdt>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64641583" w14:textId="699E1520" w:rsidR="009B09C6" w:rsidRPr="006A7271" w:rsidRDefault="006A7271" w:rsidP="00C2593F">
            <w:pPr>
              <w:jc w:val="both"/>
              <w:rPr>
                <w:rFonts w:ascii="Times New Roman" w:hAnsi="Times New Roman" w:cs="Times New Roman"/>
                <w:iCs/>
                <w:sz w:val="24"/>
              </w:rPr>
            </w:pPr>
            <w:r w:rsidRPr="006A7271">
              <w:rPr>
                <w:rFonts w:ascii="Times New Roman" w:hAnsi="Times New Roman" w:cs="Times New Roman"/>
                <w:snapToGrid w:val="0"/>
                <w:color w:val="000000"/>
              </w:rPr>
              <w:t>The lab has not defined the detail regarding range of lab activities carried out under the accreditation scope ISO/IEC 17025:2017 for testing of fertilizer. Lab needs to define and document all lab activities in its QMS Document (</w:t>
            </w:r>
            <w:r w:rsidRPr="006A7271">
              <w:rPr>
                <w:rFonts w:ascii="Times New Roman" w:hAnsi="Times New Roman" w:cs="Times New Roman"/>
                <w:snapToGrid w:val="0"/>
                <w:color w:val="000000"/>
                <w:highlight w:val="yellow"/>
              </w:rPr>
              <w:t>NC</w:t>
            </w:r>
            <w:r w:rsidRPr="006A7271">
              <w:rPr>
                <w:rFonts w:ascii="Times New Roman" w:hAnsi="Times New Roman" w:cs="Times New Roman"/>
                <w:snapToGrid w:val="0"/>
                <w:color w:val="000000"/>
              </w:rPr>
              <w:t>)</w:t>
            </w:r>
          </w:p>
          <w:p w14:paraId="5B0D10F2" w14:textId="6B14F148" w:rsidR="002978B9" w:rsidRPr="006A7271" w:rsidRDefault="002978B9" w:rsidP="005B1BC2">
            <w:pPr>
              <w:rPr>
                <w:rFonts w:ascii="Times New Roman" w:hAnsi="Times New Roman" w:cs="Times New Roman"/>
                <w:sz w:val="20"/>
                <w:szCs w:val="20"/>
              </w:rPr>
            </w:pPr>
          </w:p>
          <w:p w14:paraId="1D79550A" w14:textId="77777777" w:rsidR="00C2593F" w:rsidRPr="004D70FE" w:rsidRDefault="00C2593F" w:rsidP="005B1BC2">
            <w:pPr>
              <w:rPr>
                <w:rFonts w:ascii="Times New Roman" w:hAnsi="Times New Roman" w:cs="Times New Roman"/>
                <w:sz w:val="20"/>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7A3BD6"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7A3BD6"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05CCCF1D"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333475">
              <w:rPr>
                <w:rFonts w:ascii="Times New Roman" w:hAnsi="Times New Roman" w:cs="Times New Roman"/>
              </w:rPr>
              <w:t>1</w:t>
            </w:r>
            <w:r w:rsidR="006A7271">
              <w:rPr>
                <w:rFonts w:ascii="Times New Roman" w:hAnsi="Times New Roman" w:cs="Times New Roman"/>
              </w:rPr>
              <w:t>5</w:t>
            </w:r>
            <w:r w:rsidR="00DA77AA">
              <w:rPr>
                <w:rFonts w:ascii="Times New Roman" w:hAnsi="Times New Roman" w:cs="Times New Roman"/>
              </w:rPr>
              <w:t>-0</w:t>
            </w:r>
            <w:r w:rsidR="006A7271">
              <w:rPr>
                <w:rFonts w:ascii="Times New Roman" w:hAnsi="Times New Roman" w:cs="Times New Roman"/>
              </w:rPr>
              <w:t>7</w:t>
            </w:r>
            <w:r w:rsidR="00DA77AA">
              <w:rPr>
                <w:rFonts w:ascii="Times New Roman" w:hAnsi="Times New Roman" w:cs="Times New Roman"/>
              </w:rPr>
              <w:t>-202</w:t>
            </w:r>
            <w:r w:rsidR="00333475">
              <w:rPr>
                <w:rFonts w:ascii="Times New Roman" w:hAnsi="Times New Roman" w:cs="Times New Roman"/>
              </w:rPr>
              <w:t>6</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BC0541">
        <w:trPr>
          <w:trHeight w:val="413"/>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954832">
        <w:trPr>
          <w:trHeight w:val="1106"/>
        </w:trPr>
        <w:tc>
          <w:tcPr>
            <w:tcW w:w="10250" w:type="dxa"/>
            <w:gridSpan w:val="3"/>
          </w:tcPr>
          <w:p w14:paraId="150FED7D" w14:textId="77777777" w:rsidR="00413D55" w:rsidRPr="00413D55" w:rsidRDefault="00413D55" w:rsidP="00542977">
            <w:pPr>
              <w:spacing w:before="100" w:beforeAutospacing="1" w:after="100" w:afterAutospacing="1"/>
              <w:jc w:val="both"/>
              <w:rPr>
                <w:rFonts w:ascii="Times New Roman" w:eastAsia="Times New Roman" w:hAnsi="Times New Roman" w:cs="Times New Roman"/>
                <w:sz w:val="24"/>
                <w:szCs w:val="24"/>
              </w:rPr>
            </w:pPr>
            <w:r w:rsidRPr="00413D55">
              <w:rPr>
                <w:rFonts w:ascii="Times New Roman" w:eastAsia="Times New Roman" w:hAnsi="Times New Roman" w:cs="Times New Roman"/>
                <w:sz w:val="24"/>
                <w:szCs w:val="24"/>
              </w:rPr>
              <w:t>The laboratory had applied for an extension of its accreditation scope; however, the parameters included in the proposed scope extension were not incorporated into the Quality Manual at the time of application. The laboratory intended to update the QMS documentation after receiving the recommendation/approval for the scope extension. Therefore, a defined mechanism, assigned responsibility, and review process for timely incorporation of scope-extension activities into the QMS documentation was not evident.</w:t>
            </w:r>
          </w:p>
          <w:p w14:paraId="5E747D10" w14:textId="0BDD13CC" w:rsidR="006245FC" w:rsidRPr="00F900C0" w:rsidRDefault="006245FC" w:rsidP="00413D55">
            <w:pPr>
              <w:spacing w:before="100" w:beforeAutospacing="1" w:after="100" w:afterAutospacing="1"/>
              <w:rPr>
                <w:szCs w:val="20"/>
              </w:rPr>
            </w:pP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0F4CB305" w:rsidR="002670EB" w:rsidRDefault="006A7271" w:rsidP="002670EB">
            <w:pPr>
              <w:rPr>
                <w:rFonts w:ascii="Times New Roman" w:hAnsi="Times New Roman" w:cs="Times New Roman"/>
                <w:b/>
                <w:bCs/>
                <w:sz w:val="20"/>
                <w:szCs w:val="20"/>
              </w:rPr>
            </w:pPr>
            <w:r>
              <w:rPr>
                <w:rFonts w:ascii="Times New Roman" w:hAnsi="Times New Roman" w:cs="Times New Roman"/>
                <w:b/>
                <w:bCs/>
                <w:sz w:val="20"/>
                <w:szCs w:val="20"/>
              </w:rPr>
              <w:t>10</w:t>
            </w:r>
            <w:r w:rsidR="00DA77AA">
              <w:rPr>
                <w:rFonts w:ascii="Times New Roman" w:hAnsi="Times New Roman" w:cs="Times New Roman"/>
                <w:b/>
                <w:bCs/>
                <w:sz w:val="20"/>
                <w:szCs w:val="20"/>
              </w:rPr>
              <w:t>-0</w:t>
            </w:r>
            <w:r>
              <w:rPr>
                <w:rFonts w:ascii="Times New Roman" w:hAnsi="Times New Roman" w:cs="Times New Roman"/>
                <w:b/>
                <w:bCs/>
                <w:sz w:val="20"/>
                <w:szCs w:val="20"/>
              </w:rPr>
              <w:t>8</w:t>
            </w:r>
            <w:r w:rsidR="00DA77AA">
              <w:rPr>
                <w:rFonts w:ascii="Times New Roman" w:hAnsi="Times New Roman" w:cs="Times New Roman"/>
                <w:b/>
                <w:bCs/>
                <w:sz w:val="20"/>
                <w:szCs w:val="20"/>
              </w:rPr>
              <w:t>-202</w:t>
            </w:r>
            <w:r w:rsidR="00333475">
              <w:rPr>
                <w:rFonts w:ascii="Times New Roman" w:hAnsi="Times New Roman" w:cs="Times New Roman"/>
                <w:b/>
                <w:bCs/>
                <w:sz w:val="20"/>
                <w:szCs w:val="20"/>
              </w:rPr>
              <w:t>6</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2CCAF0E6" w14:textId="43690E19" w:rsidR="009B09C6" w:rsidRPr="00542977" w:rsidRDefault="00542977" w:rsidP="00542977">
            <w:pPr>
              <w:pStyle w:val="NormalWeb"/>
            </w:pPr>
            <w:r>
              <w:t xml:space="preserve">The Quality Manual and relevant QMS documents will be revised to include the applied scope-extension parameters. A responsible person and review checklist will be defined to ensure that all future scope-extension activities are incorporated into the QMS before </w:t>
            </w:r>
            <w:bookmarkStart w:id="0" w:name="_GoBack"/>
            <w:bookmarkEnd w:id="0"/>
            <w:r>
              <w:t>assessment.</w:t>
            </w:r>
          </w:p>
          <w:p w14:paraId="6052C597" w14:textId="2C73699B" w:rsidR="002670EB" w:rsidRPr="00D4492D" w:rsidRDefault="002670EB" w:rsidP="00542977">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542977">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542977">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C46D54">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61081404"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B1BC2">
      <w:pPr>
        <w:rPr>
          <w:rFonts w:ascii="Times New Roman" w:hAnsi="Times New Roman" w:cs="Times New Roman"/>
          <w:sz w:val="24"/>
          <w:szCs w:val="24"/>
        </w:rPr>
      </w:pPr>
    </w:p>
    <w:sectPr w:rsidR="00F33739" w:rsidRPr="007F2294" w:rsidSect="002978B9">
      <w:headerReference w:type="default" r:id="rId7"/>
      <w:footerReference w:type="default" r:id="rId8"/>
      <w:pgSz w:w="12240" w:h="15840"/>
      <w:pgMar w:top="900" w:right="1080" w:bottom="81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95D622" w14:textId="77777777" w:rsidR="007A3BD6" w:rsidRDefault="007A3BD6" w:rsidP="00225E6D">
      <w:pPr>
        <w:spacing w:after="0" w:line="240" w:lineRule="auto"/>
      </w:pPr>
      <w:r>
        <w:separator/>
      </w:r>
    </w:p>
  </w:endnote>
  <w:endnote w:type="continuationSeparator" w:id="0">
    <w:p w14:paraId="1BE421A4" w14:textId="77777777" w:rsidR="007A3BD6" w:rsidRDefault="007A3BD6"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1452356"/>
      <w:docPartObj>
        <w:docPartGallery w:val="Page Numbers (Bottom of Page)"/>
        <w:docPartUnique/>
      </w:docPartObj>
    </w:sdtPr>
    <w:sdtEndPr/>
    <w:sdtContent>
      <w:sdt>
        <w:sdtPr>
          <w:id w:val="1967929855"/>
          <w:docPartObj>
            <w:docPartGallery w:val="Page Numbers (Top of Page)"/>
            <w:docPartUnique/>
          </w:docPartObj>
        </w:sdtPr>
        <w:sdtEndPr/>
        <w:sdtContent>
          <w:p w14:paraId="5B04223C" w14:textId="758D06C3"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4297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42977">
              <w:rPr>
                <w:b/>
                <w:bCs/>
                <w:noProof/>
              </w:rPr>
              <w:t>1</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52099" w14:textId="77777777" w:rsidR="007A3BD6" w:rsidRDefault="007A3BD6" w:rsidP="00225E6D">
      <w:pPr>
        <w:spacing w:after="0" w:line="240" w:lineRule="auto"/>
      </w:pPr>
      <w:r>
        <w:separator/>
      </w:r>
    </w:p>
  </w:footnote>
  <w:footnote w:type="continuationSeparator" w:id="0">
    <w:p w14:paraId="37E0C711" w14:textId="77777777" w:rsidR="007A3BD6" w:rsidRDefault="007A3BD6"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rPr>
            <w:drawing>
              <wp:inline distT="0" distB="0" distL="0" distR="0" wp14:anchorId="08B8FEFD" wp14:editId="43B373F4">
                <wp:extent cx="754380" cy="5486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1E7D0607"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D31201">
            <w:rPr>
              <w:rFonts w:ascii="Times New Roman" w:hAnsi="Times New Roman" w:cs="Times New Roman"/>
            </w:rPr>
            <w:t>0</w:t>
          </w:r>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D85"/>
    <w:rsid w:val="00063E93"/>
    <w:rsid w:val="00074D85"/>
    <w:rsid w:val="000C3861"/>
    <w:rsid w:val="00145C87"/>
    <w:rsid w:val="00154A48"/>
    <w:rsid w:val="00157E71"/>
    <w:rsid w:val="001B0757"/>
    <w:rsid w:val="001C6105"/>
    <w:rsid w:val="00206D3B"/>
    <w:rsid w:val="00225E6D"/>
    <w:rsid w:val="002670EB"/>
    <w:rsid w:val="00273E83"/>
    <w:rsid w:val="002978B9"/>
    <w:rsid w:val="002A76D6"/>
    <w:rsid w:val="002D54B8"/>
    <w:rsid w:val="002D7096"/>
    <w:rsid w:val="002E7A13"/>
    <w:rsid w:val="002F1CD0"/>
    <w:rsid w:val="002F71FF"/>
    <w:rsid w:val="00301209"/>
    <w:rsid w:val="0031466C"/>
    <w:rsid w:val="00320374"/>
    <w:rsid w:val="00324545"/>
    <w:rsid w:val="00333475"/>
    <w:rsid w:val="003359D6"/>
    <w:rsid w:val="003361DC"/>
    <w:rsid w:val="00340323"/>
    <w:rsid w:val="00350A2D"/>
    <w:rsid w:val="00356F7A"/>
    <w:rsid w:val="003633FC"/>
    <w:rsid w:val="00366FC9"/>
    <w:rsid w:val="00375BD4"/>
    <w:rsid w:val="003B0166"/>
    <w:rsid w:val="003C4141"/>
    <w:rsid w:val="00413D55"/>
    <w:rsid w:val="0048319F"/>
    <w:rsid w:val="00496A85"/>
    <w:rsid w:val="004D70FE"/>
    <w:rsid w:val="00506C2E"/>
    <w:rsid w:val="00542977"/>
    <w:rsid w:val="005725B6"/>
    <w:rsid w:val="005910FA"/>
    <w:rsid w:val="005956A6"/>
    <w:rsid w:val="005B0D8D"/>
    <w:rsid w:val="005B1BC2"/>
    <w:rsid w:val="005E4777"/>
    <w:rsid w:val="006000AC"/>
    <w:rsid w:val="006245FC"/>
    <w:rsid w:val="0066168A"/>
    <w:rsid w:val="006A7271"/>
    <w:rsid w:val="006A7299"/>
    <w:rsid w:val="006C169C"/>
    <w:rsid w:val="006C58E8"/>
    <w:rsid w:val="00731685"/>
    <w:rsid w:val="007332BF"/>
    <w:rsid w:val="00733E7C"/>
    <w:rsid w:val="00757C7A"/>
    <w:rsid w:val="007A3BD6"/>
    <w:rsid w:val="007B065E"/>
    <w:rsid w:val="007F2294"/>
    <w:rsid w:val="00822691"/>
    <w:rsid w:val="00872266"/>
    <w:rsid w:val="00874AF5"/>
    <w:rsid w:val="00882C97"/>
    <w:rsid w:val="008B626C"/>
    <w:rsid w:val="008E7194"/>
    <w:rsid w:val="00954832"/>
    <w:rsid w:val="0097463B"/>
    <w:rsid w:val="00976318"/>
    <w:rsid w:val="009932CC"/>
    <w:rsid w:val="009B09C6"/>
    <w:rsid w:val="009E348F"/>
    <w:rsid w:val="00A333E3"/>
    <w:rsid w:val="00A452DC"/>
    <w:rsid w:val="00A54502"/>
    <w:rsid w:val="00A853C8"/>
    <w:rsid w:val="00A91A03"/>
    <w:rsid w:val="00A936D8"/>
    <w:rsid w:val="00A95ADD"/>
    <w:rsid w:val="00AA1099"/>
    <w:rsid w:val="00AA3FDA"/>
    <w:rsid w:val="00AA5ACF"/>
    <w:rsid w:val="00AC0B2B"/>
    <w:rsid w:val="00B2598B"/>
    <w:rsid w:val="00B5103F"/>
    <w:rsid w:val="00B64D4C"/>
    <w:rsid w:val="00B7160E"/>
    <w:rsid w:val="00B754CC"/>
    <w:rsid w:val="00B9277E"/>
    <w:rsid w:val="00BC0541"/>
    <w:rsid w:val="00BF3CA3"/>
    <w:rsid w:val="00C07049"/>
    <w:rsid w:val="00C2593F"/>
    <w:rsid w:val="00CA529B"/>
    <w:rsid w:val="00CB2A16"/>
    <w:rsid w:val="00D01C16"/>
    <w:rsid w:val="00D31201"/>
    <w:rsid w:val="00D4492D"/>
    <w:rsid w:val="00D75491"/>
    <w:rsid w:val="00DA77AA"/>
    <w:rsid w:val="00DD2F91"/>
    <w:rsid w:val="00DE2D50"/>
    <w:rsid w:val="00DE4882"/>
    <w:rsid w:val="00E12732"/>
    <w:rsid w:val="00E276D4"/>
    <w:rsid w:val="00E92319"/>
    <w:rsid w:val="00E94A43"/>
    <w:rsid w:val="00EC0C6F"/>
    <w:rsid w:val="00EC2821"/>
    <w:rsid w:val="00EE0923"/>
    <w:rsid w:val="00EF27C2"/>
    <w:rsid w:val="00F227F5"/>
    <w:rsid w:val="00F33739"/>
    <w:rsid w:val="00F515F4"/>
    <w:rsid w:val="00F749D3"/>
    <w:rsid w:val="00F900C0"/>
    <w:rsid w:val="00FB71D1"/>
    <w:rsid w:val="00FC72B4"/>
    <w:rsid w:val="00FD553B"/>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character" w:customStyle="1" w:styleId="whitespace-normal">
    <w:name w:val="whitespace-normal"/>
    <w:basedOn w:val="DefaultParagraphFont"/>
    <w:rsid w:val="00333475"/>
  </w:style>
  <w:style w:type="paragraph" w:styleId="NormalWeb">
    <w:name w:val="Normal (Web)"/>
    <w:basedOn w:val="Normal"/>
    <w:uiPriority w:val="99"/>
    <w:unhideWhenUsed/>
    <w:rsid w:val="007316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3D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704712">
      <w:bodyDiv w:val="1"/>
      <w:marLeft w:val="0"/>
      <w:marRight w:val="0"/>
      <w:marTop w:val="0"/>
      <w:marBottom w:val="0"/>
      <w:divBdr>
        <w:top w:val="none" w:sz="0" w:space="0" w:color="auto"/>
        <w:left w:val="none" w:sz="0" w:space="0" w:color="auto"/>
        <w:bottom w:val="none" w:sz="0" w:space="0" w:color="auto"/>
        <w:right w:val="none" w:sz="0" w:space="0" w:color="auto"/>
      </w:divBdr>
    </w:div>
    <w:div w:id="845173682">
      <w:bodyDiv w:val="1"/>
      <w:marLeft w:val="0"/>
      <w:marRight w:val="0"/>
      <w:marTop w:val="0"/>
      <w:marBottom w:val="0"/>
      <w:divBdr>
        <w:top w:val="none" w:sz="0" w:space="0" w:color="auto"/>
        <w:left w:val="none" w:sz="0" w:space="0" w:color="auto"/>
        <w:bottom w:val="none" w:sz="0" w:space="0" w:color="auto"/>
        <w:right w:val="none" w:sz="0" w:space="0" w:color="auto"/>
      </w:divBdr>
    </w:div>
    <w:div w:id="207238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cp:lastModifiedBy>
  <cp:revision>23</cp:revision>
  <cp:lastPrinted>2024-09-11T17:49:00Z</cp:lastPrinted>
  <dcterms:created xsi:type="dcterms:W3CDTF">2025-02-15T08:49:00Z</dcterms:created>
  <dcterms:modified xsi:type="dcterms:W3CDTF">2026-09-17T06:10:00Z</dcterms:modified>
</cp:coreProperties>
</file>