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653" w:type="dxa"/>
        <w:tblLook w:val="04E0" w:firstRow="1" w:lastRow="1" w:firstColumn="1" w:lastColumn="0" w:noHBand="0" w:noVBand="1"/>
      </w:tblPr>
      <w:tblGrid>
        <w:gridCol w:w="851"/>
        <w:gridCol w:w="3690"/>
        <w:gridCol w:w="1350"/>
        <w:gridCol w:w="4770"/>
        <w:gridCol w:w="2610"/>
        <w:gridCol w:w="1350"/>
      </w:tblGrid>
      <w:tr w:rsidR="001C674B" w:rsidRPr="006D09AD" w14:paraId="59687141" w14:textId="77777777" w:rsidTr="004E214E">
        <w:trPr>
          <w:trHeight w:val="426"/>
          <w:tblHeader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1F37C265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Sr. No</w:t>
            </w:r>
          </w:p>
        </w:tc>
        <w:tc>
          <w:tcPr>
            <w:tcW w:w="3690" w:type="dxa"/>
            <w:shd w:val="clear" w:color="auto" w:fill="BFBFBF" w:themeFill="background1" w:themeFillShade="BF"/>
            <w:vAlign w:val="center"/>
          </w:tcPr>
          <w:p w14:paraId="3929532A" w14:textId="776F2813" w:rsidR="001C674B" w:rsidRPr="00C94D79" w:rsidRDefault="002805FF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Non-Conformance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01684E20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Source</w:t>
            </w:r>
          </w:p>
        </w:tc>
        <w:tc>
          <w:tcPr>
            <w:tcW w:w="4770" w:type="dxa"/>
            <w:shd w:val="clear" w:color="auto" w:fill="BFBFBF" w:themeFill="background1" w:themeFillShade="BF"/>
            <w:vAlign w:val="center"/>
          </w:tcPr>
          <w:p w14:paraId="1989C944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Root Cause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55FAEC8D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Corrective Action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1651C111" w14:textId="77777777" w:rsidR="001C674B" w:rsidRPr="00C94D79" w:rsidRDefault="001C674B" w:rsidP="001C674B">
            <w:pPr>
              <w:jc w:val="center"/>
              <w:rPr>
                <w:rFonts w:ascii="Times New Roman" w:hAnsi="Times New Roman"/>
                <w:sz w:val="24"/>
              </w:rPr>
            </w:pPr>
            <w:r w:rsidRPr="00C94D79">
              <w:rPr>
                <w:rFonts w:ascii="Times New Roman" w:hAnsi="Times New Roman"/>
                <w:sz w:val="24"/>
              </w:rPr>
              <w:t>Target Date</w:t>
            </w:r>
          </w:p>
        </w:tc>
      </w:tr>
      <w:tr w:rsidR="00C060C7" w:rsidRPr="006D09AD" w14:paraId="1BBA623D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6CDC0C7" w14:textId="65131F0B" w:rsidR="00C060C7" w:rsidRPr="00CD2BB0" w:rsidRDefault="004326AE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01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6E6956ED" w14:textId="6C1D8909" w:rsidR="00C060C7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snapToGrid w:val="0"/>
                <w:color w:val="000000"/>
              </w:rPr>
              <w:t>The lab has not defined the detail regarding range of lab activities carried out under the accreditation scope ISO/IEC 17025:2017 for testing of fertilizer. Lab needs to define and document all lab activities in its QMS Document (</w:t>
            </w:r>
            <w:r w:rsidRPr="00CD2BB0">
              <w:rPr>
                <w:rFonts w:ascii="Times New Roman" w:hAnsi="Times New Roman"/>
                <w:snapToGrid w:val="0"/>
                <w:color w:val="000000"/>
                <w:highlight w:val="yellow"/>
              </w:rPr>
              <w:t>NC</w:t>
            </w:r>
            <w:r w:rsidRPr="00CD2BB0">
              <w:rPr>
                <w:rFonts w:ascii="Times New Roman" w:hAnsi="Times New Roman"/>
                <w:snapToGrid w:val="0"/>
                <w:color w:val="000000"/>
              </w:rPr>
              <w:t>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A38AA9F" w14:textId="1A5C4998" w:rsidR="00C060C7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4AF67E96" w14:textId="170C4E2D" w:rsidR="00C060C7" w:rsidRPr="00CD2BB0" w:rsidRDefault="00A67FB2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The laboratory considered the scope-extension parameters as proposed activities and planned to incorporate them into the Quality Manual after receiving recommendation/approval from the accreditation body. However, the QMS did not clearly define when proposed scope-extension activities should be incorporated into the relevant documents, who would be responsible for the update, and how the completeness of documentation would be reviewed before submission of the scope-extension application.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6D631EC0" w14:textId="0DC86174" w:rsidR="00C060C7" w:rsidRPr="00CD2BB0" w:rsidRDefault="00A67FB2" w:rsidP="00CD2BB0">
            <w:pPr>
              <w:pStyle w:val="NormalWeb"/>
              <w:jc w:val="both"/>
              <w:rPr>
                <w:sz w:val="20"/>
                <w:szCs w:val="20"/>
              </w:rPr>
            </w:pPr>
            <w:r w:rsidRPr="00CD2BB0">
              <w:rPr>
                <w:sz w:val="20"/>
                <w:szCs w:val="20"/>
              </w:rPr>
              <w:t>The existing QMS documentation was revised to include the requirements for scope-extension activities, including defined responsibility, review of relevant documents, and verification that all proposed parameters are incorporated before assessment.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E9F98ED" w14:textId="4CE4CECE" w:rsidR="00C060C7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10-08-2026</w:t>
            </w:r>
          </w:p>
        </w:tc>
      </w:tr>
      <w:tr w:rsidR="00FD0B33" w:rsidRPr="006D09AD" w14:paraId="4C437527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58578318" w14:textId="32734EEE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02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304D0DC1" w14:textId="4EE31BD7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snapToGrid w:val="0"/>
                <w:color w:val="000000"/>
              </w:rPr>
              <w:t xml:space="preserve">Laboratory has developed a document vide # QCL-ORG-01, CEO is the top management and QC manager directly report to CEO. </w:t>
            </w:r>
            <w:r w:rsidRPr="00CD2BB0">
              <w:rPr>
                <w:rFonts w:ascii="Times New Roman" w:hAnsi="Times New Roman"/>
                <w:iCs/>
              </w:rPr>
              <w:t>The authorization permit of Quality control manager (Mr. Himayat Hussain) Checked the authorization permit needs to revise as per JDs (QCL-JD-02 REV#01 Dated 24-09-24) of the QCM (</w:t>
            </w:r>
            <w:r w:rsidRPr="00CD2BB0">
              <w:rPr>
                <w:rFonts w:ascii="Times New Roman" w:hAnsi="Times New Roman"/>
                <w:iCs/>
                <w:highlight w:val="yellow"/>
              </w:rPr>
              <w:t>NC</w:t>
            </w:r>
            <w:r w:rsidRPr="00CD2BB0">
              <w:rPr>
                <w:rFonts w:ascii="Times New Roman" w:hAnsi="Times New Roman"/>
                <w:iCs/>
              </w:rPr>
              <w:t>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7157D62" w14:textId="20DF99A4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2E77CB08" w14:textId="373C5C88" w:rsidR="00FD0B33" w:rsidRPr="00CD2BB0" w:rsidRDefault="006B46B9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The authorization permit was not cross-referenced with the latest approved Job Description, resulting in a difference between the defined responsibilities and authorized responsibilities.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4B4AEC0" w14:textId="0CC8EB13" w:rsidR="00FD0B33" w:rsidRPr="00CD2BB0" w:rsidRDefault="006B46B9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The QCM authorization permit was revised and aligned with QCL-JD-02 Rev. 01, and future revisions of JDs will include review of the related authorization permits.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2A0C21B" w14:textId="560EB058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11-08-2026</w:t>
            </w:r>
          </w:p>
        </w:tc>
      </w:tr>
      <w:tr w:rsidR="00FD0B33" w:rsidRPr="006D09AD" w14:paraId="758E1CF3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52F22FDC" w14:textId="1E2F507E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03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3022EAD5" w14:textId="4A680C5A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eastAsia="SimHei" w:hAnsi="Times New Roman"/>
                <w:iCs/>
              </w:rPr>
              <w:t>The Lab has defined its quality objectives (QCL/FRM/18.01) for the year 2025 04 quality objectives defined by the Lab with target dates &amp; responsibilities, but the target dates of all objectives are fixed Dec 2025 without any justification and detailed roadmap. (</w:t>
            </w:r>
            <w:r w:rsidRPr="00CD2BB0">
              <w:rPr>
                <w:rFonts w:ascii="Times New Roman" w:eastAsia="SimHei" w:hAnsi="Times New Roman"/>
                <w:iCs/>
                <w:highlight w:val="yellow"/>
              </w:rPr>
              <w:t>NC</w:t>
            </w:r>
            <w:r w:rsidRPr="00CD2BB0">
              <w:rPr>
                <w:rFonts w:ascii="Times New Roman" w:eastAsia="SimHei" w:hAnsi="Times New Roman"/>
                <w:iCs/>
              </w:rPr>
              <w:t>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697B409" w14:textId="3D15E259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44E2A21F" w14:textId="09599B55" w:rsidR="00FD0B33" w:rsidRPr="00CD2BB0" w:rsidRDefault="00EE34D6" w:rsidP="00CD2BB0">
            <w:pPr>
              <w:spacing w:after="160" w:line="259" w:lineRule="auto"/>
              <w:ind w:left="-20"/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The quality objective planning process did not include a requirement for individual timelines, milestones, and justification of target dates.</w:t>
            </w:r>
            <w:bookmarkStart w:id="0" w:name="_GoBack"/>
            <w:bookmarkEnd w:id="0"/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5726BD5" w14:textId="27918130" w:rsidR="00FD0B33" w:rsidRPr="00CD2BB0" w:rsidRDefault="00EE34D6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QCL/FRM/18.01 was revised to include action plan, milestones, target date justification, and periodic progress review for each quality objective.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19FABC9" w14:textId="2E55A30F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12-08-2026</w:t>
            </w:r>
          </w:p>
        </w:tc>
      </w:tr>
      <w:tr w:rsidR="00FD0B33" w:rsidRPr="006D09AD" w14:paraId="77CD6533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67F99BCC" w14:textId="0D9DDA6D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lastRenderedPageBreak/>
              <w:t>04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62469ECC" w14:textId="77777777" w:rsidR="00FD0B33" w:rsidRPr="00CD2BB0" w:rsidRDefault="00FD0B33" w:rsidP="00CD2BB0">
            <w:pPr>
              <w:jc w:val="both"/>
              <w:rPr>
                <w:rFonts w:ascii="Times New Roman" w:hAnsi="Times New Roman"/>
                <w:iCs/>
              </w:rPr>
            </w:pPr>
            <w:r w:rsidRPr="00CD2BB0">
              <w:rPr>
                <w:rFonts w:ascii="Times New Roman" w:hAnsi="Times New Roman"/>
                <w:iCs/>
              </w:rPr>
              <w:t>The authorization permit of Quality control manager (Mr. Himayat Hussain) Checked the authorization permit needs to revise as per JDs(QCL-JD-02 REV#01 Dated 24-09-24)of the QCM (NC).</w:t>
            </w:r>
          </w:p>
          <w:p w14:paraId="6DDAD552" w14:textId="4A46EB20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iCs/>
              </w:rPr>
              <w:t>Mr.Himayat Hussain Quality control Manager vide authorization permit (QCL-FRM-2.01) as per standard clause 6.2.6 clause (a) and authorization related to the interpretation and implitation of the Decision rule/statement of conformity is missing as per clause 6.2.6(b) (NC)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F36A06C" w14:textId="0B994BE6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6DB55654" w14:textId="658A8620" w:rsidR="00FD0B33" w:rsidRPr="00CD2BB0" w:rsidRDefault="00C600B0" w:rsidP="00CD2BB0">
            <w:pPr>
              <w:jc w:val="both"/>
              <w:rPr>
                <w:rFonts w:ascii="Times New Roman" w:hAnsi="Times New Roman"/>
              </w:rPr>
            </w:pPr>
            <w:r w:rsidRPr="005A57CB">
              <w:rPr>
                <w:rFonts w:ascii="Times New Roman" w:eastAsia="Times New Roman" w:hAnsi="Times New Roman"/>
                <w:szCs w:val="24"/>
              </w:rPr>
              <w:t xml:space="preserve">The authorization </w:t>
            </w:r>
            <w:r w:rsidRPr="00CD2BB0">
              <w:rPr>
                <w:rFonts w:ascii="Times New Roman" w:eastAsia="Times New Roman" w:hAnsi="Times New Roman"/>
                <w:szCs w:val="24"/>
              </w:rPr>
              <w:t>permits</w:t>
            </w:r>
            <w:r w:rsidRPr="005A57CB">
              <w:rPr>
                <w:rFonts w:ascii="Times New Roman" w:eastAsia="Times New Roman" w:hAnsi="Times New Roman"/>
                <w:szCs w:val="24"/>
              </w:rPr>
              <w:t xml:space="preserve"> (QCL-FRM-2.01) was not completely reviewed and updated after revision of the QCM Job Description (QCL-JD-02 Rev.01). As a result, the required authorization for interpretation and implementation of the decision rule/statement of conformity as per ISO/IEC 17025 clause 6.2.6(b) was inadvertently omitted.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60BDC189" w14:textId="0F2126A4" w:rsidR="00FD0B33" w:rsidRPr="00CD2BB0" w:rsidRDefault="00C600B0" w:rsidP="00CD2BB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Cs w:val="24"/>
              </w:rPr>
            </w:pPr>
            <w:r w:rsidRPr="00C600B0">
              <w:rPr>
                <w:rFonts w:ascii="Times New Roman" w:eastAsia="Times New Roman" w:hAnsi="Times New Roman"/>
                <w:szCs w:val="24"/>
              </w:rPr>
              <w:t>The QCM authorization permit (QCL-FRM-2.01) was revised in accordance with the updated Job Description and ISO/IEC 17025 clause 6.2.6. Authorization for interpretation and implementation of the decision rule/statement of conformity was added, and the revised permit was reviewed and approved.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AB689B2" w14:textId="6B1A981D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20-08-2026</w:t>
            </w:r>
          </w:p>
        </w:tc>
      </w:tr>
      <w:tr w:rsidR="00FD0B33" w:rsidRPr="006D09AD" w14:paraId="4BFB2185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DB0592E" w14:textId="135F48D5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05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1159F2BC" w14:textId="0B5170C4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iCs/>
              </w:rPr>
              <w:t>The lab has developed the Equipment maintenance records sheet (QCL-FRM-4.03) and records related to Equipment maintenance is not maintained (NC)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2C1D28A" w14:textId="130168AF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20B6D379" w14:textId="7404B331" w:rsidR="00FD0B33" w:rsidRPr="00CD2BB0" w:rsidRDefault="00E956EE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bCs/>
              </w:rPr>
              <w:t>Regular monitoring and verification of equipment maintenance records was not adequately implemented.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20DB8C8B" w14:textId="77F9A714" w:rsidR="00FD0B33" w:rsidRPr="00CD2BB0" w:rsidRDefault="00E956EE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Responsibility for maintaining QCL-FRM-4.03 was assigned, and periodic review of equipment maintenance records was included in the laboratory equipment monitoring system.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1AB8431" w14:textId="18FA7AFD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21-08-2026</w:t>
            </w:r>
          </w:p>
        </w:tc>
      </w:tr>
      <w:tr w:rsidR="00FD0B33" w:rsidRPr="006D09AD" w14:paraId="3843E60B" w14:textId="77777777" w:rsidTr="00FD0B33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7C41BD5C" w14:textId="5E4A82B0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06</w:t>
            </w: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010A6EA8" w14:textId="42408B6F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  <w:iCs/>
              </w:rPr>
              <w:t xml:space="preserve">The lab is using refrigerator for keeping the CRMs and working standards and has also maintained the records of temperature range in between (-5C to +5C) for the but the thermo hygrometer range of calibration/ sensitivity of the thermohygrometer is not intact </w:t>
            </w:r>
            <w:r w:rsidRPr="00CD2BB0">
              <w:rPr>
                <w:rFonts w:ascii="Times New Roman" w:hAnsi="Times New Roman"/>
                <w:iCs/>
                <w:highlight w:val="green"/>
              </w:rPr>
              <w:t>(NC).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843DCCE" w14:textId="3819C8E8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Ex. Audit</w:t>
            </w: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2E7A800A" w14:textId="6A29C72A" w:rsidR="00FD0B33" w:rsidRPr="00CD2BB0" w:rsidRDefault="00766F01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The thermo-hygrometer was available and calibrated; however, its calibration range started above 15°C and therefore did not cover the refrigerator operating range of -5°C to +5°C. The suitability of the calibration range for the intended use was not verified before using the instrument for refrigerator temperature monitoring.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2C8EBD43" w14:textId="6F2B9480" w:rsidR="00FD0B33" w:rsidRPr="00CD2BB0" w:rsidRDefault="00766F01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A new data logger was purchased because the existing thermo-hygrometer could not be calibrated at the required lower temperature range. The new data logger was calibrated to cover the refrigerator operating range of -5°C to +5°C and was put into use for monitoring the storage conditions of CRMs and working standards.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AFF8951" w14:textId="67962FA0" w:rsidR="00FD0B33" w:rsidRPr="00CD2BB0" w:rsidRDefault="00FD0B33" w:rsidP="00CD2BB0">
            <w:pPr>
              <w:jc w:val="both"/>
              <w:rPr>
                <w:rFonts w:ascii="Times New Roman" w:hAnsi="Times New Roman"/>
              </w:rPr>
            </w:pPr>
            <w:r w:rsidRPr="00CD2BB0">
              <w:rPr>
                <w:rFonts w:ascii="Times New Roman" w:hAnsi="Times New Roman"/>
              </w:rPr>
              <w:t>22-08-2026</w:t>
            </w:r>
          </w:p>
        </w:tc>
      </w:tr>
      <w:tr w:rsidR="00C060C7" w:rsidRPr="006D09AD" w14:paraId="641A9433" w14:textId="77777777" w:rsidTr="004E214E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FDD0EBD" w14:textId="7578126F" w:rsidR="00C060C7" w:rsidRPr="006D09AD" w:rsidRDefault="00C060C7" w:rsidP="001C674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7E8B1ADC" w14:textId="0B772C75" w:rsidR="00C060C7" w:rsidRPr="006D09AD" w:rsidRDefault="00C060C7" w:rsidP="006651CE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9925E96" w14:textId="6D2DA746" w:rsidR="00C060C7" w:rsidRPr="006D09AD" w:rsidRDefault="00C060C7" w:rsidP="00C94D7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3F43734A" w14:textId="4464E18D" w:rsidR="00C060C7" w:rsidRPr="006D09AD" w:rsidRDefault="00C060C7" w:rsidP="00FD0B3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19AAACB6" w14:textId="0D0643D4" w:rsidR="00C060C7" w:rsidRPr="006D09AD" w:rsidRDefault="00C060C7" w:rsidP="006651CE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3B078E4" w14:textId="520460E6" w:rsidR="00C060C7" w:rsidRPr="006D09AD" w:rsidRDefault="00C060C7" w:rsidP="00C94D79">
            <w:pPr>
              <w:jc w:val="center"/>
              <w:rPr>
                <w:rFonts w:ascii="Times New Roman" w:hAnsi="Times New Roman"/>
              </w:rPr>
            </w:pPr>
          </w:p>
        </w:tc>
      </w:tr>
      <w:tr w:rsidR="00C060C7" w:rsidRPr="006D09AD" w14:paraId="5D0C781F" w14:textId="77777777" w:rsidTr="004E214E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6AB44C68" w14:textId="1A6819DF" w:rsidR="00C060C7" w:rsidRPr="006D09AD" w:rsidRDefault="00C060C7" w:rsidP="001C674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21E4107E" w14:textId="12CD61BB" w:rsidR="00C060C7" w:rsidRPr="006D09AD" w:rsidRDefault="00C060C7" w:rsidP="006651CE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5597C07" w14:textId="5BDEF0EB" w:rsidR="00C060C7" w:rsidRPr="006D09AD" w:rsidRDefault="00C060C7" w:rsidP="00C94D7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70" w:type="dxa"/>
            <w:shd w:val="clear" w:color="auto" w:fill="FFFFFF" w:themeFill="background1"/>
            <w:vAlign w:val="center"/>
          </w:tcPr>
          <w:p w14:paraId="14F7F29C" w14:textId="41866509" w:rsidR="00C060C7" w:rsidRPr="00FD0B33" w:rsidRDefault="00C060C7" w:rsidP="00FD0B3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7230AE4" w14:textId="424DE63C" w:rsidR="00C060C7" w:rsidRPr="006D09AD" w:rsidRDefault="00C060C7" w:rsidP="006651CE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665737D" w14:textId="75F13A13" w:rsidR="00C060C7" w:rsidRPr="006D09AD" w:rsidRDefault="00C060C7" w:rsidP="00C94D79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34C52C4C" w14:textId="071A6FB1" w:rsidR="00C94D79" w:rsidRDefault="00F8669C" w:rsidP="00BE367C">
      <w:pPr>
        <w:tabs>
          <w:tab w:val="left" w:pos="5386"/>
        </w:tabs>
        <w:rPr>
          <w:rFonts w:ascii="Times New Roman" w:hAnsi="Times New Roman"/>
          <w:sz w:val="20"/>
          <w:szCs w:val="20"/>
        </w:rPr>
      </w:pPr>
      <w:r w:rsidRPr="006D09AD">
        <w:rPr>
          <w:rFonts w:ascii="Times New Roman" w:hAnsi="Times New Roman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62"/>
        <w:gridCol w:w="6480"/>
      </w:tblGrid>
      <w:tr w:rsidR="006D09AD" w14:paraId="7118A266" w14:textId="77777777" w:rsidTr="006D09AD">
        <w:trPr>
          <w:jc w:val="center"/>
        </w:trPr>
        <w:tc>
          <w:tcPr>
            <w:tcW w:w="5962" w:type="dxa"/>
          </w:tcPr>
          <w:p w14:paraId="22217912" w14:textId="1AFEBACA" w:rsidR="006D09AD" w:rsidRDefault="00C94D79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Prepared</w:t>
            </w:r>
            <w:r w:rsidR="006D09AD" w:rsidRPr="00FB5864">
              <w:rPr>
                <w:rFonts w:ascii="Times New Roman" w:hAnsi="Times New Roman"/>
                <w:sz w:val="24"/>
                <w:szCs w:val="24"/>
              </w:rPr>
              <w:t xml:space="preserve"> By:</w:t>
            </w:r>
          </w:p>
          <w:p w14:paraId="792E7B75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07432221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6480" w:type="dxa"/>
          </w:tcPr>
          <w:p w14:paraId="358111BF" w14:textId="1F4FB422" w:rsidR="006D09AD" w:rsidRDefault="00BE367C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</w:t>
            </w:r>
            <w:r w:rsidR="006D09AD" w:rsidRPr="00FB5864">
              <w:rPr>
                <w:rFonts w:ascii="Times New Roman" w:hAnsi="Times New Roman"/>
                <w:sz w:val="24"/>
                <w:szCs w:val="24"/>
              </w:rPr>
              <w:t xml:space="preserve"> by:</w:t>
            </w:r>
          </w:p>
          <w:p w14:paraId="3392AA59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1C9DE9A2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6D09AD" w14:paraId="2B69F2EC" w14:textId="77777777" w:rsidTr="006D09AD">
        <w:trPr>
          <w:jc w:val="center"/>
        </w:trPr>
        <w:tc>
          <w:tcPr>
            <w:tcW w:w="5962" w:type="dxa"/>
          </w:tcPr>
          <w:p w14:paraId="591B05E2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CBD9F6A" w14:textId="369DFE61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634960B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199B06E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121672" w14:textId="77777777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6480" w:type="dxa"/>
          </w:tcPr>
          <w:p w14:paraId="60F3ECE0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8D348EF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A1C075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610015A" w14:textId="77777777" w:rsidR="006D09AD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46114DB" w14:textId="0A6D16CA" w:rsidR="006D09AD" w:rsidRPr="00FB5864" w:rsidRDefault="006D09AD" w:rsidP="00A142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6D09AD" w14:paraId="265B5220" w14:textId="77777777" w:rsidTr="00C94D79">
        <w:trPr>
          <w:trHeight w:val="332"/>
          <w:jc w:val="center"/>
        </w:trPr>
        <w:tc>
          <w:tcPr>
            <w:tcW w:w="5962" w:type="dxa"/>
          </w:tcPr>
          <w:p w14:paraId="1A9907A7" w14:textId="77777777" w:rsidR="006D09AD" w:rsidRDefault="006D09AD" w:rsidP="00A1427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6480" w:type="dxa"/>
          </w:tcPr>
          <w:p w14:paraId="7BC742D1" w14:textId="77777777" w:rsidR="006D09AD" w:rsidRDefault="006D09AD" w:rsidP="00A1427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6F78E78" w14:textId="77777777" w:rsidR="006D09AD" w:rsidRPr="006D09AD" w:rsidRDefault="006D09AD" w:rsidP="00F8669C">
      <w:pPr>
        <w:tabs>
          <w:tab w:val="left" w:pos="6078"/>
        </w:tabs>
        <w:rPr>
          <w:rFonts w:ascii="Times New Roman" w:hAnsi="Times New Roman"/>
          <w:sz w:val="20"/>
          <w:szCs w:val="20"/>
        </w:rPr>
      </w:pPr>
    </w:p>
    <w:sectPr w:rsidR="006D09AD" w:rsidRPr="006D09AD" w:rsidSect="00BE367C">
      <w:headerReference w:type="default" r:id="rId8"/>
      <w:footerReference w:type="default" r:id="rId9"/>
      <w:pgSz w:w="15840" w:h="12240" w:orient="landscape"/>
      <w:pgMar w:top="1170" w:right="333" w:bottom="99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76B36" w14:textId="77777777" w:rsidR="00B016BA" w:rsidRDefault="00B016BA" w:rsidP="00972EAF">
      <w:pPr>
        <w:spacing w:after="0" w:line="240" w:lineRule="auto"/>
      </w:pPr>
      <w:r>
        <w:separator/>
      </w:r>
    </w:p>
  </w:endnote>
  <w:endnote w:type="continuationSeparator" w:id="0">
    <w:p w14:paraId="110CF7AF" w14:textId="77777777" w:rsidR="00B016BA" w:rsidRDefault="00B016B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4669043"/>
      <w:docPartObj>
        <w:docPartGallery w:val="Page Numbers (Bottom of Page)"/>
        <w:docPartUnique/>
      </w:docPartObj>
    </w:sdtPr>
    <w:sdtEndPr/>
    <w:sdtContent>
      <w:sdt>
        <w:sdtPr>
          <w:id w:val="-619610793"/>
          <w:docPartObj>
            <w:docPartGallery w:val="Page Numbers (Top of Page)"/>
            <w:docPartUnique/>
          </w:docPartObj>
        </w:sdtPr>
        <w:sdtEndPr/>
        <w:sdtContent>
          <w:p w14:paraId="5BE08D8D" w14:textId="6A498783" w:rsidR="002805FF" w:rsidRDefault="002805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B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BB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1DE380" w14:textId="77777777" w:rsidR="002805FF" w:rsidRDefault="00280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D7C6D" w14:textId="77777777" w:rsidR="00B016BA" w:rsidRDefault="00B016BA" w:rsidP="00972EAF">
      <w:pPr>
        <w:spacing w:after="0" w:line="240" w:lineRule="auto"/>
      </w:pPr>
      <w:r>
        <w:separator/>
      </w:r>
    </w:p>
  </w:footnote>
  <w:footnote w:type="continuationSeparator" w:id="0">
    <w:p w14:paraId="6CC10A48" w14:textId="77777777" w:rsidR="00B016BA" w:rsidRDefault="00B016B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1" w:type="pct"/>
      <w:tblInd w:w="-6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89"/>
      <w:gridCol w:w="8417"/>
      <w:gridCol w:w="1758"/>
      <w:gridCol w:w="2250"/>
    </w:tblGrid>
    <w:tr w:rsidR="002805FF" w:rsidRPr="00CF3DF1" w14:paraId="67409840" w14:textId="77777777" w:rsidTr="002805FF">
      <w:trPr>
        <w:trHeight w:val="420"/>
      </w:trPr>
      <w:tc>
        <w:tcPr>
          <w:tcW w:w="660" w:type="pct"/>
          <w:vMerge w:val="restart"/>
          <w:vAlign w:val="center"/>
        </w:tcPr>
        <w:p w14:paraId="41DF3054" w14:textId="77777777" w:rsidR="002805FF" w:rsidRPr="00CF3DF1" w:rsidRDefault="002805FF" w:rsidP="002805F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CAC59D9" wp14:editId="6AFFA7AE">
                <wp:extent cx="754380" cy="586740"/>
                <wp:effectExtent l="0" t="0" r="7620" b="3810"/>
                <wp:docPr id="1086807673" name="Picture 1086807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2A4DED3E" w14:textId="5EB9A206" w:rsidR="002805FF" w:rsidRPr="0030709B" w:rsidRDefault="002805FF" w:rsidP="002805FF">
          <w:pPr>
            <w:ind w:left="-108" w:right="-115"/>
            <w:jc w:val="center"/>
            <w:rPr>
              <w:rFonts w:ascii="Century Gothic" w:hAnsi="Century Gothic"/>
              <w:b/>
              <w:sz w:val="32"/>
              <w:szCs w:val="32"/>
            </w:rPr>
          </w:pPr>
          <w:r w:rsidRPr="0048008A">
            <w:rPr>
              <w:rFonts w:ascii="Times New Roman" w:hAnsi="Times New Roman"/>
              <w:b/>
              <w:bCs/>
              <w:sz w:val="28"/>
              <w:szCs w:val="28"/>
            </w:rPr>
            <w:t xml:space="preserve">CORRECTIVE ACTION 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PLAN</w:t>
          </w:r>
        </w:p>
      </w:tc>
      <w:tc>
        <w:tcPr>
          <w:tcW w:w="614" w:type="pct"/>
          <w:vAlign w:val="center"/>
        </w:tcPr>
        <w:p w14:paraId="0A933E7D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Doc. No.</w:t>
          </w:r>
        </w:p>
      </w:tc>
      <w:tc>
        <w:tcPr>
          <w:tcW w:w="786" w:type="pct"/>
          <w:vAlign w:val="center"/>
        </w:tcPr>
        <w:p w14:paraId="4DD10884" w14:textId="45A9CF2F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  <w:snapToGrid w:val="0"/>
              <w:color w:val="000000"/>
            </w:rPr>
            <w:t>QCL-FRM-9.0</w:t>
          </w:r>
          <w:r>
            <w:rPr>
              <w:rFonts w:ascii="Times New Roman" w:hAnsi="Times New Roman"/>
              <w:snapToGrid w:val="0"/>
              <w:color w:val="000000"/>
            </w:rPr>
            <w:t>3</w:t>
          </w:r>
        </w:p>
      </w:tc>
    </w:tr>
    <w:tr w:rsidR="002805FF" w:rsidRPr="00CF3DF1" w14:paraId="2161EAC1" w14:textId="77777777" w:rsidTr="002805FF">
      <w:trPr>
        <w:trHeight w:val="429"/>
      </w:trPr>
      <w:tc>
        <w:tcPr>
          <w:tcW w:w="660" w:type="pct"/>
          <w:vMerge/>
          <w:vAlign w:val="center"/>
        </w:tcPr>
        <w:p w14:paraId="341DC976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75C67128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8EFFBB3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Issue Date</w:t>
          </w:r>
        </w:p>
      </w:tc>
      <w:tc>
        <w:tcPr>
          <w:tcW w:w="786" w:type="pct"/>
          <w:vAlign w:val="center"/>
        </w:tcPr>
        <w:p w14:paraId="0997D8B9" w14:textId="309E9470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01-</w:t>
          </w:r>
          <w:r w:rsidR="000A1AAB">
            <w:rPr>
              <w:rFonts w:ascii="Times New Roman" w:hAnsi="Times New Roman"/>
            </w:rPr>
            <w:t>10</w:t>
          </w:r>
          <w:r w:rsidRPr="0048008A">
            <w:rPr>
              <w:rFonts w:ascii="Times New Roman" w:hAnsi="Times New Roman"/>
            </w:rPr>
            <w:t>-2024</w:t>
          </w:r>
        </w:p>
      </w:tc>
    </w:tr>
    <w:tr w:rsidR="002805FF" w:rsidRPr="00CF3DF1" w14:paraId="6F3A5A6F" w14:textId="77777777" w:rsidTr="002805FF">
      <w:trPr>
        <w:trHeight w:val="168"/>
      </w:trPr>
      <w:tc>
        <w:tcPr>
          <w:tcW w:w="660" w:type="pct"/>
          <w:vMerge/>
          <w:vAlign w:val="center"/>
        </w:tcPr>
        <w:p w14:paraId="4477B4C5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3F5ECE6C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</w:rPr>
          </w:pPr>
        </w:p>
      </w:tc>
      <w:tc>
        <w:tcPr>
          <w:tcW w:w="614" w:type="pct"/>
          <w:vAlign w:val="center"/>
        </w:tcPr>
        <w:p w14:paraId="3321CB71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48008A">
            <w:rPr>
              <w:rFonts w:ascii="Times New Roman" w:hAnsi="Times New Roman"/>
            </w:rPr>
            <w:t>#</w:t>
          </w:r>
        </w:p>
      </w:tc>
      <w:tc>
        <w:tcPr>
          <w:tcW w:w="786" w:type="pct"/>
          <w:vAlign w:val="center"/>
        </w:tcPr>
        <w:p w14:paraId="32868F75" w14:textId="77777777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</w:t>
          </w:r>
        </w:p>
      </w:tc>
    </w:tr>
  </w:tbl>
  <w:p w14:paraId="339C6F95" w14:textId="77777777" w:rsidR="00A733B3" w:rsidRPr="00411787" w:rsidRDefault="00A733B3" w:rsidP="002805FF">
    <w:pPr>
      <w:spacing w:line="240" w:lineRule="auto"/>
      <w:rPr>
        <w:rFonts w:ascii="Berlin Sans FB Demi" w:hAnsi="Berlin Sans FB Dem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774"/>
    <w:multiLevelType w:val="hybridMultilevel"/>
    <w:tmpl w:val="F416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C12"/>
    <w:multiLevelType w:val="hybridMultilevel"/>
    <w:tmpl w:val="3DFC4672"/>
    <w:lvl w:ilvl="0" w:tplc="0409000B">
      <w:start w:val="1"/>
      <w:numFmt w:val="bullet"/>
      <w:lvlText w:val=""/>
      <w:lvlJc w:val="left"/>
      <w:pPr>
        <w:ind w:left="3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" w15:restartNumberingAfterBreak="0">
    <w:nsid w:val="11B57A6E"/>
    <w:multiLevelType w:val="hybridMultilevel"/>
    <w:tmpl w:val="28AA5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75F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14143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05B69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85C00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71F90"/>
    <w:multiLevelType w:val="hybridMultilevel"/>
    <w:tmpl w:val="13947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66A29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F3600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96954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F20ED"/>
    <w:multiLevelType w:val="hybridMultilevel"/>
    <w:tmpl w:val="9864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54E16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44FD0"/>
    <w:multiLevelType w:val="hybridMultilevel"/>
    <w:tmpl w:val="610EA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16"/>
  </w:num>
  <w:num w:numId="5">
    <w:abstractNumId w:val="1"/>
  </w:num>
  <w:num w:numId="6">
    <w:abstractNumId w:val="2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  <w:num w:numId="11">
    <w:abstractNumId w:val="6"/>
  </w:num>
  <w:num w:numId="12">
    <w:abstractNumId w:val="9"/>
  </w:num>
  <w:num w:numId="13">
    <w:abstractNumId w:val="12"/>
  </w:num>
  <w:num w:numId="14">
    <w:abstractNumId w:val="13"/>
  </w:num>
  <w:num w:numId="15">
    <w:abstractNumId w:val="18"/>
  </w:num>
  <w:num w:numId="16">
    <w:abstractNumId w:val="15"/>
  </w:num>
  <w:num w:numId="17">
    <w:abstractNumId w:val="11"/>
  </w:num>
  <w:num w:numId="18">
    <w:abstractNumId w:val="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15312"/>
    <w:rsid w:val="00052C92"/>
    <w:rsid w:val="000644EF"/>
    <w:rsid w:val="0007204A"/>
    <w:rsid w:val="0007658E"/>
    <w:rsid w:val="00077EA4"/>
    <w:rsid w:val="000847F9"/>
    <w:rsid w:val="000A1AAB"/>
    <w:rsid w:val="000B4D3B"/>
    <w:rsid w:val="000B5350"/>
    <w:rsid w:val="000B67AD"/>
    <w:rsid w:val="000C036F"/>
    <w:rsid w:val="000D3D40"/>
    <w:rsid w:val="000D40E1"/>
    <w:rsid w:val="000D77F9"/>
    <w:rsid w:val="000F44C4"/>
    <w:rsid w:val="00103525"/>
    <w:rsid w:val="00116B25"/>
    <w:rsid w:val="001220E5"/>
    <w:rsid w:val="00131557"/>
    <w:rsid w:val="001379B9"/>
    <w:rsid w:val="00157D0E"/>
    <w:rsid w:val="00165B4D"/>
    <w:rsid w:val="0017380B"/>
    <w:rsid w:val="001764A9"/>
    <w:rsid w:val="00181EB6"/>
    <w:rsid w:val="001912DC"/>
    <w:rsid w:val="0019148B"/>
    <w:rsid w:val="00191D5B"/>
    <w:rsid w:val="001A3010"/>
    <w:rsid w:val="001C674B"/>
    <w:rsid w:val="001E2087"/>
    <w:rsid w:val="001F139C"/>
    <w:rsid w:val="00203471"/>
    <w:rsid w:val="0020711D"/>
    <w:rsid w:val="00213CC3"/>
    <w:rsid w:val="00231949"/>
    <w:rsid w:val="00241219"/>
    <w:rsid w:val="002477D2"/>
    <w:rsid w:val="0025563C"/>
    <w:rsid w:val="002778AE"/>
    <w:rsid w:val="002805FF"/>
    <w:rsid w:val="002808E3"/>
    <w:rsid w:val="002842BC"/>
    <w:rsid w:val="00285B02"/>
    <w:rsid w:val="00293566"/>
    <w:rsid w:val="002A3237"/>
    <w:rsid w:val="002D0FC6"/>
    <w:rsid w:val="002E215E"/>
    <w:rsid w:val="003159AB"/>
    <w:rsid w:val="00333D25"/>
    <w:rsid w:val="003453A0"/>
    <w:rsid w:val="00355EE4"/>
    <w:rsid w:val="003562CF"/>
    <w:rsid w:val="0037360A"/>
    <w:rsid w:val="00375288"/>
    <w:rsid w:val="00376B09"/>
    <w:rsid w:val="00385347"/>
    <w:rsid w:val="00393906"/>
    <w:rsid w:val="003A5085"/>
    <w:rsid w:val="003A77A3"/>
    <w:rsid w:val="003C4CDB"/>
    <w:rsid w:val="003D4AD4"/>
    <w:rsid w:val="003F09C7"/>
    <w:rsid w:val="003F41FA"/>
    <w:rsid w:val="004074BA"/>
    <w:rsid w:val="00414AAC"/>
    <w:rsid w:val="004326AE"/>
    <w:rsid w:val="00440605"/>
    <w:rsid w:val="0044308E"/>
    <w:rsid w:val="004756A6"/>
    <w:rsid w:val="00490269"/>
    <w:rsid w:val="00490AF3"/>
    <w:rsid w:val="004940DC"/>
    <w:rsid w:val="004A0178"/>
    <w:rsid w:val="004A6EED"/>
    <w:rsid w:val="004B5668"/>
    <w:rsid w:val="004C0887"/>
    <w:rsid w:val="004C76A9"/>
    <w:rsid w:val="004D4799"/>
    <w:rsid w:val="004E214E"/>
    <w:rsid w:val="004E5AD0"/>
    <w:rsid w:val="004F26E6"/>
    <w:rsid w:val="004F3EAB"/>
    <w:rsid w:val="00511C79"/>
    <w:rsid w:val="00526CD3"/>
    <w:rsid w:val="005441BF"/>
    <w:rsid w:val="00547012"/>
    <w:rsid w:val="005476F9"/>
    <w:rsid w:val="005558DD"/>
    <w:rsid w:val="005620D8"/>
    <w:rsid w:val="0058091C"/>
    <w:rsid w:val="005A39FE"/>
    <w:rsid w:val="005A526A"/>
    <w:rsid w:val="005A5DAB"/>
    <w:rsid w:val="005D7B8A"/>
    <w:rsid w:val="00617389"/>
    <w:rsid w:val="006344B0"/>
    <w:rsid w:val="006460FF"/>
    <w:rsid w:val="006651CE"/>
    <w:rsid w:val="00665ED4"/>
    <w:rsid w:val="00667CA1"/>
    <w:rsid w:val="00697CF3"/>
    <w:rsid w:val="006B46B9"/>
    <w:rsid w:val="006B4DD3"/>
    <w:rsid w:val="006D09AD"/>
    <w:rsid w:val="006E0D74"/>
    <w:rsid w:val="007007AE"/>
    <w:rsid w:val="00702BA7"/>
    <w:rsid w:val="007054C9"/>
    <w:rsid w:val="00706BBE"/>
    <w:rsid w:val="00716160"/>
    <w:rsid w:val="00724A8C"/>
    <w:rsid w:val="00755991"/>
    <w:rsid w:val="00757E95"/>
    <w:rsid w:val="00766686"/>
    <w:rsid w:val="00766F01"/>
    <w:rsid w:val="0079734C"/>
    <w:rsid w:val="007A25D7"/>
    <w:rsid w:val="007B58EE"/>
    <w:rsid w:val="007D2C86"/>
    <w:rsid w:val="00804A88"/>
    <w:rsid w:val="00814104"/>
    <w:rsid w:val="00821DAE"/>
    <w:rsid w:val="00822691"/>
    <w:rsid w:val="008332EC"/>
    <w:rsid w:val="00851CF6"/>
    <w:rsid w:val="00862FB9"/>
    <w:rsid w:val="008A1380"/>
    <w:rsid w:val="008A23B8"/>
    <w:rsid w:val="008A5507"/>
    <w:rsid w:val="008E1935"/>
    <w:rsid w:val="009030A5"/>
    <w:rsid w:val="0090680B"/>
    <w:rsid w:val="009170D4"/>
    <w:rsid w:val="00922076"/>
    <w:rsid w:val="00925B45"/>
    <w:rsid w:val="00945DBA"/>
    <w:rsid w:val="00957E38"/>
    <w:rsid w:val="009710DF"/>
    <w:rsid w:val="00972EAF"/>
    <w:rsid w:val="009734BE"/>
    <w:rsid w:val="009932C2"/>
    <w:rsid w:val="009A59CF"/>
    <w:rsid w:val="009D4F11"/>
    <w:rsid w:val="009E191E"/>
    <w:rsid w:val="009E4364"/>
    <w:rsid w:val="00A2405F"/>
    <w:rsid w:val="00A25E75"/>
    <w:rsid w:val="00A375ED"/>
    <w:rsid w:val="00A51787"/>
    <w:rsid w:val="00A55F3E"/>
    <w:rsid w:val="00A63DC8"/>
    <w:rsid w:val="00A6487B"/>
    <w:rsid w:val="00A66B39"/>
    <w:rsid w:val="00A67FB2"/>
    <w:rsid w:val="00A733B3"/>
    <w:rsid w:val="00A80BA0"/>
    <w:rsid w:val="00A84A6B"/>
    <w:rsid w:val="00A85142"/>
    <w:rsid w:val="00A9658B"/>
    <w:rsid w:val="00AD3230"/>
    <w:rsid w:val="00AE11E3"/>
    <w:rsid w:val="00AF4B9A"/>
    <w:rsid w:val="00AF67F1"/>
    <w:rsid w:val="00B016BA"/>
    <w:rsid w:val="00B041CE"/>
    <w:rsid w:val="00B26F58"/>
    <w:rsid w:val="00B517EB"/>
    <w:rsid w:val="00B548FF"/>
    <w:rsid w:val="00B57AC3"/>
    <w:rsid w:val="00B72F79"/>
    <w:rsid w:val="00B74E14"/>
    <w:rsid w:val="00B76FF2"/>
    <w:rsid w:val="00B81EE5"/>
    <w:rsid w:val="00BA6A3B"/>
    <w:rsid w:val="00BB6F3F"/>
    <w:rsid w:val="00BC410C"/>
    <w:rsid w:val="00BD64BF"/>
    <w:rsid w:val="00BE367C"/>
    <w:rsid w:val="00BF0FA5"/>
    <w:rsid w:val="00BF4A40"/>
    <w:rsid w:val="00BF5997"/>
    <w:rsid w:val="00BF5DD7"/>
    <w:rsid w:val="00C038E5"/>
    <w:rsid w:val="00C05E2A"/>
    <w:rsid w:val="00C060C7"/>
    <w:rsid w:val="00C27799"/>
    <w:rsid w:val="00C33E29"/>
    <w:rsid w:val="00C365FD"/>
    <w:rsid w:val="00C44120"/>
    <w:rsid w:val="00C46C6A"/>
    <w:rsid w:val="00C54BAE"/>
    <w:rsid w:val="00C55B97"/>
    <w:rsid w:val="00C567E0"/>
    <w:rsid w:val="00C600B0"/>
    <w:rsid w:val="00C678E9"/>
    <w:rsid w:val="00C70E33"/>
    <w:rsid w:val="00C7121D"/>
    <w:rsid w:val="00C80845"/>
    <w:rsid w:val="00C80EA4"/>
    <w:rsid w:val="00C82DA5"/>
    <w:rsid w:val="00C94D79"/>
    <w:rsid w:val="00C94F81"/>
    <w:rsid w:val="00C96AA3"/>
    <w:rsid w:val="00CC12DF"/>
    <w:rsid w:val="00CD1937"/>
    <w:rsid w:val="00CD2BB0"/>
    <w:rsid w:val="00CD4A13"/>
    <w:rsid w:val="00CD4BAB"/>
    <w:rsid w:val="00CE2835"/>
    <w:rsid w:val="00CE6946"/>
    <w:rsid w:val="00CE7FD7"/>
    <w:rsid w:val="00CF2895"/>
    <w:rsid w:val="00D04DA6"/>
    <w:rsid w:val="00D060C9"/>
    <w:rsid w:val="00D509CE"/>
    <w:rsid w:val="00D73633"/>
    <w:rsid w:val="00D753BC"/>
    <w:rsid w:val="00D83D49"/>
    <w:rsid w:val="00DA057C"/>
    <w:rsid w:val="00DD0C5D"/>
    <w:rsid w:val="00DE73A4"/>
    <w:rsid w:val="00DE7992"/>
    <w:rsid w:val="00DF34A9"/>
    <w:rsid w:val="00DF64E8"/>
    <w:rsid w:val="00DF747B"/>
    <w:rsid w:val="00E04464"/>
    <w:rsid w:val="00E21EE5"/>
    <w:rsid w:val="00E33A2B"/>
    <w:rsid w:val="00E37EA1"/>
    <w:rsid w:val="00E50BEB"/>
    <w:rsid w:val="00E54719"/>
    <w:rsid w:val="00E56687"/>
    <w:rsid w:val="00E56C04"/>
    <w:rsid w:val="00E62066"/>
    <w:rsid w:val="00E769E5"/>
    <w:rsid w:val="00E82422"/>
    <w:rsid w:val="00E950F5"/>
    <w:rsid w:val="00E956EE"/>
    <w:rsid w:val="00E9577D"/>
    <w:rsid w:val="00EA3016"/>
    <w:rsid w:val="00EA3E54"/>
    <w:rsid w:val="00EC57C7"/>
    <w:rsid w:val="00EE2683"/>
    <w:rsid w:val="00EE34D6"/>
    <w:rsid w:val="00EE7BF3"/>
    <w:rsid w:val="00EF6689"/>
    <w:rsid w:val="00F129A4"/>
    <w:rsid w:val="00F25254"/>
    <w:rsid w:val="00F31627"/>
    <w:rsid w:val="00F3296F"/>
    <w:rsid w:val="00F37CC4"/>
    <w:rsid w:val="00F46158"/>
    <w:rsid w:val="00F57D68"/>
    <w:rsid w:val="00F60445"/>
    <w:rsid w:val="00F61BA6"/>
    <w:rsid w:val="00F8669C"/>
    <w:rsid w:val="00F86D74"/>
    <w:rsid w:val="00FA068B"/>
    <w:rsid w:val="00FA1455"/>
    <w:rsid w:val="00FB0F05"/>
    <w:rsid w:val="00FD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523AF"/>
  <w15:docId w15:val="{3EDDA091-C0C8-4C62-938B-AA330F26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F11"/>
    <w:rPr>
      <w:color w:val="0000FF" w:themeColor="hyperlink"/>
      <w:u w:val="single"/>
    </w:rPr>
  </w:style>
  <w:style w:type="table" w:styleId="TableGrid">
    <w:name w:val="Table Grid"/>
    <w:basedOn w:val="TableNormal"/>
    <w:rsid w:val="004F26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6E6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651CE"/>
    <w:rPr>
      <w:b/>
      <w:bCs/>
    </w:rPr>
  </w:style>
  <w:style w:type="paragraph" w:styleId="NormalWeb">
    <w:name w:val="Normal (Web)"/>
    <w:basedOn w:val="Normal"/>
    <w:uiPriority w:val="99"/>
    <w:unhideWhenUsed/>
    <w:rsid w:val="00A67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056E6-1468-4C2D-BDBC-FEF15E31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83</cp:revision>
  <cp:lastPrinted>2020-11-28T11:23:00Z</cp:lastPrinted>
  <dcterms:created xsi:type="dcterms:W3CDTF">2019-01-15T11:33:00Z</dcterms:created>
  <dcterms:modified xsi:type="dcterms:W3CDTF">2026-09-17T07:19:00Z</dcterms:modified>
</cp:coreProperties>
</file>