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1616E74C" w:rsidR="002403D6" w:rsidRPr="0011745A" w:rsidRDefault="00961146" w:rsidP="0084387F">
            <w:pPr>
              <w:jc w:val="both"/>
              <w:rPr>
                <w:iCs/>
                <w:sz w:val="22"/>
              </w:rPr>
            </w:pPr>
            <w:r>
              <w:rPr>
                <w:iCs/>
                <w:sz w:val="22"/>
              </w:rPr>
              <w:t xml:space="preserve">Color Variation in the </w:t>
            </w:r>
            <w:bookmarkStart w:id="0" w:name="_GoBack"/>
            <w:bookmarkEnd w:id="0"/>
            <w:r>
              <w:rPr>
                <w:iCs/>
                <w:sz w:val="22"/>
              </w:rPr>
              <w:t>same batch of Ferti Rise (FR26003)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312A8051" w:rsidR="002403D6" w:rsidRPr="00782488" w:rsidRDefault="00961146" w:rsidP="002403D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84387F">
              <w:rPr>
                <w:b/>
              </w:rPr>
              <w:t>0</w:t>
            </w:r>
            <w:r>
              <w:rPr>
                <w:b/>
              </w:rPr>
              <w:t>-09</w:t>
            </w:r>
            <w:r w:rsidR="0011745A">
              <w:rPr>
                <w:b/>
              </w:rPr>
              <w:t>-2026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0ED03CFA" w:rsidR="002403D6" w:rsidRPr="009B4B65" w:rsidRDefault="0084387F" w:rsidP="002403D6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961146">
              <w:rPr>
                <w:b/>
              </w:rPr>
              <w:t>2</w:t>
            </w:r>
            <w:r w:rsidR="00D53670">
              <w:rPr>
                <w:b/>
              </w:rPr>
              <w:t>-09</w:t>
            </w:r>
            <w:r w:rsidR="0011745A">
              <w:rPr>
                <w:b/>
              </w:rPr>
              <w:t>-2026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:rsidRPr="00C6494A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25A9AC0C" w14:textId="3E2BDEA9" w:rsidR="000652AB" w:rsidRPr="00C6494A" w:rsidRDefault="00D53670" w:rsidP="00C6494A">
            <w:pPr>
              <w:pStyle w:val="NoSpacing"/>
              <w:rPr>
                <w:b/>
                <w:bCs/>
              </w:rPr>
            </w:pPr>
            <w:r>
              <w:t xml:space="preserve">Why did the customer complain about </w:t>
            </w:r>
            <w:r>
              <w:t>color</w:t>
            </w:r>
            <w:r>
              <w:t xml:space="preserve"> variation?</w:t>
            </w:r>
          </w:p>
        </w:tc>
        <w:tc>
          <w:tcPr>
            <w:tcW w:w="3330" w:type="dxa"/>
            <w:vAlign w:val="center"/>
          </w:tcPr>
          <w:p w14:paraId="793A1FCC" w14:textId="27F46A61" w:rsidR="000652AB" w:rsidRPr="00C6494A" w:rsidRDefault="00D53670" w:rsidP="000652AB">
            <w:pPr>
              <w:pStyle w:val="NoSpacing"/>
              <w:rPr>
                <w:bCs/>
              </w:rPr>
            </w:pPr>
            <w:r>
              <w:t xml:space="preserve">Two sub-batches with different </w:t>
            </w:r>
            <w:r>
              <w:t>colors</w:t>
            </w:r>
            <w:r>
              <w:t xml:space="preserve"> were packed and dispatched under the same batch number.</w:t>
            </w:r>
          </w:p>
        </w:tc>
      </w:tr>
      <w:tr w:rsidR="000652AB" w:rsidRPr="00C6494A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498C77D9" w14:textId="687C5299" w:rsidR="000652AB" w:rsidRPr="00C6494A" w:rsidRDefault="00D53670" w:rsidP="00C6494A">
            <w:pPr>
              <w:rPr>
                <w:bCs/>
              </w:rPr>
            </w:pPr>
            <w:r>
              <w:t xml:space="preserve">Why was there a </w:t>
            </w:r>
            <w:r>
              <w:t>color</w:t>
            </w:r>
            <w:r>
              <w:t xml:space="preserve"> difference between the sub-batches?</w:t>
            </w:r>
          </w:p>
        </w:tc>
        <w:tc>
          <w:tcPr>
            <w:tcW w:w="3330" w:type="dxa"/>
            <w:vAlign w:val="center"/>
          </w:tcPr>
          <w:p w14:paraId="2CDEA74F" w14:textId="25E99105" w:rsidR="000652AB" w:rsidRPr="00C6494A" w:rsidRDefault="00D53670" w:rsidP="000652AB">
            <w:pPr>
              <w:pStyle w:val="NoSpacing"/>
              <w:rPr>
                <w:bCs/>
              </w:rPr>
            </w:pPr>
            <w:r>
              <w:t>One</w:t>
            </w:r>
            <w:r>
              <w:t xml:space="preserve"> of the two initial</w:t>
            </w:r>
            <w:r>
              <w:t xml:space="preserve"> sub-batch</w:t>
            </w:r>
            <w:r>
              <w:t>es</w:t>
            </w:r>
            <w:r>
              <w:t xml:space="preserve"> was rectified, while the other was packed without rectification.</w:t>
            </w:r>
          </w:p>
        </w:tc>
      </w:tr>
      <w:tr w:rsidR="000652AB" w:rsidRPr="00C6494A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2F99A0F0" w14:textId="58305D71" w:rsidR="000652AB" w:rsidRPr="00C6494A" w:rsidRDefault="00D53670" w:rsidP="000652AB">
            <w:pPr>
              <w:pStyle w:val="NoSpacing"/>
            </w:pPr>
            <w:r>
              <w:t>Why was the second sub-batch packed without rectification?</w:t>
            </w:r>
          </w:p>
        </w:tc>
        <w:tc>
          <w:tcPr>
            <w:tcW w:w="3330" w:type="dxa"/>
            <w:vAlign w:val="center"/>
          </w:tcPr>
          <w:p w14:paraId="33BFF526" w14:textId="653F8ED1" w:rsidR="000652AB" w:rsidRPr="00C6494A" w:rsidRDefault="00D53670" w:rsidP="00CA721C">
            <w:pPr>
              <w:spacing w:before="100" w:beforeAutospacing="1" w:after="100" w:afterAutospacing="1"/>
            </w:pPr>
            <w:r>
              <w:t>Production proceeded with packing without obtaining physical release approval.</w:t>
            </w:r>
          </w:p>
        </w:tc>
      </w:tr>
      <w:tr w:rsidR="000652AB" w:rsidRPr="00C6494A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7F64A3E3" w14:textId="2F37B11F" w:rsidR="000652AB" w:rsidRPr="00C6494A" w:rsidRDefault="00D53670" w:rsidP="00C6494A">
            <w:pPr>
              <w:rPr>
                <w:szCs w:val="24"/>
              </w:rPr>
            </w:pPr>
            <w:r>
              <w:t>Why was physical release approval not obtained?</w:t>
            </w:r>
          </w:p>
        </w:tc>
        <w:tc>
          <w:tcPr>
            <w:tcW w:w="3330" w:type="dxa"/>
            <w:vAlign w:val="center"/>
          </w:tcPr>
          <w:p w14:paraId="52F02BB5" w14:textId="56C6F0A7" w:rsidR="000652AB" w:rsidRPr="00C6494A" w:rsidRDefault="00D53670" w:rsidP="000652AB">
            <w:pPr>
              <w:pStyle w:val="NoSpacing"/>
            </w:pPr>
            <w:r>
              <w:t>The Production Team did not request physical release after completing the</w:t>
            </w:r>
            <w:r>
              <w:t xml:space="preserve"> first</w:t>
            </w:r>
            <w:r>
              <w:t xml:space="preserve"> sub-batch.</w:t>
            </w:r>
          </w:p>
        </w:tc>
      </w:tr>
      <w:tr w:rsidR="00C10EBB" w:rsidRPr="00C6494A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vAlign w:val="center"/>
          </w:tcPr>
          <w:p w14:paraId="060E63C9" w14:textId="547C9DF1" w:rsidR="00C10EBB" w:rsidRPr="00C6494A" w:rsidRDefault="00D53670" w:rsidP="000652AB">
            <w:pPr>
              <w:pStyle w:val="NoSpacing"/>
            </w:pPr>
            <w:r>
              <w:t>Why was the physical release request missed?</w:t>
            </w:r>
          </w:p>
        </w:tc>
        <w:tc>
          <w:tcPr>
            <w:tcW w:w="3330" w:type="dxa"/>
            <w:vAlign w:val="center"/>
          </w:tcPr>
          <w:p w14:paraId="7116D58E" w14:textId="76EF75E1" w:rsidR="00C10EBB" w:rsidRPr="00C6494A" w:rsidRDefault="00D53670" w:rsidP="000652AB">
            <w:pPr>
              <w:pStyle w:val="NoSpacing"/>
            </w:pPr>
            <w:r>
              <w:t>The manda</w:t>
            </w:r>
            <w:r>
              <w:t>tory physical release SOP</w:t>
            </w:r>
            <w:r>
              <w:t xml:space="preserve"> was not effectively followed before packing.</w:t>
            </w:r>
          </w:p>
        </w:tc>
      </w:tr>
      <w:tr w:rsidR="000652AB" w:rsidRPr="00C6494A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vAlign w:val="center"/>
          </w:tcPr>
          <w:p w14:paraId="737B1687" w14:textId="39BE39DC" w:rsidR="000652AB" w:rsidRPr="00C6494A" w:rsidRDefault="00D53670" w:rsidP="00C6494A">
            <w:pPr>
              <w:spacing w:before="100" w:beforeAutospacing="1" w:after="100" w:afterAutospacing="1"/>
              <w:rPr>
                <w:szCs w:val="24"/>
              </w:rPr>
            </w:pPr>
            <w:r>
              <w:t xml:space="preserve">How did the </w:t>
            </w:r>
            <w:r>
              <w:t>color</w:t>
            </w:r>
            <w:r>
              <w:t xml:space="preserve"> variation reach the customer?</w:t>
            </w:r>
          </w:p>
        </w:tc>
        <w:tc>
          <w:tcPr>
            <w:tcW w:w="3330" w:type="dxa"/>
            <w:vAlign w:val="center"/>
          </w:tcPr>
          <w:p w14:paraId="541C4130" w14:textId="4CBD6072" w:rsidR="000652AB" w:rsidRPr="00C6494A" w:rsidRDefault="005256D4" w:rsidP="0011745A">
            <w:pPr>
              <w:rPr>
                <w:sz w:val="22"/>
                <w:szCs w:val="24"/>
              </w:rPr>
            </w:pPr>
            <w:r>
              <w:t>The unrectified sub-batch was packed and dispatched without physical release approval.</w:t>
            </w:r>
          </w:p>
        </w:tc>
      </w:tr>
      <w:tr w:rsidR="000652AB" w:rsidRPr="00C6494A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vAlign w:val="center"/>
          </w:tcPr>
          <w:p w14:paraId="76403136" w14:textId="7D2731FD" w:rsidR="000652AB" w:rsidRPr="00C6494A" w:rsidRDefault="005256D4" w:rsidP="000652AB">
            <w:pPr>
              <w:pStyle w:val="NoSpacing"/>
            </w:pPr>
            <w:r>
              <w:t>How can recurrence be prevented?</w:t>
            </w:r>
          </w:p>
        </w:tc>
        <w:tc>
          <w:tcPr>
            <w:tcW w:w="3330" w:type="dxa"/>
            <w:vAlign w:val="center"/>
          </w:tcPr>
          <w:p w14:paraId="17ACE173" w14:textId="4C887670" w:rsidR="000652AB" w:rsidRPr="00C6494A" w:rsidRDefault="005256D4" w:rsidP="0011745A">
            <w:pPr>
              <w:rPr>
                <w:sz w:val="22"/>
                <w:szCs w:val="24"/>
              </w:rPr>
            </w:pPr>
            <w:r>
              <w:t>Enforce mandatory documented physical release for every sub-batch before packing and dispatch.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5FAB8EA4" w:rsidR="000652AB" w:rsidRPr="005256D4" w:rsidRDefault="000652AB" w:rsidP="005256D4">
            <w:pPr>
              <w:jc w:val="both"/>
              <w:rPr>
                <w:bCs/>
              </w:rPr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lastRenderedPageBreak/>
              <w:t xml:space="preserve">Root Cause: </w:t>
            </w:r>
            <w:r w:rsidR="005256D4" w:rsidRPr="005256D4">
              <w:rPr>
                <w:bCs/>
              </w:rPr>
              <w:t xml:space="preserve"> </w:t>
            </w:r>
            <w:r w:rsidR="005256D4" w:rsidRPr="005256D4">
              <w:rPr>
                <w:bCs/>
              </w:rPr>
              <w:t xml:space="preserve">The color variation in Ferti Rise Batch No FR26003 occurred because two batches were processed without obtaining the physical release after the first sub batch, as per SOP. One Sub-batch was rectified while the other was packed without rectification. Continuing the production process without physical release resulted in in-consistent product color and a subsequent customer complaint. </w:t>
            </w:r>
          </w:p>
        </w:tc>
      </w:tr>
    </w:tbl>
    <w:p w14:paraId="141E60F3" w14:textId="272B8E1A" w:rsidR="000652AB" w:rsidRPr="00F77596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bCs/>
          <w:szCs w:val="20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3131C2">
        <w:rPr>
          <w:rFonts w:ascii="Times New Roman" w:hAnsi="Times New Roman" w:cs="Times New Roman"/>
          <w:bCs/>
          <w:szCs w:val="20"/>
        </w:rPr>
        <w:t xml:space="preserve"> </w:t>
      </w:r>
    </w:p>
    <w:p w14:paraId="6CC83AAD" w14:textId="4D61FEE6" w:rsidR="007F66CD" w:rsidRDefault="005256D4" w:rsidP="000652AB">
      <w:pPr>
        <w:rPr>
          <w:rFonts w:ascii="Times New Roman" w:hAnsi="Times New Roman" w:cs="Times New Roman"/>
          <w:bCs/>
        </w:rPr>
      </w:pPr>
      <w:r>
        <w:t xml:space="preserve">Failure to follow </w:t>
      </w:r>
      <w:r>
        <w:t>the</w:t>
      </w:r>
      <w:r>
        <w:t xml:space="preserve"> physical release procedure at the</w:t>
      </w:r>
      <w:r>
        <w:t xml:space="preserve"> initial</w:t>
      </w:r>
      <w:r>
        <w:t xml:space="preserve"> sub-batch level.</w:t>
      </w:r>
    </w:p>
    <w:p w14:paraId="34BB9264" w14:textId="561B7C54" w:rsidR="007F66CD" w:rsidRDefault="007F66CD" w:rsidP="000652AB">
      <w:pPr>
        <w:rPr>
          <w:rFonts w:ascii="Times New Roman" w:hAnsi="Times New Roman" w:cs="Times New Roman"/>
          <w:bCs/>
        </w:rPr>
      </w:pPr>
    </w:p>
    <w:p w14:paraId="777D7456" w14:textId="5E0B8413" w:rsidR="005256D4" w:rsidRDefault="005256D4" w:rsidP="000652AB">
      <w:pPr>
        <w:rPr>
          <w:rFonts w:ascii="Times New Roman" w:hAnsi="Times New Roman" w:cs="Times New Roman"/>
          <w:bCs/>
        </w:rPr>
      </w:pPr>
    </w:p>
    <w:p w14:paraId="7AD6BA38" w14:textId="0351C45C" w:rsidR="004776F2" w:rsidRDefault="004776F2" w:rsidP="000652AB">
      <w:pPr>
        <w:rPr>
          <w:rFonts w:ascii="Times New Roman" w:hAnsi="Times New Roman" w:cs="Times New Roman"/>
          <w:bCs/>
        </w:rPr>
      </w:pPr>
    </w:p>
    <w:p w14:paraId="72E69E03" w14:textId="77777777" w:rsidR="004776F2" w:rsidRDefault="004776F2" w:rsidP="000652AB">
      <w:pPr>
        <w:rPr>
          <w:rFonts w:ascii="Times New Roman" w:hAnsi="Times New Roman" w:cs="Times New Roman"/>
          <w:bCs/>
        </w:rPr>
      </w:pPr>
    </w:p>
    <w:p w14:paraId="3D17FA37" w14:textId="77777777" w:rsidR="005256D4" w:rsidRDefault="005256D4" w:rsidP="000652AB">
      <w:pPr>
        <w:rPr>
          <w:rFonts w:ascii="Times New Roman" w:hAnsi="Times New Roman" w:cs="Times New Roman"/>
          <w:bCs/>
        </w:rPr>
      </w:pPr>
    </w:p>
    <w:p w14:paraId="6C7A065E" w14:textId="42119DB5" w:rsidR="000652AB" w:rsidRPr="008E4ED4" w:rsidRDefault="000652AB" w:rsidP="00E07D23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="00E07D23">
        <w:rPr>
          <w:rFonts w:ascii="Times New Roman" w:hAnsi="Times New Roman" w:cs="Times New Roman"/>
          <w:b/>
          <w:bCs/>
          <w:i/>
          <w:iCs/>
          <w:sz w:val="24"/>
        </w:rPr>
        <w:t xml:space="preserve">Evaluated by: ____________                                      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E07D23">
        <w:rPr>
          <w:rFonts w:ascii="Times New Roman" w:hAnsi="Times New Roman" w:cs="Times New Roman"/>
          <w:b/>
          <w:bCs/>
          <w:i/>
          <w:iCs/>
          <w:sz w:val="24"/>
        </w:rPr>
        <w:t>___________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8F050C" w14:textId="77777777" w:rsidR="00763279" w:rsidRDefault="00763279" w:rsidP="002D7DDC">
      <w:pPr>
        <w:spacing w:after="0" w:line="240" w:lineRule="auto"/>
      </w:pPr>
      <w:r>
        <w:separator/>
      </w:r>
    </w:p>
  </w:endnote>
  <w:endnote w:type="continuationSeparator" w:id="0">
    <w:p w14:paraId="468BC4CD" w14:textId="77777777" w:rsidR="00763279" w:rsidRDefault="00763279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0F1FBCD0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776F2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776F2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39CB3B" w14:textId="77777777" w:rsidR="00763279" w:rsidRDefault="00763279" w:rsidP="002D7DDC">
      <w:pPr>
        <w:spacing w:after="0" w:line="240" w:lineRule="auto"/>
      </w:pPr>
      <w:r>
        <w:separator/>
      </w:r>
    </w:p>
  </w:footnote>
  <w:footnote w:type="continuationSeparator" w:id="0">
    <w:p w14:paraId="1F80881B" w14:textId="77777777" w:rsidR="00763279" w:rsidRDefault="00763279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868A1"/>
    <w:multiLevelType w:val="hybridMultilevel"/>
    <w:tmpl w:val="4D181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71994"/>
    <w:multiLevelType w:val="hybridMultilevel"/>
    <w:tmpl w:val="04185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831EE"/>
    <w:rsid w:val="000D295D"/>
    <w:rsid w:val="0011638A"/>
    <w:rsid w:val="0011745A"/>
    <w:rsid w:val="00161B3F"/>
    <w:rsid w:val="001F7EB6"/>
    <w:rsid w:val="00206820"/>
    <w:rsid w:val="00215ED0"/>
    <w:rsid w:val="00235B19"/>
    <w:rsid w:val="00236AF0"/>
    <w:rsid w:val="002403D6"/>
    <w:rsid w:val="002A28E2"/>
    <w:rsid w:val="002B2939"/>
    <w:rsid w:val="002C0E3A"/>
    <w:rsid w:val="002C6A13"/>
    <w:rsid w:val="002D7DDC"/>
    <w:rsid w:val="002E529D"/>
    <w:rsid w:val="002F379C"/>
    <w:rsid w:val="003131C2"/>
    <w:rsid w:val="003300E2"/>
    <w:rsid w:val="003608AA"/>
    <w:rsid w:val="003703C7"/>
    <w:rsid w:val="00370CAD"/>
    <w:rsid w:val="003B5FE1"/>
    <w:rsid w:val="003D6B77"/>
    <w:rsid w:val="003E3D5D"/>
    <w:rsid w:val="003E5961"/>
    <w:rsid w:val="004434ED"/>
    <w:rsid w:val="00454079"/>
    <w:rsid w:val="004776F2"/>
    <w:rsid w:val="005256D4"/>
    <w:rsid w:val="0058608B"/>
    <w:rsid w:val="005A0DD8"/>
    <w:rsid w:val="005C7282"/>
    <w:rsid w:val="005F0A7F"/>
    <w:rsid w:val="006827BB"/>
    <w:rsid w:val="006F04F4"/>
    <w:rsid w:val="007230EA"/>
    <w:rsid w:val="0074061B"/>
    <w:rsid w:val="00763279"/>
    <w:rsid w:val="00782488"/>
    <w:rsid w:val="00782B9A"/>
    <w:rsid w:val="007C2616"/>
    <w:rsid w:val="007E1E65"/>
    <w:rsid w:val="007F66CD"/>
    <w:rsid w:val="00822691"/>
    <w:rsid w:val="008254B4"/>
    <w:rsid w:val="0084387F"/>
    <w:rsid w:val="0087040B"/>
    <w:rsid w:val="008777A1"/>
    <w:rsid w:val="00882085"/>
    <w:rsid w:val="0092553D"/>
    <w:rsid w:val="00946A9D"/>
    <w:rsid w:val="00961146"/>
    <w:rsid w:val="009664E8"/>
    <w:rsid w:val="009D1EAA"/>
    <w:rsid w:val="00A1326F"/>
    <w:rsid w:val="00A66E24"/>
    <w:rsid w:val="00AE049F"/>
    <w:rsid w:val="00AF5D0F"/>
    <w:rsid w:val="00B02690"/>
    <w:rsid w:val="00B3045A"/>
    <w:rsid w:val="00BC5FDC"/>
    <w:rsid w:val="00BF185C"/>
    <w:rsid w:val="00C10EBB"/>
    <w:rsid w:val="00C52317"/>
    <w:rsid w:val="00C6494A"/>
    <w:rsid w:val="00C904B4"/>
    <w:rsid w:val="00CA721C"/>
    <w:rsid w:val="00CB6F3B"/>
    <w:rsid w:val="00CD4538"/>
    <w:rsid w:val="00CD4648"/>
    <w:rsid w:val="00CD7856"/>
    <w:rsid w:val="00CE6FC3"/>
    <w:rsid w:val="00D0532B"/>
    <w:rsid w:val="00D46518"/>
    <w:rsid w:val="00D53670"/>
    <w:rsid w:val="00D76D19"/>
    <w:rsid w:val="00DA0B24"/>
    <w:rsid w:val="00DA6D2F"/>
    <w:rsid w:val="00DE55FB"/>
    <w:rsid w:val="00E07D23"/>
    <w:rsid w:val="00EB6247"/>
    <w:rsid w:val="00F56ED0"/>
    <w:rsid w:val="00F77596"/>
    <w:rsid w:val="00FC2756"/>
    <w:rsid w:val="00FC3757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  <w:style w:type="paragraph" w:customStyle="1" w:styleId="isselectedend">
    <w:name w:val="isselectedend"/>
    <w:basedOn w:val="Normal"/>
    <w:rsid w:val="00C64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</cp:lastModifiedBy>
  <cp:revision>26</cp:revision>
  <cp:lastPrinted>2026-09-22T06:35:00Z</cp:lastPrinted>
  <dcterms:created xsi:type="dcterms:W3CDTF">2025-02-14T10:49:00Z</dcterms:created>
  <dcterms:modified xsi:type="dcterms:W3CDTF">2026-09-22T06:44:00Z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