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3DAD30" w14:textId="044893AB" w:rsidR="004444C0" w:rsidRDefault="004444C0" w:rsidP="00F04B44">
      <w:pPr>
        <w:pStyle w:val="Heading1"/>
        <w:ind w:right="-524"/>
      </w:pPr>
      <w:r w:rsidRPr="00D97F4F">
        <w:t>Internal Audits</w:t>
      </w:r>
    </w:p>
    <w:p w14:paraId="6F55BCD8" w14:textId="77777777" w:rsidR="005D76C4" w:rsidRPr="005D76C4" w:rsidRDefault="005D76C4" w:rsidP="005D76C4">
      <w:pPr>
        <w:rPr>
          <w:lang w:val="en-US"/>
        </w:rPr>
      </w:pPr>
    </w:p>
    <w:p w14:paraId="5CD574AF" w14:textId="791B2D65" w:rsidR="00285D87" w:rsidRPr="00D97F4F" w:rsidRDefault="00F04B44" w:rsidP="00F04B44">
      <w:pPr>
        <w:jc w:val="center"/>
        <w:rPr>
          <w:b/>
          <w:bCs/>
          <w:lang w:val="en-US"/>
        </w:rPr>
      </w:pPr>
      <w:r w:rsidRPr="00D97F4F">
        <w:rPr>
          <w:b/>
          <w:bCs/>
          <w:lang w:val="en-US"/>
        </w:rPr>
        <w:t xml:space="preserve">          </w:t>
      </w:r>
      <w:r w:rsidR="00973F4B" w:rsidRPr="00D97F4F">
        <w:rPr>
          <w:b/>
          <w:bCs/>
          <w:lang w:val="en-US"/>
        </w:rPr>
        <w:t>ISO/IEC 17025:2017</w:t>
      </w:r>
      <w:r w:rsidR="009549ED" w:rsidRPr="00D97F4F">
        <w:rPr>
          <w:b/>
          <w:bCs/>
          <w:lang w:val="en-US"/>
        </w:rPr>
        <w:t xml:space="preserve"> Clause 8.8</w:t>
      </w:r>
    </w:p>
    <w:p w14:paraId="1937C44B" w14:textId="77777777" w:rsidR="00FD6DE2" w:rsidRPr="00D97F4F" w:rsidRDefault="00FD6DE2" w:rsidP="00FD6DE2">
      <w:pPr>
        <w:ind w:right="-524"/>
        <w:rPr>
          <w:b/>
        </w:rPr>
      </w:pPr>
    </w:p>
    <w:p w14:paraId="37B5AE12" w14:textId="137A4EE1" w:rsidR="00285D87" w:rsidRDefault="00285D87" w:rsidP="005D76C4">
      <w:pPr>
        <w:pStyle w:val="Heading4"/>
        <w:ind w:left="-851" w:right="-524"/>
        <w:rPr>
          <w:sz w:val="24"/>
          <w:szCs w:val="24"/>
        </w:rPr>
      </w:pPr>
    </w:p>
    <w:p w14:paraId="5630D2AC" w14:textId="57ADCEAC" w:rsidR="005D76C4" w:rsidRDefault="005D76C4" w:rsidP="005D76C4">
      <w:pPr>
        <w:rPr>
          <w:lang w:val="en-US"/>
        </w:rPr>
      </w:pPr>
    </w:p>
    <w:p w14:paraId="41DE71AE" w14:textId="77777777" w:rsidR="005D76C4" w:rsidRDefault="005D76C4" w:rsidP="005D76C4">
      <w:pPr>
        <w:rPr>
          <w:lang w:val="en-US"/>
        </w:rPr>
      </w:pPr>
    </w:p>
    <w:p w14:paraId="0CD94D83" w14:textId="62695D6C" w:rsidR="005D76C4" w:rsidRDefault="005D76C4" w:rsidP="005D76C4">
      <w:pPr>
        <w:keepNext/>
        <w:spacing w:before="240" w:after="60"/>
        <w:ind w:left="-851" w:right="-524"/>
        <w:jc w:val="center"/>
        <w:outlineLvl w:val="3"/>
        <w:rPr>
          <w:b/>
          <w:bCs/>
          <w:lang w:val="en-US"/>
        </w:rPr>
      </w:pPr>
    </w:p>
    <w:p w14:paraId="7F31E733" w14:textId="77777777" w:rsidR="005D76C4" w:rsidRDefault="005D76C4" w:rsidP="005D76C4">
      <w:pPr>
        <w:keepNext/>
        <w:spacing w:before="240" w:after="60"/>
        <w:ind w:left="-851" w:right="-524"/>
        <w:jc w:val="center"/>
        <w:outlineLvl w:val="3"/>
        <w:rPr>
          <w:b/>
          <w:bCs/>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2846"/>
        <w:gridCol w:w="2846"/>
      </w:tblGrid>
      <w:tr w:rsidR="005D76C4" w14:paraId="688A1857" w14:textId="77777777" w:rsidTr="005D76C4">
        <w:tc>
          <w:tcPr>
            <w:tcW w:w="3116" w:type="dxa"/>
            <w:tcBorders>
              <w:top w:val="single" w:sz="4" w:space="0" w:color="auto"/>
              <w:left w:val="single" w:sz="4" w:space="0" w:color="auto"/>
              <w:bottom w:val="single" w:sz="4" w:space="0" w:color="auto"/>
              <w:right w:val="single" w:sz="4" w:space="0" w:color="auto"/>
            </w:tcBorders>
            <w:hideMark/>
          </w:tcPr>
          <w:p w14:paraId="077F5DCE" w14:textId="77777777" w:rsidR="005D76C4" w:rsidRDefault="005D76C4">
            <w:pPr>
              <w:jc w:val="center"/>
            </w:pPr>
            <w:r>
              <w:t>Prepared By:</w:t>
            </w:r>
          </w:p>
          <w:p w14:paraId="3C3E58B1" w14:textId="77777777" w:rsidR="005D76C4" w:rsidRDefault="005D76C4">
            <w:pPr>
              <w:jc w:val="center"/>
            </w:pPr>
            <w:r>
              <w:t>Masab Rasheed</w:t>
            </w:r>
          </w:p>
        </w:tc>
        <w:tc>
          <w:tcPr>
            <w:tcW w:w="3117" w:type="dxa"/>
            <w:tcBorders>
              <w:top w:val="single" w:sz="4" w:space="0" w:color="auto"/>
              <w:left w:val="single" w:sz="4" w:space="0" w:color="auto"/>
              <w:bottom w:val="single" w:sz="4" w:space="0" w:color="auto"/>
              <w:right w:val="single" w:sz="4" w:space="0" w:color="auto"/>
            </w:tcBorders>
            <w:hideMark/>
          </w:tcPr>
          <w:p w14:paraId="3EDD4243" w14:textId="77777777" w:rsidR="005D76C4" w:rsidRDefault="005D76C4">
            <w:pPr>
              <w:jc w:val="center"/>
            </w:pPr>
            <w:r>
              <w:t>Reviewed By:</w:t>
            </w:r>
          </w:p>
          <w:p w14:paraId="4943D483" w14:textId="77777777" w:rsidR="005D76C4" w:rsidRDefault="005D76C4">
            <w:pPr>
              <w:jc w:val="center"/>
            </w:pPr>
            <w:r>
              <w:t>Himayat Hussain</w:t>
            </w:r>
          </w:p>
        </w:tc>
        <w:tc>
          <w:tcPr>
            <w:tcW w:w="3117" w:type="dxa"/>
            <w:tcBorders>
              <w:top w:val="single" w:sz="4" w:space="0" w:color="auto"/>
              <w:left w:val="single" w:sz="4" w:space="0" w:color="auto"/>
              <w:bottom w:val="single" w:sz="4" w:space="0" w:color="auto"/>
              <w:right w:val="single" w:sz="4" w:space="0" w:color="auto"/>
            </w:tcBorders>
            <w:hideMark/>
          </w:tcPr>
          <w:p w14:paraId="4A3C8D11" w14:textId="77777777" w:rsidR="005D76C4" w:rsidRDefault="005D76C4">
            <w:pPr>
              <w:jc w:val="center"/>
            </w:pPr>
            <w:r>
              <w:t>Approved By:</w:t>
            </w:r>
          </w:p>
          <w:p w14:paraId="0FFC9919" w14:textId="32CE979F" w:rsidR="005D76C4" w:rsidRDefault="005D76C4">
            <w:pPr>
              <w:jc w:val="center"/>
            </w:pPr>
            <w:r>
              <w:t>Ahm</w:t>
            </w:r>
            <w:r w:rsidR="00CC5A58">
              <w:t>e</w:t>
            </w:r>
            <w:bookmarkStart w:id="0" w:name="_GoBack"/>
            <w:bookmarkEnd w:id="0"/>
            <w:r>
              <w:t>d Umair</w:t>
            </w:r>
          </w:p>
        </w:tc>
      </w:tr>
      <w:tr w:rsidR="005D76C4" w14:paraId="702B7619" w14:textId="77777777" w:rsidTr="005D76C4">
        <w:tc>
          <w:tcPr>
            <w:tcW w:w="3116" w:type="dxa"/>
            <w:tcBorders>
              <w:top w:val="single" w:sz="4" w:space="0" w:color="auto"/>
              <w:left w:val="single" w:sz="4" w:space="0" w:color="auto"/>
              <w:bottom w:val="single" w:sz="4" w:space="0" w:color="auto"/>
              <w:right w:val="single" w:sz="4" w:space="0" w:color="auto"/>
            </w:tcBorders>
            <w:hideMark/>
          </w:tcPr>
          <w:p w14:paraId="14D4ADA8" w14:textId="77777777" w:rsidR="005D76C4" w:rsidRDefault="005D76C4">
            <w:pPr>
              <w:jc w:val="center"/>
            </w:pPr>
            <w:r>
              <w:t>AQCM</w:t>
            </w:r>
          </w:p>
        </w:tc>
        <w:tc>
          <w:tcPr>
            <w:tcW w:w="3117" w:type="dxa"/>
            <w:tcBorders>
              <w:top w:val="single" w:sz="4" w:space="0" w:color="auto"/>
              <w:left w:val="single" w:sz="4" w:space="0" w:color="auto"/>
              <w:bottom w:val="single" w:sz="4" w:space="0" w:color="auto"/>
              <w:right w:val="single" w:sz="4" w:space="0" w:color="auto"/>
            </w:tcBorders>
            <w:hideMark/>
          </w:tcPr>
          <w:p w14:paraId="3E16B6A9" w14:textId="77777777" w:rsidR="005D76C4" w:rsidRDefault="005D76C4">
            <w:pPr>
              <w:jc w:val="center"/>
            </w:pPr>
            <w:r>
              <w:t>QCM</w:t>
            </w:r>
          </w:p>
        </w:tc>
        <w:tc>
          <w:tcPr>
            <w:tcW w:w="3117" w:type="dxa"/>
            <w:tcBorders>
              <w:top w:val="single" w:sz="4" w:space="0" w:color="auto"/>
              <w:left w:val="single" w:sz="4" w:space="0" w:color="auto"/>
              <w:bottom w:val="single" w:sz="4" w:space="0" w:color="auto"/>
              <w:right w:val="single" w:sz="4" w:space="0" w:color="auto"/>
            </w:tcBorders>
            <w:hideMark/>
          </w:tcPr>
          <w:p w14:paraId="086A46D1" w14:textId="77777777" w:rsidR="005D76C4" w:rsidRDefault="005D76C4">
            <w:pPr>
              <w:jc w:val="center"/>
            </w:pPr>
            <w:r>
              <w:t>CEO</w:t>
            </w:r>
          </w:p>
        </w:tc>
      </w:tr>
      <w:tr w:rsidR="005D76C4" w14:paraId="5284B19A" w14:textId="77777777" w:rsidTr="005D76C4">
        <w:trPr>
          <w:trHeight w:val="1052"/>
        </w:trPr>
        <w:tc>
          <w:tcPr>
            <w:tcW w:w="3116" w:type="dxa"/>
            <w:tcBorders>
              <w:top w:val="single" w:sz="4" w:space="0" w:color="auto"/>
              <w:left w:val="single" w:sz="4" w:space="0" w:color="auto"/>
              <w:bottom w:val="single" w:sz="4" w:space="0" w:color="auto"/>
              <w:right w:val="single" w:sz="4" w:space="0" w:color="auto"/>
            </w:tcBorders>
          </w:tcPr>
          <w:p w14:paraId="4E5E836F" w14:textId="77777777" w:rsidR="005D76C4" w:rsidRDefault="005D76C4">
            <w:pPr>
              <w:spacing w:line="360" w:lineRule="auto"/>
            </w:pPr>
          </w:p>
          <w:p w14:paraId="1AE517F6" w14:textId="77777777" w:rsidR="005D76C4" w:rsidRDefault="005D76C4">
            <w:pPr>
              <w:spacing w:line="360" w:lineRule="auto"/>
            </w:pPr>
          </w:p>
          <w:p w14:paraId="61D4FBA7" w14:textId="77777777" w:rsidR="005D76C4" w:rsidRDefault="005D76C4">
            <w:pPr>
              <w:spacing w:line="360" w:lineRule="auto"/>
            </w:pPr>
          </w:p>
        </w:tc>
        <w:tc>
          <w:tcPr>
            <w:tcW w:w="3117" w:type="dxa"/>
            <w:tcBorders>
              <w:top w:val="single" w:sz="4" w:space="0" w:color="auto"/>
              <w:left w:val="single" w:sz="4" w:space="0" w:color="auto"/>
              <w:bottom w:val="single" w:sz="4" w:space="0" w:color="auto"/>
              <w:right w:val="single" w:sz="4" w:space="0" w:color="auto"/>
            </w:tcBorders>
          </w:tcPr>
          <w:p w14:paraId="42C713DA" w14:textId="77777777" w:rsidR="005D76C4" w:rsidRDefault="005D76C4">
            <w:pPr>
              <w:spacing w:line="360" w:lineRule="auto"/>
            </w:pPr>
          </w:p>
        </w:tc>
        <w:tc>
          <w:tcPr>
            <w:tcW w:w="3117" w:type="dxa"/>
            <w:tcBorders>
              <w:top w:val="single" w:sz="4" w:space="0" w:color="auto"/>
              <w:left w:val="single" w:sz="4" w:space="0" w:color="auto"/>
              <w:bottom w:val="single" w:sz="4" w:space="0" w:color="auto"/>
              <w:right w:val="single" w:sz="4" w:space="0" w:color="auto"/>
            </w:tcBorders>
          </w:tcPr>
          <w:p w14:paraId="6A517865" w14:textId="77777777" w:rsidR="005D76C4" w:rsidRDefault="005D76C4">
            <w:pPr>
              <w:spacing w:line="360" w:lineRule="auto"/>
            </w:pPr>
          </w:p>
        </w:tc>
      </w:tr>
      <w:tr w:rsidR="005D76C4" w14:paraId="771AB4E5" w14:textId="77777777" w:rsidTr="005D76C4">
        <w:tc>
          <w:tcPr>
            <w:tcW w:w="3116" w:type="dxa"/>
            <w:tcBorders>
              <w:top w:val="single" w:sz="4" w:space="0" w:color="auto"/>
              <w:left w:val="single" w:sz="4" w:space="0" w:color="auto"/>
              <w:bottom w:val="single" w:sz="4" w:space="0" w:color="auto"/>
              <w:right w:val="single" w:sz="4" w:space="0" w:color="auto"/>
            </w:tcBorders>
            <w:hideMark/>
          </w:tcPr>
          <w:p w14:paraId="479E44E6" w14:textId="77777777" w:rsidR="005D76C4" w:rsidRDefault="005D76C4">
            <w:pPr>
              <w:spacing w:line="360" w:lineRule="auto"/>
            </w:pPr>
            <w:r>
              <w:t>Date:</w:t>
            </w:r>
          </w:p>
        </w:tc>
        <w:tc>
          <w:tcPr>
            <w:tcW w:w="3117" w:type="dxa"/>
            <w:tcBorders>
              <w:top w:val="single" w:sz="4" w:space="0" w:color="auto"/>
              <w:left w:val="single" w:sz="4" w:space="0" w:color="auto"/>
              <w:bottom w:val="single" w:sz="4" w:space="0" w:color="auto"/>
              <w:right w:val="single" w:sz="4" w:space="0" w:color="auto"/>
            </w:tcBorders>
            <w:hideMark/>
          </w:tcPr>
          <w:p w14:paraId="1DC6113C" w14:textId="77777777" w:rsidR="005D76C4" w:rsidRDefault="005D76C4">
            <w:pPr>
              <w:spacing w:line="360" w:lineRule="auto"/>
            </w:pPr>
            <w:r>
              <w:t>Date:</w:t>
            </w:r>
          </w:p>
        </w:tc>
        <w:tc>
          <w:tcPr>
            <w:tcW w:w="3117" w:type="dxa"/>
            <w:tcBorders>
              <w:top w:val="single" w:sz="4" w:space="0" w:color="auto"/>
              <w:left w:val="single" w:sz="4" w:space="0" w:color="auto"/>
              <w:bottom w:val="single" w:sz="4" w:space="0" w:color="auto"/>
              <w:right w:val="single" w:sz="4" w:space="0" w:color="auto"/>
            </w:tcBorders>
            <w:hideMark/>
          </w:tcPr>
          <w:p w14:paraId="528FF0EE" w14:textId="77777777" w:rsidR="005D76C4" w:rsidRDefault="005D76C4">
            <w:pPr>
              <w:spacing w:line="360" w:lineRule="auto"/>
            </w:pPr>
            <w:r>
              <w:t>Date:</w:t>
            </w:r>
          </w:p>
        </w:tc>
      </w:tr>
    </w:tbl>
    <w:p w14:paraId="569ABE9C" w14:textId="77777777" w:rsidR="005D76C4" w:rsidRDefault="005D76C4" w:rsidP="005D76C4">
      <w:pPr>
        <w:keepNext/>
        <w:spacing w:before="240" w:after="60"/>
        <w:ind w:left="-851" w:right="-524"/>
        <w:jc w:val="center"/>
        <w:outlineLvl w:val="3"/>
        <w:rPr>
          <w:b/>
          <w:bCs/>
        </w:rPr>
      </w:pPr>
    </w:p>
    <w:p w14:paraId="098F459C" w14:textId="77777777" w:rsidR="005D76C4" w:rsidRDefault="005D76C4" w:rsidP="005D76C4">
      <w:pPr>
        <w:keepNext/>
        <w:spacing w:before="240" w:after="60"/>
        <w:ind w:right="-524"/>
        <w:outlineLvl w:val="3"/>
        <w:rPr>
          <w:b/>
          <w:bCs/>
        </w:rPr>
      </w:pPr>
    </w:p>
    <w:p w14:paraId="53258B99" w14:textId="77777777" w:rsidR="005D76C4" w:rsidRDefault="005D76C4" w:rsidP="005D76C4">
      <w:pPr>
        <w:keepNext/>
        <w:spacing w:before="240"/>
        <w:ind w:left="-851" w:right="-524"/>
        <w:jc w:val="center"/>
        <w:outlineLvl w:val="3"/>
        <w:rPr>
          <w:b/>
          <w:bCs/>
        </w:rPr>
      </w:pPr>
    </w:p>
    <w:p w14:paraId="586E2A77" w14:textId="46C01D01" w:rsidR="005D76C4" w:rsidRDefault="005D76C4" w:rsidP="005D76C4">
      <w:pPr>
        <w:keepNext/>
        <w:spacing w:before="240"/>
        <w:ind w:left="-851" w:right="-524"/>
        <w:jc w:val="center"/>
        <w:outlineLvl w:val="3"/>
        <w:rPr>
          <w:b/>
          <w:bCs/>
        </w:rPr>
      </w:pPr>
      <w:r>
        <w:rPr>
          <w:b/>
          <w:bCs/>
        </w:rPr>
        <w:t>Copyright</w:t>
      </w:r>
    </w:p>
    <w:p w14:paraId="15600B4C" w14:textId="77777777" w:rsidR="005D76C4" w:rsidRDefault="005D76C4" w:rsidP="005D76C4">
      <w:pPr>
        <w:keepNext/>
        <w:spacing w:before="240"/>
        <w:ind w:right="-9"/>
        <w:jc w:val="both"/>
        <w:outlineLvl w:val="3"/>
        <w:rPr>
          <w:b/>
          <w:bCs/>
        </w:rPr>
      </w:pPr>
      <w:r>
        <w:rPr>
          <w:rFonts w:eastAsia="Calibri"/>
        </w:rPr>
        <w:t xml:space="preserve">The copyright of this procedure, together with all confidential information contained herein is the sole property of </w:t>
      </w:r>
      <w:r>
        <w:rPr>
          <w:rFonts w:eastAsia="Calibri"/>
          <w:b/>
          <w:bCs/>
        </w:rPr>
        <w:t>QC LAB.</w:t>
      </w:r>
    </w:p>
    <w:p w14:paraId="3955376D" w14:textId="18CCCFB2" w:rsidR="00017DF5" w:rsidRPr="005D76C4" w:rsidRDefault="005D76C4" w:rsidP="005D76C4">
      <w:pPr>
        <w:spacing w:before="240"/>
        <w:jc w:val="both"/>
        <w:rPr>
          <w:lang w:val="en-US"/>
        </w:rPr>
      </w:pPr>
      <w:r>
        <w:rPr>
          <w:rFonts w:eastAsia="Calibri"/>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Chief Executive Officer is strictly prohibited.</w:t>
      </w:r>
    </w:p>
    <w:p w14:paraId="153C171C" w14:textId="77777777" w:rsidR="00FC5FC9" w:rsidRPr="00D97F4F" w:rsidRDefault="00FC5FC9" w:rsidP="00285D87">
      <w:pPr>
        <w:jc w:val="center"/>
        <w:rPr>
          <w:b/>
        </w:rPr>
      </w:pPr>
    </w:p>
    <w:p w14:paraId="07BC539C" w14:textId="02AAFDAA" w:rsidR="00340856" w:rsidRPr="00D97F4F" w:rsidRDefault="00340856" w:rsidP="004F0421">
      <w:pPr>
        <w:jc w:val="center"/>
        <w:rPr>
          <w:b/>
        </w:rPr>
      </w:pPr>
    </w:p>
    <w:p w14:paraId="04774979" w14:textId="6F4A55A3" w:rsidR="00455BDF" w:rsidRPr="00D97F4F" w:rsidRDefault="00455BDF" w:rsidP="00455BDF">
      <w:pPr>
        <w:rPr>
          <w:b/>
        </w:rPr>
      </w:pPr>
    </w:p>
    <w:p w14:paraId="3853243F" w14:textId="65695707" w:rsidR="00455BDF" w:rsidRPr="00D97F4F" w:rsidRDefault="00455BDF" w:rsidP="00455BDF">
      <w:pPr>
        <w:rPr>
          <w:b/>
        </w:rPr>
      </w:pPr>
    </w:p>
    <w:p w14:paraId="153C8DB6" w14:textId="77777777" w:rsidR="00455BDF" w:rsidRPr="00D97F4F" w:rsidRDefault="00455BDF" w:rsidP="00455BDF">
      <w:pPr>
        <w:rPr>
          <w:b/>
        </w:rPr>
      </w:pPr>
    </w:p>
    <w:p w14:paraId="40AB47B1" w14:textId="77777777" w:rsidR="00F318A9" w:rsidRDefault="00F318A9" w:rsidP="004F0421">
      <w:pPr>
        <w:jc w:val="center"/>
        <w:rPr>
          <w:b/>
        </w:rPr>
      </w:pPr>
    </w:p>
    <w:p w14:paraId="4D13474F" w14:textId="77777777" w:rsidR="005D76C4" w:rsidRDefault="005D76C4" w:rsidP="004F0421">
      <w:pPr>
        <w:jc w:val="center"/>
        <w:rPr>
          <w:b/>
        </w:rPr>
      </w:pPr>
    </w:p>
    <w:p w14:paraId="381C9D4C" w14:textId="6E01DD5E" w:rsidR="005D76C4" w:rsidRDefault="005D76C4" w:rsidP="005D76C4">
      <w:pPr>
        <w:rPr>
          <w:b/>
        </w:rPr>
      </w:pPr>
      <w:r>
        <w:rPr>
          <w:b/>
        </w:rPr>
        <w:br w:type="page"/>
      </w:r>
    </w:p>
    <w:p w14:paraId="2B2BF26F" w14:textId="29288A7C" w:rsidR="004F0421" w:rsidRPr="00D97F4F" w:rsidRDefault="004F0421" w:rsidP="005D76C4">
      <w:pPr>
        <w:jc w:val="center"/>
        <w:rPr>
          <w:b/>
        </w:rPr>
      </w:pPr>
      <w:r w:rsidRPr="00D97F4F">
        <w:rPr>
          <w:b/>
        </w:rPr>
        <w:lastRenderedPageBreak/>
        <w:t>Amendment Sheet</w:t>
      </w:r>
    </w:p>
    <w:p w14:paraId="50005D05" w14:textId="77777777" w:rsidR="004F0421" w:rsidRPr="00D97F4F" w:rsidRDefault="004F0421" w:rsidP="00285D87">
      <w:pPr>
        <w:jc w:val="center"/>
        <w:rPr>
          <w:b/>
        </w:rPr>
      </w:pPr>
    </w:p>
    <w:tbl>
      <w:tblPr>
        <w:tblpPr w:leftFromText="180" w:rightFromText="180" w:bottomFromText="20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6"/>
        <w:gridCol w:w="1309"/>
        <w:gridCol w:w="2417"/>
        <w:gridCol w:w="1133"/>
        <w:gridCol w:w="1898"/>
        <w:gridCol w:w="2172"/>
      </w:tblGrid>
      <w:tr w:rsidR="00455BDF" w:rsidRPr="00D97F4F" w14:paraId="13BEB2D8"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E75396E" w14:textId="77777777" w:rsidR="00455BDF" w:rsidRPr="00D97F4F" w:rsidRDefault="00455BDF" w:rsidP="00316787">
            <w:pPr>
              <w:spacing w:before="120" w:after="120"/>
              <w:jc w:val="both"/>
              <w:rPr>
                <w:rFonts w:eastAsia="Calibri"/>
                <w:b/>
              </w:rPr>
            </w:pPr>
            <w:r w:rsidRPr="00D97F4F">
              <w:rPr>
                <w:rFonts w:eastAsia="Calibri"/>
                <w:b/>
              </w:rPr>
              <w:t>Date</w:t>
            </w:r>
          </w:p>
        </w:tc>
        <w:tc>
          <w:tcPr>
            <w:tcW w:w="1321"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228F9F2" w14:textId="77777777" w:rsidR="00455BDF" w:rsidRPr="00D97F4F" w:rsidRDefault="00455BDF" w:rsidP="00316787">
            <w:pPr>
              <w:spacing w:before="120" w:after="120"/>
              <w:jc w:val="both"/>
              <w:rPr>
                <w:rFonts w:eastAsia="Calibri"/>
                <w:b/>
              </w:rPr>
            </w:pPr>
            <w:r w:rsidRPr="00D97F4F">
              <w:rPr>
                <w:rFonts w:eastAsia="Calibri"/>
                <w:b/>
              </w:rPr>
              <w:t>Revision #</w:t>
            </w:r>
          </w:p>
        </w:tc>
        <w:tc>
          <w:tcPr>
            <w:tcW w:w="246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4909693E" w14:textId="77777777" w:rsidR="00455BDF" w:rsidRPr="00D97F4F" w:rsidRDefault="00455BDF" w:rsidP="00316787">
            <w:pPr>
              <w:spacing w:before="120" w:after="120"/>
              <w:jc w:val="both"/>
              <w:rPr>
                <w:rFonts w:eastAsia="Calibri"/>
                <w:b/>
              </w:rPr>
            </w:pPr>
            <w:r w:rsidRPr="00D97F4F">
              <w:rPr>
                <w:rFonts w:eastAsia="Calibri"/>
                <w:b/>
              </w:rPr>
              <w:t>Amendment Detail</w:t>
            </w:r>
          </w:p>
        </w:tc>
        <w:tc>
          <w:tcPr>
            <w:tcW w:w="92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9174F6F" w14:textId="77777777" w:rsidR="00455BDF" w:rsidRPr="00D97F4F" w:rsidRDefault="00455BDF" w:rsidP="00316787">
            <w:pPr>
              <w:spacing w:before="120" w:after="120"/>
              <w:jc w:val="both"/>
              <w:rPr>
                <w:rFonts w:eastAsia="Calibri"/>
                <w:b/>
              </w:rPr>
            </w:pPr>
            <w:r w:rsidRPr="00D97F4F">
              <w:rPr>
                <w:rFonts w:eastAsia="Calibri"/>
                <w:b/>
              </w:rPr>
              <w:t>Section</w:t>
            </w:r>
          </w:p>
        </w:tc>
        <w:tc>
          <w:tcPr>
            <w:tcW w:w="1962"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E4F1BFB" w14:textId="77777777" w:rsidR="00455BDF" w:rsidRPr="00D97F4F" w:rsidRDefault="00455BDF" w:rsidP="00316787">
            <w:pPr>
              <w:spacing w:before="120" w:after="120"/>
              <w:jc w:val="center"/>
              <w:rPr>
                <w:rFonts w:eastAsia="Calibri"/>
                <w:b/>
              </w:rPr>
            </w:pPr>
            <w:r w:rsidRPr="00D97F4F">
              <w:rPr>
                <w:rFonts w:eastAsia="Calibri"/>
                <w:b/>
              </w:rPr>
              <w:t>DCR</w:t>
            </w:r>
          </w:p>
        </w:tc>
        <w:tc>
          <w:tcPr>
            <w:tcW w:w="221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BF1510A" w14:textId="77777777" w:rsidR="00455BDF" w:rsidRPr="00D97F4F" w:rsidRDefault="00455BDF" w:rsidP="00316787">
            <w:pPr>
              <w:spacing w:before="120" w:after="120"/>
              <w:jc w:val="both"/>
              <w:rPr>
                <w:rFonts w:eastAsia="Calibri"/>
                <w:b/>
              </w:rPr>
            </w:pPr>
            <w:r w:rsidRPr="00D97F4F">
              <w:rPr>
                <w:rFonts w:eastAsia="Calibri"/>
                <w:b/>
              </w:rPr>
              <w:t>Amendment Approved by</w:t>
            </w:r>
          </w:p>
        </w:tc>
      </w:tr>
      <w:tr w:rsidR="003C0EB3" w:rsidRPr="00D97F4F" w14:paraId="234AD27B"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vAlign w:val="center"/>
          </w:tcPr>
          <w:p w14:paraId="15DFC384" w14:textId="306D6139" w:rsidR="003C0EB3" w:rsidRPr="00D97F4F" w:rsidRDefault="003C0EB3" w:rsidP="003C0EB3">
            <w:pPr>
              <w:spacing w:before="120" w:after="120"/>
              <w:jc w:val="center"/>
              <w:rPr>
                <w:rFonts w:eastAsia="Calibri"/>
              </w:rPr>
            </w:pPr>
            <w:r>
              <w:rPr>
                <w:sz w:val="22"/>
              </w:rPr>
              <w:t>25-10-24</w:t>
            </w:r>
          </w:p>
        </w:tc>
        <w:tc>
          <w:tcPr>
            <w:tcW w:w="1321" w:type="dxa"/>
            <w:tcBorders>
              <w:top w:val="single" w:sz="4" w:space="0" w:color="auto"/>
              <w:left w:val="single" w:sz="4" w:space="0" w:color="auto"/>
              <w:bottom w:val="single" w:sz="4" w:space="0" w:color="auto"/>
              <w:right w:val="single" w:sz="4" w:space="0" w:color="auto"/>
            </w:tcBorders>
            <w:vAlign w:val="center"/>
          </w:tcPr>
          <w:p w14:paraId="445C5786" w14:textId="71A3B82A" w:rsidR="003C0EB3" w:rsidRPr="00D97F4F" w:rsidRDefault="003C0EB3" w:rsidP="003C0EB3">
            <w:pPr>
              <w:spacing w:before="120" w:after="120"/>
              <w:jc w:val="center"/>
              <w:rPr>
                <w:rFonts w:eastAsia="Calibri"/>
              </w:rPr>
            </w:pPr>
            <w:r>
              <w:rPr>
                <w:sz w:val="22"/>
              </w:rPr>
              <w:t>01</w:t>
            </w:r>
          </w:p>
        </w:tc>
        <w:tc>
          <w:tcPr>
            <w:tcW w:w="2468" w:type="dxa"/>
            <w:tcBorders>
              <w:top w:val="single" w:sz="4" w:space="0" w:color="auto"/>
              <w:left w:val="single" w:sz="4" w:space="0" w:color="auto"/>
              <w:bottom w:val="single" w:sz="4" w:space="0" w:color="auto"/>
              <w:right w:val="single" w:sz="4" w:space="0" w:color="auto"/>
            </w:tcBorders>
            <w:vAlign w:val="center"/>
          </w:tcPr>
          <w:p w14:paraId="25968ED7" w14:textId="30DD11C7" w:rsidR="003C0EB3" w:rsidRPr="00D97F4F" w:rsidRDefault="003C0EB3" w:rsidP="003C0EB3">
            <w:pPr>
              <w:spacing w:before="120" w:after="120"/>
              <w:jc w:val="center"/>
              <w:rPr>
                <w:rFonts w:eastAsia="Calibri"/>
              </w:rPr>
            </w:pPr>
            <w:r>
              <w:rPr>
                <w:sz w:val="22"/>
              </w:rPr>
              <w:t>Replace issue# with revision#</w:t>
            </w:r>
          </w:p>
        </w:tc>
        <w:tc>
          <w:tcPr>
            <w:tcW w:w="925" w:type="dxa"/>
            <w:tcBorders>
              <w:top w:val="single" w:sz="4" w:space="0" w:color="auto"/>
              <w:left w:val="single" w:sz="4" w:space="0" w:color="auto"/>
              <w:bottom w:val="single" w:sz="4" w:space="0" w:color="auto"/>
              <w:right w:val="single" w:sz="4" w:space="0" w:color="auto"/>
            </w:tcBorders>
            <w:vAlign w:val="center"/>
          </w:tcPr>
          <w:p w14:paraId="1BF29BCF" w14:textId="2BFFD623" w:rsidR="003C0EB3" w:rsidRPr="00D97F4F" w:rsidRDefault="003C0EB3" w:rsidP="003C0EB3">
            <w:pPr>
              <w:spacing w:before="120" w:after="120"/>
              <w:jc w:val="center"/>
              <w:rPr>
                <w:rFonts w:eastAsia="Calibri"/>
              </w:rPr>
            </w:pPr>
            <w:r>
              <w:rPr>
                <w:sz w:val="22"/>
              </w:rPr>
              <w:t>Header</w:t>
            </w:r>
          </w:p>
        </w:tc>
        <w:tc>
          <w:tcPr>
            <w:tcW w:w="1962" w:type="dxa"/>
            <w:tcBorders>
              <w:top w:val="single" w:sz="4" w:space="0" w:color="auto"/>
              <w:left w:val="single" w:sz="4" w:space="0" w:color="auto"/>
              <w:bottom w:val="single" w:sz="4" w:space="0" w:color="auto"/>
              <w:right w:val="single" w:sz="4" w:space="0" w:color="auto"/>
            </w:tcBorders>
            <w:vAlign w:val="center"/>
          </w:tcPr>
          <w:p w14:paraId="45501589" w14:textId="2BF0912E" w:rsidR="003C0EB3" w:rsidRPr="00D97F4F" w:rsidRDefault="003C0EB3" w:rsidP="003C0EB3">
            <w:pPr>
              <w:spacing w:before="120" w:after="120"/>
              <w:jc w:val="center"/>
              <w:rPr>
                <w:rFonts w:eastAsia="Calibri"/>
              </w:rPr>
            </w:pPr>
            <w:r>
              <w:rPr>
                <w:sz w:val="22"/>
              </w:rPr>
              <w:t>14-24</w:t>
            </w:r>
          </w:p>
        </w:tc>
        <w:tc>
          <w:tcPr>
            <w:tcW w:w="2210" w:type="dxa"/>
            <w:tcBorders>
              <w:top w:val="single" w:sz="4" w:space="0" w:color="auto"/>
              <w:left w:val="single" w:sz="4" w:space="0" w:color="auto"/>
              <w:bottom w:val="single" w:sz="4" w:space="0" w:color="auto"/>
              <w:right w:val="single" w:sz="4" w:space="0" w:color="auto"/>
            </w:tcBorders>
            <w:vAlign w:val="center"/>
          </w:tcPr>
          <w:p w14:paraId="2C571199" w14:textId="346196F2" w:rsidR="003C0EB3" w:rsidRPr="00D97F4F" w:rsidRDefault="003C0EB3" w:rsidP="003C0EB3">
            <w:pPr>
              <w:spacing w:before="120" w:after="120"/>
              <w:jc w:val="center"/>
              <w:rPr>
                <w:rFonts w:eastAsia="Calibri"/>
              </w:rPr>
            </w:pPr>
            <w:r>
              <w:rPr>
                <w:sz w:val="22"/>
              </w:rPr>
              <w:t>Chief Executive Officer</w:t>
            </w:r>
          </w:p>
        </w:tc>
      </w:tr>
      <w:tr w:rsidR="003C0EB3" w:rsidRPr="00D97F4F" w14:paraId="0FC6901A"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vAlign w:val="center"/>
          </w:tcPr>
          <w:p w14:paraId="08797F7F" w14:textId="07743992" w:rsidR="003C0EB3" w:rsidRPr="00D97F4F" w:rsidRDefault="003C0EB3" w:rsidP="003C0EB3">
            <w:pPr>
              <w:spacing w:before="120" w:after="120"/>
              <w:jc w:val="center"/>
              <w:rPr>
                <w:rFonts w:eastAsia="Calibri"/>
                <w:b/>
              </w:rPr>
            </w:pPr>
            <w:r>
              <w:rPr>
                <w:sz w:val="22"/>
              </w:rPr>
              <w:t>25-10-24</w:t>
            </w:r>
          </w:p>
        </w:tc>
        <w:tc>
          <w:tcPr>
            <w:tcW w:w="1321" w:type="dxa"/>
            <w:tcBorders>
              <w:top w:val="single" w:sz="4" w:space="0" w:color="auto"/>
              <w:left w:val="single" w:sz="4" w:space="0" w:color="auto"/>
              <w:bottom w:val="single" w:sz="4" w:space="0" w:color="auto"/>
              <w:right w:val="single" w:sz="4" w:space="0" w:color="auto"/>
            </w:tcBorders>
            <w:vAlign w:val="center"/>
          </w:tcPr>
          <w:p w14:paraId="381CD133" w14:textId="58AF9AB2" w:rsidR="003C0EB3" w:rsidRPr="00D97F4F" w:rsidRDefault="003C0EB3" w:rsidP="003C0EB3">
            <w:pPr>
              <w:spacing w:before="120" w:after="120"/>
              <w:jc w:val="center"/>
              <w:rPr>
                <w:rFonts w:eastAsia="Calibri"/>
                <w:b/>
              </w:rPr>
            </w:pPr>
            <w:r>
              <w:rPr>
                <w:sz w:val="22"/>
              </w:rPr>
              <w:t>01</w:t>
            </w:r>
          </w:p>
        </w:tc>
        <w:tc>
          <w:tcPr>
            <w:tcW w:w="2468" w:type="dxa"/>
            <w:tcBorders>
              <w:top w:val="single" w:sz="4" w:space="0" w:color="auto"/>
              <w:left w:val="single" w:sz="4" w:space="0" w:color="auto"/>
              <w:bottom w:val="single" w:sz="4" w:space="0" w:color="auto"/>
              <w:right w:val="single" w:sz="4" w:space="0" w:color="auto"/>
            </w:tcBorders>
          </w:tcPr>
          <w:p w14:paraId="449275DB" w14:textId="63CE7D39" w:rsidR="003C0EB3" w:rsidRPr="00D97F4F" w:rsidRDefault="003C0EB3" w:rsidP="003C0EB3">
            <w:pPr>
              <w:spacing w:before="120" w:after="120"/>
              <w:jc w:val="center"/>
              <w:rPr>
                <w:rFonts w:eastAsia="Calibri"/>
                <w:b/>
              </w:rPr>
            </w:pPr>
            <w:r>
              <w:rPr>
                <w:sz w:val="22"/>
              </w:rPr>
              <w:t>Deletion of page number from header</w:t>
            </w:r>
          </w:p>
        </w:tc>
        <w:tc>
          <w:tcPr>
            <w:tcW w:w="925" w:type="dxa"/>
            <w:tcBorders>
              <w:top w:val="single" w:sz="4" w:space="0" w:color="auto"/>
              <w:left w:val="single" w:sz="4" w:space="0" w:color="auto"/>
              <w:bottom w:val="single" w:sz="4" w:space="0" w:color="auto"/>
              <w:right w:val="single" w:sz="4" w:space="0" w:color="auto"/>
            </w:tcBorders>
          </w:tcPr>
          <w:p w14:paraId="41C034B7" w14:textId="03A6D664" w:rsidR="003C0EB3" w:rsidRPr="00D97F4F" w:rsidRDefault="003C0EB3" w:rsidP="003C0EB3">
            <w:pPr>
              <w:spacing w:before="120" w:after="120"/>
              <w:jc w:val="center"/>
              <w:rPr>
                <w:rFonts w:eastAsia="Calibri"/>
                <w:b/>
              </w:rPr>
            </w:pPr>
            <w:r>
              <w:rPr>
                <w:sz w:val="22"/>
              </w:rPr>
              <w:t>Header</w:t>
            </w:r>
          </w:p>
        </w:tc>
        <w:tc>
          <w:tcPr>
            <w:tcW w:w="1962" w:type="dxa"/>
            <w:tcBorders>
              <w:top w:val="single" w:sz="4" w:space="0" w:color="auto"/>
              <w:left w:val="single" w:sz="4" w:space="0" w:color="auto"/>
              <w:bottom w:val="single" w:sz="4" w:space="0" w:color="auto"/>
              <w:right w:val="single" w:sz="4" w:space="0" w:color="auto"/>
            </w:tcBorders>
            <w:vAlign w:val="center"/>
          </w:tcPr>
          <w:p w14:paraId="05B32860" w14:textId="27432AFC" w:rsidR="003C0EB3" w:rsidRPr="00D97F4F" w:rsidRDefault="003C0EB3" w:rsidP="003C0EB3">
            <w:pPr>
              <w:spacing w:before="120" w:after="120"/>
              <w:jc w:val="center"/>
              <w:rPr>
                <w:rFonts w:eastAsia="Calibri"/>
                <w:b/>
              </w:rPr>
            </w:pPr>
            <w:r>
              <w:rPr>
                <w:sz w:val="22"/>
              </w:rPr>
              <w:t>14-24</w:t>
            </w:r>
          </w:p>
        </w:tc>
        <w:tc>
          <w:tcPr>
            <w:tcW w:w="2210" w:type="dxa"/>
            <w:tcBorders>
              <w:top w:val="single" w:sz="4" w:space="0" w:color="auto"/>
              <w:left w:val="single" w:sz="4" w:space="0" w:color="auto"/>
              <w:bottom w:val="single" w:sz="4" w:space="0" w:color="auto"/>
              <w:right w:val="single" w:sz="4" w:space="0" w:color="auto"/>
            </w:tcBorders>
            <w:vAlign w:val="center"/>
          </w:tcPr>
          <w:p w14:paraId="4520A0D3" w14:textId="45751AE5" w:rsidR="003C0EB3" w:rsidRPr="00D97F4F" w:rsidRDefault="003C0EB3" w:rsidP="003C0EB3">
            <w:pPr>
              <w:spacing w:before="120" w:after="120"/>
              <w:jc w:val="center"/>
              <w:rPr>
                <w:rFonts w:eastAsia="Calibri"/>
                <w:b/>
              </w:rPr>
            </w:pPr>
            <w:r>
              <w:rPr>
                <w:sz w:val="22"/>
              </w:rPr>
              <w:t>Chief Executive Officer</w:t>
            </w:r>
          </w:p>
        </w:tc>
      </w:tr>
      <w:tr w:rsidR="003C0EB3" w:rsidRPr="00D97F4F" w14:paraId="72B4543E"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vAlign w:val="center"/>
          </w:tcPr>
          <w:p w14:paraId="4F92F9EE" w14:textId="6FBD7BBA" w:rsidR="003C0EB3" w:rsidRPr="00D97F4F" w:rsidRDefault="003C0EB3" w:rsidP="003C0EB3">
            <w:pPr>
              <w:spacing w:before="120" w:after="120"/>
              <w:jc w:val="center"/>
              <w:rPr>
                <w:rFonts w:eastAsia="Calibri"/>
                <w:b/>
              </w:rPr>
            </w:pPr>
            <w:r>
              <w:rPr>
                <w:sz w:val="22"/>
              </w:rPr>
              <w:t>25-10-24</w:t>
            </w:r>
          </w:p>
        </w:tc>
        <w:tc>
          <w:tcPr>
            <w:tcW w:w="1321" w:type="dxa"/>
            <w:tcBorders>
              <w:top w:val="single" w:sz="4" w:space="0" w:color="auto"/>
              <w:left w:val="single" w:sz="4" w:space="0" w:color="auto"/>
              <w:bottom w:val="single" w:sz="4" w:space="0" w:color="auto"/>
              <w:right w:val="single" w:sz="4" w:space="0" w:color="auto"/>
            </w:tcBorders>
            <w:vAlign w:val="center"/>
          </w:tcPr>
          <w:p w14:paraId="548AFA0C" w14:textId="5DD8B789" w:rsidR="003C0EB3" w:rsidRPr="00D97F4F" w:rsidRDefault="003C0EB3" w:rsidP="003C0EB3">
            <w:pPr>
              <w:spacing w:before="120" w:after="120"/>
              <w:jc w:val="center"/>
              <w:rPr>
                <w:rFonts w:eastAsia="Calibri"/>
                <w:b/>
              </w:rPr>
            </w:pPr>
            <w:r>
              <w:rPr>
                <w:sz w:val="22"/>
              </w:rPr>
              <w:t>01</w:t>
            </w:r>
          </w:p>
        </w:tc>
        <w:tc>
          <w:tcPr>
            <w:tcW w:w="2468" w:type="dxa"/>
            <w:tcBorders>
              <w:top w:val="single" w:sz="4" w:space="0" w:color="auto"/>
              <w:left w:val="single" w:sz="4" w:space="0" w:color="auto"/>
              <w:bottom w:val="single" w:sz="4" w:space="0" w:color="auto"/>
              <w:right w:val="single" w:sz="4" w:space="0" w:color="auto"/>
            </w:tcBorders>
          </w:tcPr>
          <w:p w14:paraId="72A78F59" w14:textId="5E05E693" w:rsidR="003C0EB3" w:rsidRPr="00D97F4F" w:rsidRDefault="003C0EB3" w:rsidP="003C0EB3">
            <w:pPr>
              <w:spacing w:before="120" w:after="120"/>
              <w:jc w:val="center"/>
              <w:rPr>
                <w:rFonts w:eastAsia="Calibri"/>
                <w:b/>
              </w:rPr>
            </w:pPr>
            <w:r>
              <w:rPr>
                <w:sz w:val="22"/>
              </w:rPr>
              <w:t>QC Lab reporting to CEO for Final Approval</w:t>
            </w:r>
          </w:p>
        </w:tc>
        <w:tc>
          <w:tcPr>
            <w:tcW w:w="925" w:type="dxa"/>
            <w:tcBorders>
              <w:top w:val="single" w:sz="4" w:space="0" w:color="auto"/>
              <w:left w:val="single" w:sz="4" w:space="0" w:color="auto"/>
              <w:bottom w:val="single" w:sz="4" w:space="0" w:color="auto"/>
              <w:right w:val="single" w:sz="4" w:space="0" w:color="auto"/>
            </w:tcBorders>
          </w:tcPr>
          <w:p w14:paraId="2133463D" w14:textId="236B6D25" w:rsidR="003C0EB3" w:rsidRPr="00D97F4F" w:rsidRDefault="003C0EB3" w:rsidP="003C0EB3">
            <w:pPr>
              <w:spacing w:before="120" w:after="120"/>
              <w:jc w:val="center"/>
              <w:rPr>
                <w:rFonts w:eastAsia="Calibri"/>
                <w:b/>
              </w:rPr>
            </w:pPr>
            <w:r>
              <w:rPr>
                <w:sz w:val="22"/>
              </w:rPr>
              <w:t>Document Approval</w:t>
            </w:r>
          </w:p>
        </w:tc>
        <w:tc>
          <w:tcPr>
            <w:tcW w:w="1962" w:type="dxa"/>
            <w:tcBorders>
              <w:top w:val="single" w:sz="4" w:space="0" w:color="auto"/>
              <w:left w:val="single" w:sz="4" w:space="0" w:color="auto"/>
              <w:bottom w:val="single" w:sz="4" w:space="0" w:color="auto"/>
              <w:right w:val="single" w:sz="4" w:space="0" w:color="auto"/>
            </w:tcBorders>
            <w:vAlign w:val="center"/>
          </w:tcPr>
          <w:p w14:paraId="471A6435" w14:textId="3E8DB605" w:rsidR="003C0EB3" w:rsidRPr="00D97F4F" w:rsidRDefault="003C0EB3" w:rsidP="003C0EB3">
            <w:pPr>
              <w:spacing w:before="120" w:after="120"/>
              <w:jc w:val="center"/>
              <w:rPr>
                <w:rFonts w:eastAsia="Calibri"/>
                <w:b/>
              </w:rPr>
            </w:pPr>
            <w:r>
              <w:rPr>
                <w:sz w:val="22"/>
              </w:rPr>
              <w:t>14-24</w:t>
            </w:r>
          </w:p>
        </w:tc>
        <w:tc>
          <w:tcPr>
            <w:tcW w:w="2210" w:type="dxa"/>
            <w:tcBorders>
              <w:top w:val="single" w:sz="4" w:space="0" w:color="auto"/>
              <w:left w:val="single" w:sz="4" w:space="0" w:color="auto"/>
              <w:bottom w:val="single" w:sz="4" w:space="0" w:color="auto"/>
              <w:right w:val="single" w:sz="4" w:space="0" w:color="auto"/>
            </w:tcBorders>
            <w:vAlign w:val="center"/>
          </w:tcPr>
          <w:p w14:paraId="5A831B1F" w14:textId="1BDE159E" w:rsidR="003C0EB3" w:rsidRPr="00D97F4F" w:rsidRDefault="003C0EB3" w:rsidP="003C0EB3">
            <w:pPr>
              <w:spacing w:before="120" w:after="120"/>
              <w:jc w:val="center"/>
              <w:rPr>
                <w:rFonts w:eastAsia="Calibri"/>
                <w:b/>
              </w:rPr>
            </w:pPr>
            <w:r>
              <w:rPr>
                <w:sz w:val="22"/>
              </w:rPr>
              <w:t>Chief Executive Officer</w:t>
            </w:r>
          </w:p>
        </w:tc>
      </w:tr>
      <w:tr w:rsidR="00455BDF" w:rsidRPr="00D97F4F" w14:paraId="28D9FF3C"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tcPr>
          <w:p w14:paraId="0B10C284" w14:textId="77777777" w:rsidR="00455BDF" w:rsidRPr="00D97F4F" w:rsidRDefault="00455BDF" w:rsidP="00316787">
            <w:pPr>
              <w:spacing w:before="120" w:after="120"/>
              <w:jc w:val="both"/>
              <w:rPr>
                <w:rFonts w:eastAsia="Calibri"/>
                <w:b/>
              </w:rPr>
            </w:pPr>
          </w:p>
        </w:tc>
        <w:tc>
          <w:tcPr>
            <w:tcW w:w="1321" w:type="dxa"/>
            <w:tcBorders>
              <w:top w:val="single" w:sz="4" w:space="0" w:color="auto"/>
              <w:left w:val="single" w:sz="4" w:space="0" w:color="auto"/>
              <w:bottom w:val="single" w:sz="4" w:space="0" w:color="auto"/>
              <w:right w:val="single" w:sz="4" w:space="0" w:color="auto"/>
            </w:tcBorders>
          </w:tcPr>
          <w:p w14:paraId="1D02FC53" w14:textId="77777777" w:rsidR="00455BDF" w:rsidRPr="00D97F4F" w:rsidRDefault="00455BDF" w:rsidP="00316787">
            <w:pPr>
              <w:spacing w:before="120" w:after="120"/>
              <w:jc w:val="both"/>
              <w:rPr>
                <w:rFonts w:eastAsia="Calibri"/>
                <w:b/>
              </w:rPr>
            </w:pPr>
          </w:p>
        </w:tc>
        <w:tc>
          <w:tcPr>
            <w:tcW w:w="2468" w:type="dxa"/>
            <w:tcBorders>
              <w:top w:val="single" w:sz="4" w:space="0" w:color="auto"/>
              <w:left w:val="single" w:sz="4" w:space="0" w:color="auto"/>
              <w:bottom w:val="single" w:sz="4" w:space="0" w:color="auto"/>
              <w:right w:val="single" w:sz="4" w:space="0" w:color="auto"/>
            </w:tcBorders>
          </w:tcPr>
          <w:p w14:paraId="1696C2BD" w14:textId="77777777" w:rsidR="00455BDF" w:rsidRPr="00D97F4F" w:rsidRDefault="00455BDF" w:rsidP="00316787">
            <w:pPr>
              <w:spacing w:before="120" w:after="120"/>
              <w:jc w:val="both"/>
              <w:rPr>
                <w:rFonts w:eastAsia="Calibri"/>
                <w:b/>
              </w:rPr>
            </w:pPr>
          </w:p>
        </w:tc>
        <w:tc>
          <w:tcPr>
            <w:tcW w:w="925" w:type="dxa"/>
            <w:tcBorders>
              <w:top w:val="single" w:sz="4" w:space="0" w:color="auto"/>
              <w:left w:val="single" w:sz="4" w:space="0" w:color="auto"/>
              <w:bottom w:val="single" w:sz="4" w:space="0" w:color="auto"/>
              <w:right w:val="single" w:sz="4" w:space="0" w:color="auto"/>
            </w:tcBorders>
          </w:tcPr>
          <w:p w14:paraId="30B9842F" w14:textId="77777777" w:rsidR="00455BDF" w:rsidRPr="00D97F4F" w:rsidRDefault="00455BDF" w:rsidP="00316787">
            <w:pPr>
              <w:spacing w:before="120" w:after="120"/>
              <w:jc w:val="both"/>
              <w:rPr>
                <w:rFonts w:eastAsia="Calibri"/>
                <w:b/>
              </w:rPr>
            </w:pPr>
          </w:p>
        </w:tc>
        <w:tc>
          <w:tcPr>
            <w:tcW w:w="1962" w:type="dxa"/>
            <w:tcBorders>
              <w:top w:val="single" w:sz="4" w:space="0" w:color="auto"/>
              <w:left w:val="single" w:sz="4" w:space="0" w:color="auto"/>
              <w:bottom w:val="single" w:sz="4" w:space="0" w:color="auto"/>
              <w:right w:val="single" w:sz="4" w:space="0" w:color="auto"/>
            </w:tcBorders>
          </w:tcPr>
          <w:p w14:paraId="5810C967" w14:textId="77777777" w:rsidR="00455BDF" w:rsidRPr="00D97F4F" w:rsidRDefault="00455BDF" w:rsidP="00316787">
            <w:pPr>
              <w:spacing w:before="120" w:after="120"/>
              <w:jc w:val="both"/>
              <w:rPr>
                <w:rFonts w:eastAsia="Calibri"/>
                <w:b/>
              </w:rPr>
            </w:pPr>
          </w:p>
        </w:tc>
        <w:tc>
          <w:tcPr>
            <w:tcW w:w="2210" w:type="dxa"/>
            <w:tcBorders>
              <w:top w:val="single" w:sz="4" w:space="0" w:color="auto"/>
              <w:left w:val="single" w:sz="4" w:space="0" w:color="auto"/>
              <w:bottom w:val="single" w:sz="4" w:space="0" w:color="auto"/>
              <w:right w:val="single" w:sz="4" w:space="0" w:color="auto"/>
            </w:tcBorders>
          </w:tcPr>
          <w:p w14:paraId="170B5574" w14:textId="77777777" w:rsidR="00455BDF" w:rsidRPr="00D97F4F" w:rsidRDefault="00455BDF" w:rsidP="00316787">
            <w:pPr>
              <w:spacing w:before="120" w:after="120"/>
              <w:jc w:val="both"/>
              <w:rPr>
                <w:rFonts w:eastAsia="Calibri"/>
                <w:b/>
              </w:rPr>
            </w:pPr>
          </w:p>
        </w:tc>
      </w:tr>
      <w:tr w:rsidR="00455BDF" w:rsidRPr="00D97F4F" w14:paraId="4F4328BA"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tcPr>
          <w:p w14:paraId="4E216E32" w14:textId="77777777" w:rsidR="00455BDF" w:rsidRPr="00D97F4F" w:rsidRDefault="00455BDF" w:rsidP="00316787">
            <w:pPr>
              <w:spacing w:before="120" w:after="120"/>
              <w:jc w:val="both"/>
              <w:rPr>
                <w:rFonts w:eastAsia="Calibri"/>
                <w:b/>
              </w:rPr>
            </w:pPr>
          </w:p>
        </w:tc>
        <w:tc>
          <w:tcPr>
            <w:tcW w:w="1321" w:type="dxa"/>
            <w:tcBorders>
              <w:top w:val="single" w:sz="4" w:space="0" w:color="auto"/>
              <w:left w:val="single" w:sz="4" w:space="0" w:color="auto"/>
              <w:bottom w:val="single" w:sz="4" w:space="0" w:color="auto"/>
              <w:right w:val="single" w:sz="4" w:space="0" w:color="auto"/>
            </w:tcBorders>
          </w:tcPr>
          <w:p w14:paraId="738D665A" w14:textId="77777777" w:rsidR="00455BDF" w:rsidRPr="00D97F4F" w:rsidRDefault="00455BDF" w:rsidP="00316787">
            <w:pPr>
              <w:spacing w:before="120" w:after="120"/>
              <w:jc w:val="both"/>
              <w:rPr>
                <w:rFonts w:eastAsia="Calibri"/>
                <w:b/>
              </w:rPr>
            </w:pPr>
          </w:p>
        </w:tc>
        <w:tc>
          <w:tcPr>
            <w:tcW w:w="2468" w:type="dxa"/>
            <w:tcBorders>
              <w:top w:val="single" w:sz="4" w:space="0" w:color="auto"/>
              <w:left w:val="single" w:sz="4" w:space="0" w:color="auto"/>
              <w:bottom w:val="single" w:sz="4" w:space="0" w:color="auto"/>
              <w:right w:val="single" w:sz="4" w:space="0" w:color="auto"/>
            </w:tcBorders>
          </w:tcPr>
          <w:p w14:paraId="129C8402" w14:textId="77777777" w:rsidR="00455BDF" w:rsidRPr="00D97F4F" w:rsidRDefault="00455BDF" w:rsidP="00316787">
            <w:pPr>
              <w:spacing w:before="120" w:after="120"/>
              <w:jc w:val="both"/>
              <w:rPr>
                <w:rFonts w:eastAsia="Calibri"/>
                <w:b/>
              </w:rPr>
            </w:pPr>
          </w:p>
        </w:tc>
        <w:tc>
          <w:tcPr>
            <w:tcW w:w="925" w:type="dxa"/>
            <w:tcBorders>
              <w:top w:val="single" w:sz="4" w:space="0" w:color="auto"/>
              <w:left w:val="single" w:sz="4" w:space="0" w:color="auto"/>
              <w:bottom w:val="single" w:sz="4" w:space="0" w:color="auto"/>
              <w:right w:val="single" w:sz="4" w:space="0" w:color="auto"/>
            </w:tcBorders>
          </w:tcPr>
          <w:p w14:paraId="1980F734" w14:textId="77777777" w:rsidR="00455BDF" w:rsidRPr="00D97F4F" w:rsidRDefault="00455BDF" w:rsidP="00316787">
            <w:pPr>
              <w:spacing w:before="120" w:after="120"/>
              <w:jc w:val="both"/>
              <w:rPr>
                <w:rFonts w:eastAsia="Calibri"/>
                <w:b/>
              </w:rPr>
            </w:pPr>
          </w:p>
        </w:tc>
        <w:tc>
          <w:tcPr>
            <w:tcW w:w="1962" w:type="dxa"/>
            <w:tcBorders>
              <w:top w:val="single" w:sz="4" w:space="0" w:color="auto"/>
              <w:left w:val="single" w:sz="4" w:space="0" w:color="auto"/>
              <w:bottom w:val="single" w:sz="4" w:space="0" w:color="auto"/>
              <w:right w:val="single" w:sz="4" w:space="0" w:color="auto"/>
            </w:tcBorders>
          </w:tcPr>
          <w:p w14:paraId="03983B65" w14:textId="77777777" w:rsidR="00455BDF" w:rsidRPr="00D97F4F" w:rsidRDefault="00455BDF" w:rsidP="00316787">
            <w:pPr>
              <w:spacing w:before="120" w:after="120"/>
              <w:jc w:val="both"/>
              <w:rPr>
                <w:rFonts w:eastAsia="Calibri"/>
                <w:b/>
              </w:rPr>
            </w:pPr>
          </w:p>
        </w:tc>
        <w:tc>
          <w:tcPr>
            <w:tcW w:w="2210" w:type="dxa"/>
            <w:tcBorders>
              <w:top w:val="single" w:sz="4" w:space="0" w:color="auto"/>
              <w:left w:val="single" w:sz="4" w:space="0" w:color="auto"/>
              <w:bottom w:val="single" w:sz="4" w:space="0" w:color="auto"/>
              <w:right w:val="single" w:sz="4" w:space="0" w:color="auto"/>
            </w:tcBorders>
          </w:tcPr>
          <w:p w14:paraId="022B3955" w14:textId="77777777" w:rsidR="00455BDF" w:rsidRPr="00D97F4F" w:rsidRDefault="00455BDF" w:rsidP="00316787">
            <w:pPr>
              <w:spacing w:before="120" w:after="120"/>
              <w:jc w:val="both"/>
              <w:rPr>
                <w:rFonts w:eastAsia="Calibri"/>
                <w:b/>
              </w:rPr>
            </w:pPr>
          </w:p>
        </w:tc>
      </w:tr>
      <w:tr w:rsidR="00455BDF" w:rsidRPr="00D97F4F" w14:paraId="46235E94"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tcPr>
          <w:p w14:paraId="5E7E3FE9" w14:textId="77777777" w:rsidR="00455BDF" w:rsidRPr="00D97F4F" w:rsidRDefault="00455BDF" w:rsidP="00316787">
            <w:pPr>
              <w:spacing w:before="120" w:after="120"/>
              <w:jc w:val="both"/>
              <w:rPr>
                <w:rFonts w:eastAsia="Calibri"/>
                <w:b/>
              </w:rPr>
            </w:pPr>
          </w:p>
        </w:tc>
        <w:tc>
          <w:tcPr>
            <w:tcW w:w="1321" w:type="dxa"/>
            <w:tcBorders>
              <w:top w:val="single" w:sz="4" w:space="0" w:color="auto"/>
              <w:left w:val="single" w:sz="4" w:space="0" w:color="auto"/>
              <w:bottom w:val="single" w:sz="4" w:space="0" w:color="auto"/>
              <w:right w:val="single" w:sz="4" w:space="0" w:color="auto"/>
            </w:tcBorders>
          </w:tcPr>
          <w:p w14:paraId="2C66C468" w14:textId="77777777" w:rsidR="00455BDF" w:rsidRPr="00D97F4F" w:rsidRDefault="00455BDF" w:rsidP="00316787">
            <w:pPr>
              <w:spacing w:before="120" w:after="120"/>
              <w:jc w:val="both"/>
              <w:rPr>
                <w:rFonts w:eastAsia="Calibri"/>
                <w:b/>
              </w:rPr>
            </w:pPr>
          </w:p>
        </w:tc>
        <w:tc>
          <w:tcPr>
            <w:tcW w:w="2468" w:type="dxa"/>
            <w:tcBorders>
              <w:top w:val="single" w:sz="4" w:space="0" w:color="auto"/>
              <w:left w:val="single" w:sz="4" w:space="0" w:color="auto"/>
              <w:bottom w:val="single" w:sz="4" w:space="0" w:color="auto"/>
              <w:right w:val="single" w:sz="4" w:space="0" w:color="auto"/>
            </w:tcBorders>
          </w:tcPr>
          <w:p w14:paraId="7D899FCC" w14:textId="77777777" w:rsidR="00455BDF" w:rsidRPr="00D97F4F" w:rsidRDefault="00455BDF" w:rsidP="00316787">
            <w:pPr>
              <w:spacing w:before="120" w:after="120"/>
              <w:jc w:val="both"/>
              <w:rPr>
                <w:rFonts w:eastAsia="Calibri"/>
                <w:b/>
              </w:rPr>
            </w:pPr>
          </w:p>
        </w:tc>
        <w:tc>
          <w:tcPr>
            <w:tcW w:w="925" w:type="dxa"/>
            <w:tcBorders>
              <w:top w:val="single" w:sz="4" w:space="0" w:color="auto"/>
              <w:left w:val="single" w:sz="4" w:space="0" w:color="auto"/>
              <w:bottom w:val="single" w:sz="4" w:space="0" w:color="auto"/>
              <w:right w:val="single" w:sz="4" w:space="0" w:color="auto"/>
            </w:tcBorders>
          </w:tcPr>
          <w:p w14:paraId="23C44308" w14:textId="77777777" w:rsidR="00455BDF" w:rsidRPr="00D97F4F" w:rsidRDefault="00455BDF" w:rsidP="00316787">
            <w:pPr>
              <w:spacing w:before="120" w:after="120"/>
              <w:jc w:val="both"/>
              <w:rPr>
                <w:rFonts w:eastAsia="Calibri"/>
                <w:b/>
              </w:rPr>
            </w:pPr>
          </w:p>
        </w:tc>
        <w:tc>
          <w:tcPr>
            <w:tcW w:w="1962" w:type="dxa"/>
            <w:tcBorders>
              <w:top w:val="single" w:sz="4" w:space="0" w:color="auto"/>
              <w:left w:val="single" w:sz="4" w:space="0" w:color="auto"/>
              <w:bottom w:val="single" w:sz="4" w:space="0" w:color="auto"/>
              <w:right w:val="single" w:sz="4" w:space="0" w:color="auto"/>
            </w:tcBorders>
          </w:tcPr>
          <w:p w14:paraId="3B4C4F5E" w14:textId="77777777" w:rsidR="00455BDF" w:rsidRPr="00D97F4F" w:rsidRDefault="00455BDF" w:rsidP="00316787">
            <w:pPr>
              <w:spacing w:before="120" w:after="120"/>
              <w:jc w:val="both"/>
              <w:rPr>
                <w:rFonts w:eastAsia="Calibri"/>
                <w:b/>
              </w:rPr>
            </w:pPr>
          </w:p>
        </w:tc>
        <w:tc>
          <w:tcPr>
            <w:tcW w:w="2210" w:type="dxa"/>
            <w:tcBorders>
              <w:top w:val="single" w:sz="4" w:space="0" w:color="auto"/>
              <w:left w:val="single" w:sz="4" w:space="0" w:color="auto"/>
              <w:bottom w:val="single" w:sz="4" w:space="0" w:color="auto"/>
              <w:right w:val="single" w:sz="4" w:space="0" w:color="auto"/>
            </w:tcBorders>
          </w:tcPr>
          <w:p w14:paraId="798D8B3B" w14:textId="77777777" w:rsidR="00455BDF" w:rsidRPr="00D97F4F" w:rsidRDefault="00455BDF" w:rsidP="00316787">
            <w:pPr>
              <w:spacing w:before="120" w:after="120"/>
              <w:jc w:val="both"/>
              <w:rPr>
                <w:rFonts w:eastAsia="Calibri"/>
                <w:b/>
              </w:rPr>
            </w:pPr>
          </w:p>
        </w:tc>
      </w:tr>
      <w:tr w:rsidR="00455BDF" w:rsidRPr="00D97F4F" w14:paraId="01F13FFD"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tcPr>
          <w:p w14:paraId="55F02F41" w14:textId="77777777" w:rsidR="00455BDF" w:rsidRPr="00D97F4F" w:rsidRDefault="00455BDF" w:rsidP="00316787">
            <w:pPr>
              <w:spacing w:before="120" w:after="120"/>
              <w:jc w:val="both"/>
              <w:rPr>
                <w:rFonts w:eastAsia="Calibri"/>
                <w:b/>
              </w:rPr>
            </w:pPr>
          </w:p>
        </w:tc>
        <w:tc>
          <w:tcPr>
            <w:tcW w:w="1321" w:type="dxa"/>
            <w:tcBorders>
              <w:top w:val="single" w:sz="4" w:space="0" w:color="auto"/>
              <w:left w:val="single" w:sz="4" w:space="0" w:color="auto"/>
              <w:bottom w:val="single" w:sz="4" w:space="0" w:color="auto"/>
              <w:right w:val="single" w:sz="4" w:space="0" w:color="auto"/>
            </w:tcBorders>
          </w:tcPr>
          <w:p w14:paraId="7A51A222" w14:textId="77777777" w:rsidR="00455BDF" w:rsidRPr="00D97F4F" w:rsidRDefault="00455BDF" w:rsidP="00316787">
            <w:pPr>
              <w:spacing w:before="120" w:after="120"/>
              <w:jc w:val="both"/>
              <w:rPr>
                <w:rFonts w:eastAsia="Calibri"/>
                <w:b/>
              </w:rPr>
            </w:pPr>
          </w:p>
        </w:tc>
        <w:tc>
          <w:tcPr>
            <w:tcW w:w="2468" w:type="dxa"/>
            <w:tcBorders>
              <w:top w:val="single" w:sz="4" w:space="0" w:color="auto"/>
              <w:left w:val="single" w:sz="4" w:space="0" w:color="auto"/>
              <w:bottom w:val="single" w:sz="4" w:space="0" w:color="auto"/>
              <w:right w:val="single" w:sz="4" w:space="0" w:color="auto"/>
            </w:tcBorders>
          </w:tcPr>
          <w:p w14:paraId="28C5E42B" w14:textId="77777777" w:rsidR="00455BDF" w:rsidRPr="00D97F4F" w:rsidRDefault="00455BDF" w:rsidP="00316787">
            <w:pPr>
              <w:spacing w:before="120" w:after="120"/>
              <w:jc w:val="both"/>
              <w:rPr>
                <w:rFonts w:eastAsia="Calibri"/>
                <w:b/>
              </w:rPr>
            </w:pPr>
          </w:p>
        </w:tc>
        <w:tc>
          <w:tcPr>
            <w:tcW w:w="925" w:type="dxa"/>
            <w:tcBorders>
              <w:top w:val="single" w:sz="4" w:space="0" w:color="auto"/>
              <w:left w:val="single" w:sz="4" w:space="0" w:color="auto"/>
              <w:bottom w:val="single" w:sz="4" w:space="0" w:color="auto"/>
              <w:right w:val="single" w:sz="4" w:space="0" w:color="auto"/>
            </w:tcBorders>
          </w:tcPr>
          <w:p w14:paraId="4ACF1C2A" w14:textId="77777777" w:rsidR="00455BDF" w:rsidRPr="00D97F4F" w:rsidRDefault="00455BDF" w:rsidP="00316787">
            <w:pPr>
              <w:spacing w:before="120" w:after="120"/>
              <w:jc w:val="both"/>
              <w:rPr>
                <w:rFonts w:eastAsia="Calibri"/>
                <w:b/>
              </w:rPr>
            </w:pPr>
          </w:p>
        </w:tc>
        <w:tc>
          <w:tcPr>
            <w:tcW w:w="1962" w:type="dxa"/>
            <w:tcBorders>
              <w:top w:val="single" w:sz="4" w:space="0" w:color="auto"/>
              <w:left w:val="single" w:sz="4" w:space="0" w:color="auto"/>
              <w:bottom w:val="single" w:sz="4" w:space="0" w:color="auto"/>
              <w:right w:val="single" w:sz="4" w:space="0" w:color="auto"/>
            </w:tcBorders>
          </w:tcPr>
          <w:p w14:paraId="0678493C" w14:textId="77777777" w:rsidR="00455BDF" w:rsidRPr="00D97F4F" w:rsidRDefault="00455BDF" w:rsidP="00316787">
            <w:pPr>
              <w:spacing w:before="120" w:after="120"/>
              <w:jc w:val="both"/>
              <w:rPr>
                <w:rFonts w:eastAsia="Calibri"/>
                <w:b/>
              </w:rPr>
            </w:pPr>
          </w:p>
        </w:tc>
        <w:tc>
          <w:tcPr>
            <w:tcW w:w="2210" w:type="dxa"/>
            <w:tcBorders>
              <w:top w:val="single" w:sz="4" w:space="0" w:color="auto"/>
              <w:left w:val="single" w:sz="4" w:space="0" w:color="auto"/>
              <w:bottom w:val="single" w:sz="4" w:space="0" w:color="auto"/>
              <w:right w:val="single" w:sz="4" w:space="0" w:color="auto"/>
            </w:tcBorders>
          </w:tcPr>
          <w:p w14:paraId="4F9E2B55" w14:textId="77777777" w:rsidR="00455BDF" w:rsidRPr="00D97F4F" w:rsidRDefault="00455BDF" w:rsidP="00316787">
            <w:pPr>
              <w:spacing w:before="120" w:after="120"/>
              <w:jc w:val="both"/>
              <w:rPr>
                <w:rFonts w:eastAsia="Calibri"/>
                <w:b/>
              </w:rPr>
            </w:pPr>
          </w:p>
        </w:tc>
      </w:tr>
      <w:tr w:rsidR="00455BDF" w:rsidRPr="00D97F4F" w14:paraId="52D99823"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tcPr>
          <w:p w14:paraId="1F3073CD" w14:textId="77777777" w:rsidR="00455BDF" w:rsidRPr="00D97F4F" w:rsidRDefault="00455BDF" w:rsidP="00316787">
            <w:pPr>
              <w:spacing w:before="120" w:after="120"/>
              <w:jc w:val="both"/>
              <w:rPr>
                <w:rFonts w:eastAsia="Calibri"/>
                <w:b/>
              </w:rPr>
            </w:pPr>
          </w:p>
        </w:tc>
        <w:tc>
          <w:tcPr>
            <w:tcW w:w="1321" w:type="dxa"/>
            <w:tcBorders>
              <w:top w:val="single" w:sz="4" w:space="0" w:color="auto"/>
              <w:left w:val="single" w:sz="4" w:space="0" w:color="auto"/>
              <w:bottom w:val="single" w:sz="4" w:space="0" w:color="auto"/>
              <w:right w:val="single" w:sz="4" w:space="0" w:color="auto"/>
            </w:tcBorders>
          </w:tcPr>
          <w:p w14:paraId="20D73D5E" w14:textId="77777777" w:rsidR="00455BDF" w:rsidRPr="00D97F4F" w:rsidRDefault="00455BDF" w:rsidP="00316787">
            <w:pPr>
              <w:spacing w:before="120" w:after="120"/>
              <w:jc w:val="both"/>
              <w:rPr>
                <w:rFonts w:eastAsia="Calibri"/>
                <w:b/>
              </w:rPr>
            </w:pPr>
          </w:p>
        </w:tc>
        <w:tc>
          <w:tcPr>
            <w:tcW w:w="2468" w:type="dxa"/>
            <w:tcBorders>
              <w:top w:val="single" w:sz="4" w:space="0" w:color="auto"/>
              <w:left w:val="single" w:sz="4" w:space="0" w:color="auto"/>
              <w:bottom w:val="single" w:sz="4" w:space="0" w:color="auto"/>
              <w:right w:val="single" w:sz="4" w:space="0" w:color="auto"/>
            </w:tcBorders>
          </w:tcPr>
          <w:p w14:paraId="7C5A0AF9" w14:textId="77777777" w:rsidR="00455BDF" w:rsidRPr="00D97F4F" w:rsidRDefault="00455BDF" w:rsidP="00316787">
            <w:pPr>
              <w:spacing w:before="120" w:after="120"/>
              <w:jc w:val="both"/>
              <w:rPr>
                <w:rFonts w:eastAsia="Calibri"/>
                <w:b/>
              </w:rPr>
            </w:pPr>
          </w:p>
        </w:tc>
        <w:tc>
          <w:tcPr>
            <w:tcW w:w="925" w:type="dxa"/>
            <w:tcBorders>
              <w:top w:val="single" w:sz="4" w:space="0" w:color="auto"/>
              <w:left w:val="single" w:sz="4" w:space="0" w:color="auto"/>
              <w:bottom w:val="single" w:sz="4" w:space="0" w:color="auto"/>
              <w:right w:val="single" w:sz="4" w:space="0" w:color="auto"/>
            </w:tcBorders>
          </w:tcPr>
          <w:p w14:paraId="2563EBC5" w14:textId="77777777" w:rsidR="00455BDF" w:rsidRPr="00D97F4F" w:rsidRDefault="00455BDF" w:rsidP="00316787">
            <w:pPr>
              <w:spacing w:before="120" w:after="120"/>
              <w:jc w:val="both"/>
              <w:rPr>
                <w:rFonts w:eastAsia="Calibri"/>
                <w:b/>
              </w:rPr>
            </w:pPr>
          </w:p>
        </w:tc>
        <w:tc>
          <w:tcPr>
            <w:tcW w:w="1962" w:type="dxa"/>
            <w:tcBorders>
              <w:top w:val="single" w:sz="4" w:space="0" w:color="auto"/>
              <w:left w:val="single" w:sz="4" w:space="0" w:color="auto"/>
              <w:bottom w:val="single" w:sz="4" w:space="0" w:color="auto"/>
              <w:right w:val="single" w:sz="4" w:space="0" w:color="auto"/>
            </w:tcBorders>
          </w:tcPr>
          <w:p w14:paraId="05589B0B" w14:textId="77777777" w:rsidR="00455BDF" w:rsidRPr="00D97F4F" w:rsidRDefault="00455BDF" w:rsidP="00316787">
            <w:pPr>
              <w:spacing w:before="120" w:after="120"/>
              <w:jc w:val="both"/>
              <w:rPr>
                <w:rFonts w:eastAsia="Calibri"/>
                <w:b/>
              </w:rPr>
            </w:pPr>
          </w:p>
        </w:tc>
        <w:tc>
          <w:tcPr>
            <w:tcW w:w="2210" w:type="dxa"/>
            <w:tcBorders>
              <w:top w:val="single" w:sz="4" w:space="0" w:color="auto"/>
              <w:left w:val="single" w:sz="4" w:space="0" w:color="auto"/>
              <w:bottom w:val="single" w:sz="4" w:space="0" w:color="auto"/>
              <w:right w:val="single" w:sz="4" w:space="0" w:color="auto"/>
            </w:tcBorders>
          </w:tcPr>
          <w:p w14:paraId="3340AA7F" w14:textId="77777777" w:rsidR="00455BDF" w:rsidRPr="00D97F4F" w:rsidRDefault="00455BDF" w:rsidP="00316787">
            <w:pPr>
              <w:spacing w:before="120" w:after="120"/>
              <w:jc w:val="both"/>
              <w:rPr>
                <w:rFonts w:eastAsia="Calibri"/>
                <w:b/>
              </w:rPr>
            </w:pPr>
          </w:p>
        </w:tc>
      </w:tr>
      <w:tr w:rsidR="00455BDF" w:rsidRPr="00D97F4F" w14:paraId="7B53FC15"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tcPr>
          <w:p w14:paraId="00AE53EE" w14:textId="77777777" w:rsidR="00455BDF" w:rsidRPr="00D97F4F" w:rsidRDefault="00455BDF" w:rsidP="00316787">
            <w:pPr>
              <w:spacing w:before="120" w:after="120"/>
              <w:jc w:val="both"/>
              <w:rPr>
                <w:rFonts w:eastAsia="Calibri"/>
                <w:b/>
              </w:rPr>
            </w:pPr>
          </w:p>
        </w:tc>
        <w:tc>
          <w:tcPr>
            <w:tcW w:w="1321" w:type="dxa"/>
            <w:tcBorders>
              <w:top w:val="single" w:sz="4" w:space="0" w:color="auto"/>
              <w:left w:val="single" w:sz="4" w:space="0" w:color="auto"/>
              <w:bottom w:val="single" w:sz="4" w:space="0" w:color="auto"/>
              <w:right w:val="single" w:sz="4" w:space="0" w:color="auto"/>
            </w:tcBorders>
          </w:tcPr>
          <w:p w14:paraId="3AD68370" w14:textId="77777777" w:rsidR="00455BDF" w:rsidRPr="00D97F4F" w:rsidRDefault="00455BDF" w:rsidP="00316787">
            <w:pPr>
              <w:spacing w:before="120" w:after="120"/>
              <w:jc w:val="both"/>
              <w:rPr>
                <w:rFonts w:eastAsia="Calibri"/>
                <w:b/>
              </w:rPr>
            </w:pPr>
          </w:p>
        </w:tc>
        <w:tc>
          <w:tcPr>
            <w:tcW w:w="2468" w:type="dxa"/>
            <w:tcBorders>
              <w:top w:val="single" w:sz="4" w:space="0" w:color="auto"/>
              <w:left w:val="single" w:sz="4" w:space="0" w:color="auto"/>
              <w:bottom w:val="single" w:sz="4" w:space="0" w:color="auto"/>
              <w:right w:val="single" w:sz="4" w:space="0" w:color="auto"/>
            </w:tcBorders>
          </w:tcPr>
          <w:p w14:paraId="527D3F72" w14:textId="77777777" w:rsidR="00455BDF" w:rsidRPr="00D97F4F" w:rsidRDefault="00455BDF" w:rsidP="00316787">
            <w:pPr>
              <w:spacing w:before="120" w:after="120"/>
              <w:jc w:val="both"/>
              <w:rPr>
                <w:rFonts w:eastAsia="Calibri"/>
                <w:b/>
              </w:rPr>
            </w:pPr>
          </w:p>
        </w:tc>
        <w:tc>
          <w:tcPr>
            <w:tcW w:w="925" w:type="dxa"/>
            <w:tcBorders>
              <w:top w:val="single" w:sz="4" w:space="0" w:color="auto"/>
              <w:left w:val="single" w:sz="4" w:space="0" w:color="auto"/>
              <w:bottom w:val="single" w:sz="4" w:space="0" w:color="auto"/>
              <w:right w:val="single" w:sz="4" w:space="0" w:color="auto"/>
            </w:tcBorders>
          </w:tcPr>
          <w:p w14:paraId="29F7E2F7" w14:textId="77777777" w:rsidR="00455BDF" w:rsidRPr="00D97F4F" w:rsidRDefault="00455BDF" w:rsidP="00316787">
            <w:pPr>
              <w:spacing w:before="120" w:after="120"/>
              <w:jc w:val="both"/>
              <w:rPr>
                <w:rFonts w:eastAsia="Calibri"/>
                <w:b/>
              </w:rPr>
            </w:pPr>
          </w:p>
        </w:tc>
        <w:tc>
          <w:tcPr>
            <w:tcW w:w="1962" w:type="dxa"/>
            <w:tcBorders>
              <w:top w:val="single" w:sz="4" w:space="0" w:color="auto"/>
              <w:left w:val="single" w:sz="4" w:space="0" w:color="auto"/>
              <w:bottom w:val="single" w:sz="4" w:space="0" w:color="auto"/>
              <w:right w:val="single" w:sz="4" w:space="0" w:color="auto"/>
            </w:tcBorders>
          </w:tcPr>
          <w:p w14:paraId="25CADC73" w14:textId="77777777" w:rsidR="00455BDF" w:rsidRPr="00D97F4F" w:rsidRDefault="00455BDF" w:rsidP="00316787">
            <w:pPr>
              <w:spacing w:before="120" w:after="120"/>
              <w:jc w:val="both"/>
              <w:rPr>
                <w:rFonts w:eastAsia="Calibri"/>
                <w:b/>
              </w:rPr>
            </w:pPr>
          </w:p>
        </w:tc>
        <w:tc>
          <w:tcPr>
            <w:tcW w:w="2210" w:type="dxa"/>
            <w:tcBorders>
              <w:top w:val="single" w:sz="4" w:space="0" w:color="auto"/>
              <w:left w:val="single" w:sz="4" w:space="0" w:color="auto"/>
              <w:bottom w:val="single" w:sz="4" w:space="0" w:color="auto"/>
              <w:right w:val="single" w:sz="4" w:space="0" w:color="auto"/>
            </w:tcBorders>
          </w:tcPr>
          <w:p w14:paraId="7277DC86" w14:textId="77777777" w:rsidR="00455BDF" w:rsidRPr="00D97F4F" w:rsidRDefault="00455BDF" w:rsidP="00316787">
            <w:pPr>
              <w:spacing w:before="120" w:after="120"/>
              <w:jc w:val="both"/>
              <w:rPr>
                <w:rFonts w:eastAsia="Calibri"/>
                <w:b/>
              </w:rPr>
            </w:pPr>
          </w:p>
        </w:tc>
      </w:tr>
      <w:tr w:rsidR="00455BDF" w:rsidRPr="00D97F4F" w14:paraId="06A9C5EE"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tcPr>
          <w:p w14:paraId="5FFAB820" w14:textId="77777777" w:rsidR="00455BDF" w:rsidRPr="00D97F4F" w:rsidRDefault="00455BDF" w:rsidP="00316787">
            <w:pPr>
              <w:spacing w:before="120" w:after="120"/>
              <w:jc w:val="both"/>
              <w:rPr>
                <w:rFonts w:eastAsia="Calibri"/>
                <w:b/>
              </w:rPr>
            </w:pPr>
          </w:p>
        </w:tc>
        <w:tc>
          <w:tcPr>
            <w:tcW w:w="1321" w:type="dxa"/>
            <w:tcBorders>
              <w:top w:val="single" w:sz="4" w:space="0" w:color="auto"/>
              <w:left w:val="single" w:sz="4" w:space="0" w:color="auto"/>
              <w:bottom w:val="single" w:sz="4" w:space="0" w:color="auto"/>
              <w:right w:val="single" w:sz="4" w:space="0" w:color="auto"/>
            </w:tcBorders>
          </w:tcPr>
          <w:p w14:paraId="30767F43" w14:textId="77777777" w:rsidR="00455BDF" w:rsidRPr="00D97F4F" w:rsidRDefault="00455BDF" w:rsidP="00316787">
            <w:pPr>
              <w:spacing w:before="120" w:after="120"/>
              <w:jc w:val="both"/>
              <w:rPr>
                <w:rFonts w:eastAsia="Calibri"/>
                <w:b/>
              </w:rPr>
            </w:pPr>
          </w:p>
        </w:tc>
        <w:tc>
          <w:tcPr>
            <w:tcW w:w="2468" w:type="dxa"/>
            <w:tcBorders>
              <w:top w:val="single" w:sz="4" w:space="0" w:color="auto"/>
              <w:left w:val="single" w:sz="4" w:space="0" w:color="auto"/>
              <w:bottom w:val="single" w:sz="4" w:space="0" w:color="auto"/>
              <w:right w:val="single" w:sz="4" w:space="0" w:color="auto"/>
            </w:tcBorders>
          </w:tcPr>
          <w:p w14:paraId="4CFD0CCC" w14:textId="77777777" w:rsidR="00455BDF" w:rsidRPr="00D97F4F" w:rsidRDefault="00455BDF" w:rsidP="00316787">
            <w:pPr>
              <w:spacing w:before="120" w:after="120"/>
              <w:jc w:val="both"/>
              <w:rPr>
                <w:rFonts w:eastAsia="Calibri"/>
                <w:b/>
              </w:rPr>
            </w:pPr>
          </w:p>
        </w:tc>
        <w:tc>
          <w:tcPr>
            <w:tcW w:w="925" w:type="dxa"/>
            <w:tcBorders>
              <w:top w:val="single" w:sz="4" w:space="0" w:color="auto"/>
              <w:left w:val="single" w:sz="4" w:space="0" w:color="auto"/>
              <w:bottom w:val="single" w:sz="4" w:space="0" w:color="auto"/>
              <w:right w:val="single" w:sz="4" w:space="0" w:color="auto"/>
            </w:tcBorders>
          </w:tcPr>
          <w:p w14:paraId="22E0D7AF" w14:textId="77777777" w:rsidR="00455BDF" w:rsidRPr="00D97F4F" w:rsidRDefault="00455BDF" w:rsidP="00316787">
            <w:pPr>
              <w:spacing w:before="120" w:after="120"/>
              <w:jc w:val="both"/>
              <w:rPr>
                <w:rFonts w:eastAsia="Calibri"/>
                <w:b/>
              </w:rPr>
            </w:pPr>
          </w:p>
        </w:tc>
        <w:tc>
          <w:tcPr>
            <w:tcW w:w="1962" w:type="dxa"/>
            <w:tcBorders>
              <w:top w:val="single" w:sz="4" w:space="0" w:color="auto"/>
              <w:left w:val="single" w:sz="4" w:space="0" w:color="auto"/>
              <w:bottom w:val="single" w:sz="4" w:space="0" w:color="auto"/>
              <w:right w:val="single" w:sz="4" w:space="0" w:color="auto"/>
            </w:tcBorders>
          </w:tcPr>
          <w:p w14:paraId="26BF2BCB" w14:textId="77777777" w:rsidR="00455BDF" w:rsidRPr="00D97F4F" w:rsidRDefault="00455BDF" w:rsidP="00316787">
            <w:pPr>
              <w:spacing w:before="120" w:after="120"/>
              <w:jc w:val="both"/>
              <w:rPr>
                <w:rFonts w:eastAsia="Calibri"/>
                <w:b/>
              </w:rPr>
            </w:pPr>
          </w:p>
        </w:tc>
        <w:tc>
          <w:tcPr>
            <w:tcW w:w="2210" w:type="dxa"/>
            <w:tcBorders>
              <w:top w:val="single" w:sz="4" w:space="0" w:color="auto"/>
              <w:left w:val="single" w:sz="4" w:space="0" w:color="auto"/>
              <w:bottom w:val="single" w:sz="4" w:space="0" w:color="auto"/>
              <w:right w:val="single" w:sz="4" w:space="0" w:color="auto"/>
            </w:tcBorders>
          </w:tcPr>
          <w:p w14:paraId="0EFFCEB6" w14:textId="77777777" w:rsidR="00455BDF" w:rsidRPr="00D97F4F" w:rsidRDefault="00455BDF" w:rsidP="00316787">
            <w:pPr>
              <w:spacing w:before="120" w:after="120"/>
              <w:jc w:val="both"/>
              <w:rPr>
                <w:rFonts w:eastAsia="Calibri"/>
                <w:b/>
              </w:rPr>
            </w:pPr>
          </w:p>
        </w:tc>
      </w:tr>
      <w:tr w:rsidR="00455BDF" w:rsidRPr="00D97F4F" w14:paraId="1E07F9CC"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tcPr>
          <w:p w14:paraId="3A1AFC93" w14:textId="77777777" w:rsidR="00455BDF" w:rsidRPr="00D97F4F" w:rsidRDefault="00455BDF" w:rsidP="00316787">
            <w:pPr>
              <w:spacing w:before="120" w:after="120"/>
              <w:jc w:val="both"/>
              <w:rPr>
                <w:rFonts w:eastAsia="Calibri"/>
                <w:b/>
              </w:rPr>
            </w:pPr>
          </w:p>
        </w:tc>
        <w:tc>
          <w:tcPr>
            <w:tcW w:w="1321" w:type="dxa"/>
            <w:tcBorders>
              <w:top w:val="single" w:sz="4" w:space="0" w:color="auto"/>
              <w:left w:val="single" w:sz="4" w:space="0" w:color="auto"/>
              <w:bottom w:val="single" w:sz="4" w:space="0" w:color="auto"/>
              <w:right w:val="single" w:sz="4" w:space="0" w:color="auto"/>
            </w:tcBorders>
          </w:tcPr>
          <w:p w14:paraId="38586753" w14:textId="77777777" w:rsidR="00455BDF" w:rsidRPr="00D97F4F" w:rsidRDefault="00455BDF" w:rsidP="00316787">
            <w:pPr>
              <w:spacing w:before="120" w:after="120"/>
              <w:jc w:val="both"/>
              <w:rPr>
                <w:rFonts w:eastAsia="Calibri"/>
                <w:b/>
              </w:rPr>
            </w:pPr>
          </w:p>
        </w:tc>
        <w:tc>
          <w:tcPr>
            <w:tcW w:w="2468" w:type="dxa"/>
            <w:tcBorders>
              <w:top w:val="single" w:sz="4" w:space="0" w:color="auto"/>
              <w:left w:val="single" w:sz="4" w:space="0" w:color="auto"/>
              <w:bottom w:val="single" w:sz="4" w:space="0" w:color="auto"/>
              <w:right w:val="single" w:sz="4" w:space="0" w:color="auto"/>
            </w:tcBorders>
          </w:tcPr>
          <w:p w14:paraId="32809F6A" w14:textId="77777777" w:rsidR="00455BDF" w:rsidRPr="00D97F4F" w:rsidRDefault="00455BDF" w:rsidP="00316787">
            <w:pPr>
              <w:spacing w:before="120" w:after="120"/>
              <w:jc w:val="both"/>
              <w:rPr>
                <w:rFonts w:eastAsia="Calibri"/>
                <w:b/>
              </w:rPr>
            </w:pPr>
          </w:p>
        </w:tc>
        <w:tc>
          <w:tcPr>
            <w:tcW w:w="925" w:type="dxa"/>
            <w:tcBorders>
              <w:top w:val="single" w:sz="4" w:space="0" w:color="auto"/>
              <w:left w:val="single" w:sz="4" w:space="0" w:color="auto"/>
              <w:bottom w:val="single" w:sz="4" w:space="0" w:color="auto"/>
              <w:right w:val="single" w:sz="4" w:space="0" w:color="auto"/>
            </w:tcBorders>
          </w:tcPr>
          <w:p w14:paraId="0B706B32" w14:textId="77777777" w:rsidR="00455BDF" w:rsidRPr="00D97F4F" w:rsidRDefault="00455BDF" w:rsidP="00316787">
            <w:pPr>
              <w:spacing w:before="120" w:after="120"/>
              <w:jc w:val="both"/>
              <w:rPr>
                <w:rFonts w:eastAsia="Calibri"/>
                <w:b/>
              </w:rPr>
            </w:pPr>
          </w:p>
        </w:tc>
        <w:tc>
          <w:tcPr>
            <w:tcW w:w="1962" w:type="dxa"/>
            <w:tcBorders>
              <w:top w:val="single" w:sz="4" w:space="0" w:color="auto"/>
              <w:left w:val="single" w:sz="4" w:space="0" w:color="auto"/>
              <w:bottom w:val="single" w:sz="4" w:space="0" w:color="auto"/>
              <w:right w:val="single" w:sz="4" w:space="0" w:color="auto"/>
            </w:tcBorders>
          </w:tcPr>
          <w:p w14:paraId="72CD0DCA" w14:textId="77777777" w:rsidR="00455BDF" w:rsidRPr="00D97F4F" w:rsidRDefault="00455BDF" w:rsidP="00316787">
            <w:pPr>
              <w:spacing w:before="120" w:after="120"/>
              <w:jc w:val="both"/>
              <w:rPr>
                <w:rFonts w:eastAsia="Calibri"/>
                <w:b/>
              </w:rPr>
            </w:pPr>
          </w:p>
        </w:tc>
        <w:tc>
          <w:tcPr>
            <w:tcW w:w="2210" w:type="dxa"/>
            <w:tcBorders>
              <w:top w:val="single" w:sz="4" w:space="0" w:color="auto"/>
              <w:left w:val="single" w:sz="4" w:space="0" w:color="auto"/>
              <w:bottom w:val="single" w:sz="4" w:space="0" w:color="auto"/>
              <w:right w:val="single" w:sz="4" w:space="0" w:color="auto"/>
            </w:tcBorders>
          </w:tcPr>
          <w:p w14:paraId="3F96FA2A" w14:textId="77777777" w:rsidR="00455BDF" w:rsidRPr="00D97F4F" w:rsidRDefault="00455BDF" w:rsidP="00316787">
            <w:pPr>
              <w:spacing w:before="120" w:after="120"/>
              <w:jc w:val="both"/>
              <w:rPr>
                <w:rFonts w:eastAsia="Calibri"/>
                <w:b/>
              </w:rPr>
            </w:pPr>
          </w:p>
        </w:tc>
      </w:tr>
      <w:tr w:rsidR="00455BDF" w:rsidRPr="00D97F4F" w14:paraId="4FD2E4BA"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tcPr>
          <w:p w14:paraId="3306C719" w14:textId="77777777" w:rsidR="00455BDF" w:rsidRPr="00D97F4F" w:rsidRDefault="00455BDF" w:rsidP="00316787">
            <w:pPr>
              <w:spacing w:before="120" w:after="120"/>
              <w:jc w:val="both"/>
              <w:rPr>
                <w:rFonts w:eastAsia="Calibri"/>
                <w:b/>
              </w:rPr>
            </w:pPr>
          </w:p>
        </w:tc>
        <w:tc>
          <w:tcPr>
            <w:tcW w:w="1321" w:type="dxa"/>
            <w:tcBorders>
              <w:top w:val="single" w:sz="4" w:space="0" w:color="auto"/>
              <w:left w:val="single" w:sz="4" w:space="0" w:color="auto"/>
              <w:bottom w:val="single" w:sz="4" w:space="0" w:color="auto"/>
              <w:right w:val="single" w:sz="4" w:space="0" w:color="auto"/>
            </w:tcBorders>
          </w:tcPr>
          <w:p w14:paraId="2610E892" w14:textId="77777777" w:rsidR="00455BDF" w:rsidRPr="00D97F4F" w:rsidRDefault="00455BDF" w:rsidP="00316787">
            <w:pPr>
              <w:spacing w:before="120" w:after="120"/>
              <w:jc w:val="both"/>
              <w:rPr>
                <w:rFonts w:eastAsia="Calibri"/>
                <w:b/>
              </w:rPr>
            </w:pPr>
          </w:p>
        </w:tc>
        <w:tc>
          <w:tcPr>
            <w:tcW w:w="2468" w:type="dxa"/>
            <w:tcBorders>
              <w:top w:val="single" w:sz="4" w:space="0" w:color="auto"/>
              <w:left w:val="single" w:sz="4" w:space="0" w:color="auto"/>
              <w:bottom w:val="single" w:sz="4" w:space="0" w:color="auto"/>
              <w:right w:val="single" w:sz="4" w:space="0" w:color="auto"/>
            </w:tcBorders>
          </w:tcPr>
          <w:p w14:paraId="71B6DE63" w14:textId="77777777" w:rsidR="00455BDF" w:rsidRPr="00D97F4F" w:rsidRDefault="00455BDF" w:rsidP="00316787">
            <w:pPr>
              <w:spacing w:before="120" w:after="120"/>
              <w:jc w:val="both"/>
              <w:rPr>
                <w:rFonts w:eastAsia="Calibri"/>
                <w:b/>
              </w:rPr>
            </w:pPr>
          </w:p>
        </w:tc>
        <w:tc>
          <w:tcPr>
            <w:tcW w:w="925" w:type="dxa"/>
            <w:tcBorders>
              <w:top w:val="single" w:sz="4" w:space="0" w:color="auto"/>
              <w:left w:val="single" w:sz="4" w:space="0" w:color="auto"/>
              <w:bottom w:val="single" w:sz="4" w:space="0" w:color="auto"/>
              <w:right w:val="single" w:sz="4" w:space="0" w:color="auto"/>
            </w:tcBorders>
          </w:tcPr>
          <w:p w14:paraId="0F7E6265" w14:textId="77777777" w:rsidR="00455BDF" w:rsidRPr="00D97F4F" w:rsidRDefault="00455BDF" w:rsidP="00316787">
            <w:pPr>
              <w:spacing w:before="120" w:after="120"/>
              <w:jc w:val="both"/>
              <w:rPr>
                <w:rFonts w:eastAsia="Calibri"/>
                <w:b/>
              </w:rPr>
            </w:pPr>
          </w:p>
        </w:tc>
        <w:tc>
          <w:tcPr>
            <w:tcW w:w="1962" w:type="dxa"/>
            <w:tcBorders>
              <w:top w:val="single" w:sz="4" w:space="0" w:color="auto"/>
              <w:left w:val="single" w:sz="4" w:space="0" w:color="auto"/>
              <w:bottom w:val="single" w:sz="4" w:space="0" w:color="auto"/>
              <w:right w:val="single" w:sz="4" w:space="0" w:color="auto"/>
            </w:tcBorders>
          </w:tcPr>
          <w:p w14:paraId="7E917BDA" w14:textId="77777777" w:rsidR="00455BDF" w:rsidRPr="00D97F4F" w:rsidRDefault="00455BDF" w:rsidP="00316787">
            <w:pPr>
              <w:spacing w:before="120" w:after="120"/>
              <w:jc w:val="both"/>
              <w:rPr>
                <w:rFonts w:eastAsia="Calibri"/>
                <w:b/>
              </w:rPr>
            </w:pPr>
          </w:p>
        </w:tc>
        <w:tc>
          <w:tcPr>
            <w:tcW w:w="2210" w:type="dxa"/>
            <w:tcBorders>
              <w:top w:val="single" w:sz="4" w:space="0" w:color="auto"/>
              <w:left w:val="single" w:sz="4" w:space="0" w:color="auto"/>
              <w:bottom w:val="single" w:sz="4" w:space="0" w:color="auto"/>
              <w:right w:val="single" w:sz="4" w:space="0" w:color="auto"/>
            </w:tcBorders>
          </w:tcPr>
          <w:p w14:paraId="2E495F1F" w14:textId="77777777" w:rsidR="00455BDF" w:rsidRPr="00D97F4F" w:rsidRDefault="00455BDF" w:rsidP="00316787">
            <w:pPr>
              <w:spacing w:before="120" w:after="120"/>
              <w:jc w:val="both"/>
              <w:rPr>
                <w:rFonts w:eastAsia="Calibri"/>
                <w:b/>
              </w:rPr>
            </w:pPr>
          </w:p>
        </w:tc>
      </w:tr>
      <w:tr w:rsidR="00455BDF" w:rsidRPr="00D97F4F" w14:paraId="0955921F"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tcPr>
          <w:p w14:paraId="689DA3D0" w14:textId="77777777" w:rsidR="00455BDF" w:rsidRPr="00D97F4F" w:rsidRDefault="00455BDF" w:rsidP="00316787">
            <w:pPr>
              <w:spacing w:before="120" w:after="120"/>
              <w:jc w:val="both"/>
              <w:rPr>
                <w:rFonts w:eastAsia="Calibri"/>
                <w:b/>
              </w:rPr>
            </w:pPr>
          </w:p>
        </w:tc>
        <w:tc>
          <w:tcPr>
            <w:tcW w:w="1321" w:type="dxa"/>
            <w:tcBorders>
              <w:top w:val="single" w:sz="4" w:space="0" w:color="auto"/>
              <w:left w:val="single" w:sz="4" w:space="0" w:color="auto"/>
              <w:bottom w:val="single" w:sz="4" w:space="0" w:color="auto"/>
              <w:right w:val="single" w:sz="4" w:space="0" w:color="auto"/>
            </w:tcBorders>
          </w:tcPr>
          <w:p w14:paraId="02A24027" w14:textId="77777777" w:rsidR="00455BDF" w:rsidRPr="00D97F4F" w:rsidRDefault="00455BDF" w:rsidP="00316787">
            <w:pPr>
              <w:spacing w:before="120" w:after="120"/>
              <w:jc w:val="both"/>
              <w:rPr>
                <w:rFonts w:eastAsia="Calibri"/>
                <w:b/>
              </w:rPr>
            </w:pPr>
          </w:p>
        </w:tc>
        <w:tc>
          <w:tcPr>
            <w:tcW w:w="2468" w:type="dxa"/>
            <w:tcBorders>
              <w:top w:val="single" w:sz="4" w:space="0" w:color="auto"/>
              <w:left w:val="single" w:sz="4" w:space="0" w:color="auto"/>
              <w:bottom w:val="single" w:sz="4" w:space="0" w:color="auto"/>
              <w:right w:val="single" w:sz="4" w:space="0" w:color="auto"/>
            </w:tcBorders>
          </w:tcPr>
          <w:p w14:paraId="2583C6A0" w14:textId="77777777" w:rsidR="00455BDF" w:rsidRPr="00D97F4F" w:rsidRDefault="00455BDF" w:rsidP="00316787">
            <w:pPr>
              <w:spacing w:before="120" w:after="120"/>
              <w:jc w:val="both"/>
              <w:rPr>
                <w:rFonts w:eastAsia="Calibri"/>
                <w:b/>
              </w:rPr>
            </w:pPr>
          </w:p>
        </w:tc>
        <w:tc>
          <w:tcPr>
            <w:tcW w:w="925" w:type="dxa"/>
            <w:tcBorders>
              <w:top w:val="single" w:sz="4" w:space="0" w:color="auto"/>
              <w:left w:val="single" w:sz="4" w:space="0" w:color="auto"/>
              <w:bottom w:val="single" w:sz="4" w:space="0" w:color="auto"/>
              <w:right w:val="single" w:sz="4" w:space="0" w:color="auto"/>
            </w:tcBorders>
          </w:tcPr>
          <w:p w14:paraId="4B67B348" w14:textId="77777777" w:rsidR="00455BDF" w:rsidRPr="00D97F4F" w:rsidRDefault="00455BDF" w:rsidP="00316787">
            <w:pPr>
              <w:spacing w:before="120" w:after="120"/>
              <w:jc w:val="both"/>
              <w:rPr>
                <w:rFonts w:eastAsia="Calibri"/>
                <w:b/>
              </w:rPr>
            </w:pPr>
          </w:p>
        </w:tc>
        <w:tc>
          <w:tcPr>
            <w:tcW w:w="1962" w:type="dxa"/>
            <w:tcBorders>
              <w:top w:val="single" w:sz="4" w:space="0" w:color="auto"/>
              <w:left w:val="single" w:sz="4" w:space="0" w:color="auto"/>
              <w:bottom w:val="single" w:sz="4" w:space="0" w:color="auto"/>
              <w:right w:val="single" w:sz="4" w:space="0" w:color="auto"/>
            </w:tcBorders>
          </w:tcPr>
          <w:p w14:paraId="6455A2C0" w14:textId="77777777" w:rsidR="00455BDF" w:rsidRPr="00D97F4F" w:rsidRDefault="00455BDF" w:rsidP="00316787">
            <w:pPr>
              <w:spacing w:before="120" w:after="120"/>
              <w:jc w:val="both"/>
              <w:rPr>
                <w:rFonts w:eastAsia="Calibri"/>
                <w:b/>
              </w:rPr>
            </w:pPr>
          </w:p>
        </w:tc>
        <w:tc>
          <w:tcPr>
            <w:tcW w:w="2210" w:type="dxa"/>
            <w:tcBorders>
              <w:top w:val="single" w:sz="4" w:space="0" w:color="auto"/>
              <w:left w:val="single" w:sz="4" w:space="0" w:color="auto"/>
              <w:bottom w:val="single" w:sz="4" w:space="0" w:color="auto"/>
              <w:right w:val="single" w:sz="4" w:space="0" w:color="auto"/>
            </w:tcBorders>
          </w:tcPr>
          <w:p w14:paraId="44519889" w14:textId="77777777" w:rsidR="00455BDF" w:rsidRPr="00D97F4F" w:rsidRDefault="00455BDF" w:rsidP="00316787">
            <w:pPr>
              <w:spacing w:before="120" w:after="120"/>
              <w:jc w:val="both"/>
              <w:rPr>
                <w:rFonts w:eastAsia="Calibri"/>
                <w:b/>
              </w:rPr>
            </w:pPr>
          </w:p>
        </w:tc>
      </w:tr>
      <w:tr w:rsidR="00455BDF" w:rsidRPr="00D97F4F" w14:paraId="003D5EE6"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tcPr>
          <w:p w14:paraId="32D35447" w14:textId="77777777" w:rsidR="00455BDF" w:rsidRPr="00D97F4F" w:rsidRDefault="00455BDF" w:rsidP="00316787">
            <w:pPr>
              <w:spacing w:before="120" w:after="120"/>
              <w:jc w:val="both"/>
              <w:rPr>
                <w:rFonts w:eastAsia="Calibri"/>
                <w:b/>
              </w:rPr>
            </w:pPr>
          </w:p>
        </w:tc>
        <w:tc>
          <w:tcPr>
            <w:tcW w:w="1321" w:type="dxa"/>
            <w:tcBorders>
              <w:top w:val="single" w:sz="4" w:space="0" w:color="auto"/>
              <w:left w:val="single" w:sz="4" w:space="0" w:color="auto"/>
              <w:bottom w:val="single" w:sz="4" w:space="0" w:color="auto"/>
              <w:right w:val="single" w:sz="4" w:space="0" w:color="auto"/>
            </w:tcBorders>
          </w:tcPr>
          <w:p w14:paraId="7054F74A" w14:textId="77777777" w:rsidR="00455BDF" w:rsidRPr="00D97F4F" w:rsidRDefault="00455BDF" w:rsidP="00316787">
            <w:pPr>
              <w:spacing w:before="120" w:after="120"/>
              <w:jc w:val="both"/>
              <w:rPr>
                <w:rFonts w:eastAsia="Calibri"/>
                <w:b/>
              </w:rPr>
            </w:pPr>
          </w:p>
        </w:tc>
        <w:tc>
          <w:tcPr>
            <w:tcW w:w="2468" w:type="dxa"/>
            <w:tcBorders>
              <w:top w:val="single" w:sz="4" w:space="0" w:color="auto"/>
              <w:left w:val="single" w:sz="4" w:space="0" w:color="auto"/>
              <w:bottom w:val="single" w:sz="4" w:space="0" w:color="auto"/>
              <w:right w:val="single" w:sz="4" w:space="0" w:color="auto"/>
            </w:tcBorders>
          </w:tcPr>
          <w:p w14:paraId="069FC760" w14:textId="77777777" w:rsidR="00455BDF" w:rsidRPr="00D97F4F" w:rsidRDefault="00455BDF" w:rsidP="00316787">
            <w:pPr>
              <w:spacing w:before="120" w:after="120"/>
              <w:jc w:val="both"/>
              <w:rPr>
                <w:rFonts w:eastAsia="Calibri"/>
                <w:b/>
              </w:rPr>
            </w:pPr>
          </w:p>
        </w:tc>
        <w:tc>
          <w:tcPr>
            <w:tcW w:w="925" w:type="dxa"/>
            <w:tcBorders>
              <w:top w:val="single" w:sz="4" w:space="0" w:color="auto"/>
              <w:left w:val="single" w:sz="4" w:space="0" w:color="auto"/>
              <w:bottom w:val="single" w:sz="4" w:space="0" w:color="auto"/>
              <w:right w:val="single" w:sz="4" w:space="0" w:color="auto"/>
            </w:tcBorders>
          </w:tcPr>
          <w:p w14:paraId="3AB05A29" w14:textId="77777777" w:rsidR="00455BDF" w:rsidRPr="00D97F4F" w:rsidRDefault="00455BDF" w:rsidP="00316787">
            <w:pPr>
              <w:spacing w:before="120" w:after="120"/>
              <w:jc w:val="both"/>
              <w:rPr>
                <w:rFonts w:eastAsia="Calibri"/>
                <w:b/>
              </w:rPr>
            </w:pPr>
          </w:p>
        </w:tc>
        <w:tc>
          <w:tcPr>
            <w:tcW w:w="1962" w:type="dxa"/>
            <w:tcBorders>
              <w:top w:val="single" w:sz="4" w:space="0" w:color="auto"/>
              <w:left w:val="single" w:sz="4" w:space="0" w:color="auto"/>
              <w:bottom w:val="single" w:sz="4" w:space="0" w:color="auto"/>
              <w:right w:val="single" w:sz="4" w:space="0" w:color="auto"/>
            </w:tcBorders>
          </w:tcPr>
          <w:p w14:paraId="1A7F97C9" w14:textId="77777777" w:rsidR="00455BDF" w:rsidRPr="00D97F4F" w:rsidRDefault="00455BDF" w:rsidP="00316787">
            <w:pPr>
              <w:spacing w:before="120" w:after="120"/>
              <w:jc w:val="both"/>
              <w:rPr>
                <w:rFonts w:eastAsia="Calibri"/>
                <w:b/>
              </w:rPr>
            </w:pPr>
          </w:p>
        </w:tc>
        <w:tc>
          <w:tcPr>
            <w:tcW w:w="2210" w:type="dxa"/>
            <w:tcBorders>
              <w:top w:val="single" w:sz="4" w:space="0" w:color="auto"/>
              <w:left w:val="single" w:sz="4" w:space="0" w:color="auto"/>
              <w:bottom w:val="single" w:sz="4" w:space="0" w:color="auto"/>
              <w:right w:val="single" w:sz="4" w:space="0" w:color="auto"/>
            </w:tcBorders>
          </w:tcPr>
          <w:p w14:paraId="2BEEB909" w14:textId="77777777" w:rsidR="00455BDF" w:rsidRPr="00D97F4F" w:rsidRDefault="00455BDF" w:rsidP="00316787">
            <w:pPr>
              <w:spacing w:before="120" w:after="120"/>
              <w:jc w:val="both"/>
              <w:rPr>
                <w:rFonts w:eastAsia="Calibri"/>
                <w:b/>
              </w:rPr>
            </w:pPr>
          </w:p>
        </w:tc>
      </w:tr>
      <w:tr w:rsidR="00455BDF" w:rsidRPr="00D97F4F" w14:paraId="4433CD28"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tcPr>
          <w:p w14:paraId="4D6E3BC0" w14:textId="77777777" w:rsidR="00455BDF" w:rsidRPr="00D97F4F" w:rsidRDefault="00455BDF" w:rsidP="00316787">
            <w:pPr>
              <w:spacing w:before="120" w:after="120"/>
              <w:jc w:val="both"/>
              <w:rPr>
                <w:rFonts w:eastAsia="Calibri"/>
                <w:b/>
              </w:rPr>
            </w:pPr>
          </w:p>
        </w:tc>
        <w:tc>
          <w:tcPr>
            <w:tcW w:w="1321" w:type="dxa"/>
            <w:tcBorders>
              <w:top w:val="single" w:sz="4" w:space="0" w:color="auto"/>
              <w:left w:val="single" w:sz="4" w:space="0" w:color="auto"/>
              <w:bottom w:val="single" w:sz="4" w:space="0" w:color="auto"/>
              <w:right w:val="single" w:sz="4" w:space="0" w:color="auto"/>
            </w:tcBorders>
          </w:tcPr>
          <w:p w14:paraId="18F71650" w14:textId="77777777" w:rsidR="00455BDF" w:rsidRPr="00D97F4F" w:rsidRDefault="00455BDF" w:rsidP="00316787">
            <w:pPr>
              <w:spacing w:before="120" w:after="120"/>
              <w:jc w:val="both"/>
              <w:rPr>
                <w:rFonts w:eastAsia="Calibri"/>
                <w:b/>
              </w:rPr>
            </w:pPr>
          </w:p>
        </w:tc>
        <w:tc>
          <w:tcPr>
            <w:tcW w:w="2468" w:type="dxa"/>
            <w:tcBorders>
              <w:top w:val="single" w:sz="4" w:space="0" w:color="auto"/>
              <w:left w:val="single" w:sz="4" w:space="0" w:color="auto"/>
              <w:bottom w:val="single" w:sz="4" w:space="0" w:color="auto"/>
              <w:right w:val="single" w:sz="4" w:space="0" w:color="auto"/>
            </w:tcBorders>
          </w:tcPr>
          <w:p w14:paraId="5A1FA997" w14:textId="77777777" w:rsidR="00455BDF" w:rsidRPr="00D97F4F" w:rsidRDefault="00455BDF" w:rsidP="00316787">
            <w:pPr>
              <w:spacing w:before="120" w:after="120"/>
              <w:jc w:val="both"/>
              <w:rPr>
                <w:rFonts w:eastAsia="Calibri"/>
                <w:b/>
              </w:rPr>
            </w:pPr>
          </w:p>
        </w:tc>
        <w:tc>
          <w:tcPr>
            <w:tcW w:w="925" w:type="dxa"/>
            <w:tcBorders>
              <w:top w:val="single" w:sz="4" w:space="0" w:color="auto"/>
              <w:left w:val="single" w:sz="4" w:space="0" w:color="auto"/>
              <w:bottom w:val="single" w:sz="4" w:space="0" w:color="auto"/>
              <w:right w:val="single" w:sz="4" w:space="0" w:color="auto"/>
            </w:tcBorders>
          </w:tcPr>
          <w:p w14:paraId="0BB9FE58" w14:textId="77777777" w:rsidR="00455BDF" w:rsidRPr="00D97F4F" w:rsidRDefault="00455BDF" w:rsidP="00316787">
            <w:pPr>
              <w:spacing w:before="120" w:after="120"/>
              <w:jc w:val="both"/>
              <w:rPr>
                <w:rFonts w:eastAsia="Calibri"/>
                <w:b/>
              </w:rPr>
            </w:pPr>
          </w:p>
        </w:tc>
        <w:tc>
          <w:tcPr>
            <w:tcW w:w="1962" w:type="dxa"/>
            <w:tcBorders>
              <w:top w:val="single" w:sz="4" w:space="0" w:color="auto"/>
              <w:left w:val="single" w:sz="4" w:space="0" w:color="auto"/>
              <w:bottom w:val="single" w:sz="4" w:space="0" w:color="auto"/>
              <w:right w:val="single" w:sz="4" w:space="0" w:color="auto"/>
            </w:tcBorders>
          </w:tcPr>
          <w:p w14:paraId="795F2C70" w14:textId="77777777" w:rsidR="00455BDF" w:rsidRPr="00D97F4F" w:rsidRDefault="00455BDF" w:rsidP="00316787">
            <w:pPr>
              <w:spacing w:before="120" w:after="120"/>
              <w:jc w:val="both"/>
              <w:rPr>
                <w:rFonts w:eastAsia="Calibri"/>
                <w:b/>
              </w:rPr>
            </w:pPr>
          </w:p>
        </w:tc>
        <w:tc>
          <w:tcPr>
            <w:tcW w:w="2210" w:type="dxa"/>
            <w:tcBorders>
              <w:top w:val="single" w:sz="4" w:space="0" w:color="auto"/>
              <w:left w:val="single" w:sz="4" w:space="0" w:color="auto"/>
              <w:bottom w:val="single" w:sz="4" w:space="0" w:color="auto"/>
              <w:right w:val="single" w:sz="4" w:space="0" w:color="auto"/>
            </w:tcBorders>
          </w:tcPr>
          <w:p w14:paraId="5338C6E9" w14:textId="77777777" w:rsidR="00455BDF" w:rsidRPr="00D97F4F" w:rsidRDefault="00455BDF" w:rsidP="00316787">
            <w:pPr>
              <w:spacing w:before="120" w:after="120"/>
              <w:jc w:val="both"/>
              <w:rPr>
                <w:rFonts w:eastAsia="Calibri"/>
                <w:b/>
              </w:rPr>
            </w:pPr>
          </w:p>
        </w:tc>
      </w:tr>
      <w:tr w:rsidR="00455BDF" w:rsidRPr="00D97F4F" w14:paraId="620E99D1" w14:textId="77777777" w:rsidTr="003C0EB3">
        <w:trPr>
          <w:trHeight w:val="492"/>
        </w:trPr>
        <w:tc>
          <w:tcPr>
            <w:tcW w:w="1539" w:type="dxa"/>
            <w:tcBorders>
              <w:top w:val="single" w:sz="4" w:space="0" w:color="auto"/>
              <w:left w:val="single" w:sz="4" w:space="0" w:color="auto"/>
              <w:bottom w:val="single" w:sz="4" w:space="0" w:color="auto"/>
              <w:right w:val="single" w:sz="4" w:space="0" w:color="auto"/>
            </w:tcBorders>
          </w:tcPr>
          <w:p w14:paraId="125262AF" w14:textId="77777777" w:rsidR="00455BDF" w:rsidRPr="00D97F4F" w:rsidRDefault="00455BDF" w:rsidP="00316787">
            <w:pPr>
              <w:spacing w:before="120" w:after="120"/>
              <w:jc w:val="both"/>
              <w:rPr>
                <w:rFonts w:eastAsia="Calibri"/>
                <w:b/>
              </w:rPr>
            </w:pPr>
          </w:p>
        </w:tc>
        <w:tc>
          <w:tcPr>
            <w:tcW w:w="1321" w:type="dxa"/>
            <w:tcBorders>
              <w:top w:val="single" w:sz="4" w:space="0" w:color="auto"/>
              <w:left w:val="single" w:sz="4" w:space="0" w:color="auto"/>
              <w:bottom w:val="single" w:sz="4" w:space="0" w:color="auto"/>
              <w:right w:val="single" w:sz="4" w:space="0" w:color="auto"/>
            </w:tcBorders>
          </w:tcPr>
          <w:p w14:paraId="7DA07D4E" w14:textId="77777777" w:rsidR="00455BDF" w:rsidRPr="00D97F4F" w:rsidRDefault="00455BDF" w:rsidP="00316787">
            <w:pPr>
              <w:spacing w:before="120" w:after="120"/>
              <w:jc w:val="both"/>
              <w:rPr>
                <w:rFonts w:eastAsia="Calibri"/>
                <w:b/>
              </w:rPr>
            </w:pPr>
          </w:p>
        </w:tc>
        <w:tc>
          <w:tcPr>
            <w:tcW w:w="2468" w:type="dxa"/>
            <w:tcBorders>
              <w:top w:val="single" w:sz="4" w:space="0" w:color="auto"/>
              <w:left w:val="single" w:sz="4" w:space="0" w:color="auto"/>
              <w:bottom w:val="single" w:sz="4" w:space="0" w:color="auto"/>
              <w:right w:val="single" w:sz="4" w:space="0" w:color="auto"/>
            </w:tcBorders>
          </w:tcPr>
          <w:p w14:paraId="10F42036" w14:textId="77777777" w:rsidR="00455BDF" w:rsidRPr="00D97F4F" w:rsidRDefault="00455BDF" w:rsidP="00316787">
            <w:pPr>
              <w:spacing w:before="120" w:after="120"/>
              <w:jc w:val="both"/>
              <w:rPr>
                <w:rFonts w:eastAsia="Calibri"/>
                <w:b/>
              </w:rPr>
            </w:pPr>
          </w:p>
        </w:tc>
        <w:tc>
          <w:tcPr>
            <w:tcW w:w="925" w:type="dxa"/>
            <w:tcBorders>
              <w:top w:val="single" w:sz="4" w:space="0" w:color="auto"/>
              <w:left w:val="single" w:sz="4" w:space="0" w:color="auto"/>
              <w:bottom w:val="single" w:sz="4" w:space="0" w:color="auto"/>
              <w:right w:val="single" w:sz="4" w:space="0" w:color="auto"/>
            </w:tcBorders>
          </w:tcPr>
          <w:p w14:paraId="0084694D" w14:textId="77777777" w:rsidR="00455BDF" w:rsidRPr="00D97F4F" w:rsidRDefault="00455BDF" w:rsidP="00316787">
            <w:pPr>
              <w:spacing w:before="120" w:after="120"/>
              <w:jc w:val="both"/>
              <w:rPr>
                <w:rFonts w:eastAsia="Calibri"/>
                <w:b/>
              </w:rPr>
            </w:pPr>
          </w:p>
        </w:tc>
        <w:tc>
          <w:tcPr>
            <w:tcW w:w="1962" w:type="dxa"/>
            <w:tcBorders>
              <w:top w:val="single" w:sz="4" w:space="0" w:color="auto"/>
              <w:left w:val="single" w:sz="4" w:space="0" w:color="auto"/>
              <w:bottom w:val="single" w:sz="4" w:space="0" w:color="auto"/>
              <w:right w:val="single" w:sz="4" w:space="0" w:color="auto"/>
            </w:tcBorders>
          </w:tcPr>
          <w:p w14:paraId="72C84C7E" w14:textId="77777777" w:rsidR="00455BDF" w:rsidRPr="00D97F4F" w:rsidRDefault="00455BDF" w:rsidP="00316787">
            <w:pPr>
              <w:spacing w:before="120" w:after="120"/>
              <w:jc w:val="both"/>
              <w:rPr>
                <w:rFonts w:eastAsia="Calibri"/>
                <w:b/>
              </w:rPr>
            </w:pPr>
          </w:p>
        </w:tc>
        <w:tc>
          <w:tcPr>
            <w:tcW w:w="2210" w:type="dxa"/>
            <w:tcBorders>
              <w:top w:val="single" w:sz="4" w:space="0" w:color="auto"/>
              <w:left w:val="single" w:sz="4" w:space="0" w:color="auto"/>
              <w:bottom w:val="single" w:sz="4" w:space="0" w:color="auto"/>
              <w:right w:val="single" w:sz="4" w:space="0" w:color="auto"/>
            </w:tcBorders>
          </w:tcPr>
          <w:p w14:paraId="092B6D59" w14:textId="77777777" w:rsidR="00455BDF" w:rsidRPr="00D97F4F" w:rsidRDefault="00455BDF" w:rsidP="00316787">
            <w:pPr>
              <w:spacing w:before="120" w:after="120"/>
              <w:jc w:val="both"/>
              <w:rPr>
                <w:rFonts w:eastAsia="Calibri"/>
                <w:b/>
              </w:rPr>
            </w:pPr>
          </w:p>
        </w:tc>
      </w:tr>
    </w:tbl>
    <w:p w14:paraId="7E9BCD99" w14:textId="436DBD7F" w:rsidR="005D76C4" w:rsidRPr="00D97F4F" w:rsidRDefault="00086725" w:rsidP="004B795E">
      <w:pPr>
        <w:rPr>
          <w:b/>
        </w:rPr>
      </w:pPr>
      <w:r>
        <w:rPr>
          <w:b/>
        </w:rPr>
        <w:br w:type="page"/>
      </w:r>
    </w:p>
    <w:p w14:paraId="2E91D5A4" w14:textId="77777777" w:rsidR="000B1A97" w:rsidRPr="00D97F4F" w:rsidRDefault="000B1A97" w:rsidP="00B73E98">
      <w:pPr>
        <w:numPr>
          <w:ilvl w:val="0"/>
          <w:numId w:val="2"/>
        </w:numPr>
        <w:ind w:left="-284" w:right="-772" w:hanging="540"/>
        <w:rPr>
          <w:b/>
        </w:rPr>
      </w:pPr>
      <w:r w:rsidRPr="00D97F4F">
        <w:rPr>
          <w:b/>
        </w:rPr>
        <w:t>Purpose:</w:t>
      </w:r>
    </w:p>
    <w:p w14:paraId="2BBDC25B" w14:textId="77777777" w:rsidR="000B1A97" w:rsidRPr="00D97F4F" w:rsidRDefault="000B1A97" w:rsidP="00B73E98">
      <w:pPr>
        <w:ind w:left="-284" w:right="-772"/>
        <w:rPr>
          <w:b/>
        </w:rPr>
      </w:pPr>
    </w:p>
    <w:p w14:paraId="29D5E55E" w14:textId="77777777" w:rsidR="009A4997" w:rsidRPr="00D97F4F" w:rsidRDefault="000B1A97" w:rsidP="00B73E98">
      <w:pPr>
        <w:ind w:left="-284" w:right="-772"/>
        <w:jc w:val="both"/>
      </w:pPr>
      <w:r w:rsidRPr="00D97F4F">
        <w:t xml:space="preserve">The purpose of this procedure is to define </w:t>
      </w:r>
      <w:r w:rsidR="009A4997" w:rsidRPr="00D97F4F">
        <w:t xml:space="preserve">how periodic Internal Audits are planned, executed and reported and followed up to determine </w:t>
      </w:r>
      <w:r w:rsidR="004F0421" w:rsidRPr="00D97F4F">
        <w:t>17025-2017 Management system</w:t>
      </w:r>
      <w:r w:rsidR="009A4997" w:rsidRPr="00D97F4F">
        <w:t xml:space="preserve"> </w:t>
      </w:r>
      <w:r w:rsidR="0071265F" w:rsidRPr="00D97F4F">
        <w:t xml:space="preserve">and applicable legal &amp; regulatory requirements </w:t>
      </w:r>
      <w:r w:rsidR="009A4997" w:rsidRPr="00D97F4F">
        <w:t>and whether these arrangements are implemented effectively.</w:t>
      </w:r>
    </w:p>
    <w:p w14:paraId="0DCD057E" w14:textId="77777777" w:rsidR="000B1A97" w:rsidRPr="00D97F4F" w:rsidRDefault="000B1A97" w:rsidP="00B73E98">
      <w:pPr>
        <w:pStyle w:val="Pa16"/>
        <w:spacing w:line="240" w:lineRule="auto"/>
        <w:ind w:left="-284" w:right="-772"/>
        <w:jc w:val="both"/>
        <w:rPr>
          <w:rFonts w:ascii="Times New Roman" w:hAnsi="Times New Roman"/>
          <w:color w:val="211D1E"/>
        </w:rPr>
      </w:pPr>
    </w:p>
    <w:p w14:paraId="0D586B0C" w14:textId="77777777" w:rsidR="000B1A97" w:rsidRPr="00D97F4F" w:rsidRDefault="000B1A97" w:rsidP="00B73E98">
      <w:pPr>
        <w:numPr>
          <w:ilvl w:val="0"/>
          <w:numId w:val="2"/>
        </w:numPr>
        <w:ind w:left="-284" w:right="-772" w:hanging="567"/>
      </w:pPr>
      <w:r w:rsidRPr="00D97F4F">
        <w:rPr>
          <w:b/>
        </w:rPr>
        <w:t xml:space="preserve">Scope:  </w:t>
      </w:r>
    </w:p>
    <w:p w14:paraId="140F6EA6" w14:textId="77777777" w:rsidR="000B1A97" w:rsidRPr="00D97F4F" w:rsidRDefault="000B1A97" w:rsidP="00B73E98">
      <w:pPr>
        <w:ind w:left="-284" w:right="-772"/>
      </w:pPr>
    </w:p>
    <w:p w14:paraId="2F148E21" w14:textId="13DAF073" w:rsidR="000B1A97" w:rsidRPr="00D97F4F" w:rsidRDefault="004F0421" w:rsidP="00B73E98">
      <w:pPr>
        <w:ind w:left="-284" w:right="-772"/>
        <w:jc w:val="both"/>
      </w:pPr>
      <w:r w:rsidRPr="00D97F4F">
        <w:t>This procedure encompasses all</w:t>
      </w:r>
      <w:r w:rsidR="00A66FCB">
        <w:t xml:space="preserve"> ISO:</w:t>
      </w:r>
      <w:r w:rsidRPr="00D97F4F">
        <w:t>17025-2017 management activities</w:t>
      </w:r>
      <w:r w:rsidR="00AA2A16" w:rsidRPr="00D97F4F">
        <w:t xml:space="preserve"> of </w:t>
      </w:r>
      <w:r w:rsidR="008C3476">
        <w:t>QC LAB</w:t>
      </w:r>
      <w:r w:rsidR="007D0BB6" w:rsidRPr="00D97F4F">
        <w:t>.</w:t>
      </w:r>
    </w:p>
    <w:p w14:paraId="429D47D4" w14:textId="77777777" w:rsidR="000B1A97" w:rsidRPr="00D97F4F" w:rsidRDefault="000B1A97" w:rsidP="00B73E98">
      <w:pPr>
        <w:ind w:left="-284" w:right="-772"/>
        <w:jc w:val="both"/>
      </w:pPr>
    </w:p>
    <w:p w14:paraId="26D96091" w14:textId="77777777" w:rsidR="000B1A97" w:rsidRPr="00D97F4F" w:rsidRDefault="000B1A97" w:rsidP="00B73E98">
      <w:pPr>
        <w:numPr>
          <w:ilvl w:val="0"/>
          <w:numId w:val="2"/>
        </w:numPr>
        <w:ind w:left="-284" w:right="-772" w:hanging="567"/>
        <w:rPr>
          <w:b/>
        </w:rPr>
      </w:pPr>
      <w:r w:rsidRPr="00D97F4F">
        <w:rPr>
          <w:b/>
        </w:rPr>
        <w:t>Definition, Abbreviation and Concepts:</w:t>
      </w:r>
    </w:p>
    <w:p w14:paraId="7C5A5843" w14:textId="77777777" w:rsidR="000B1A97" w:rsidRPr="00D97F4F" w:rsidRDefault="000B1A97" w:rsidP="00B73E98">
      <w:pPr>
        <w:ind w:left="-284" w:right="-772"/>
        <w:rPr>
          <w:b/>
        </w:rPr>
      </w:pPr>
    </w:p>
    <w:p w14:paraId="30F90E62" w14:textId="59A3507D" w:rsidR="00B73E98" w:rsidRPr="00D97F4F" w:rsidRDefault="00ED317D" w:rsidP="00B73E98">
      <w:pPr>
        <w:ind w:left="-284" w:right="-772"/>
        <w:rPr>
          <w:bCs/>
        </w:rPr>
      </w:pPr>
      <w:r>
        <w:rPr>
          <w:bCs/>
        </w:rPr>
        <w:t xml:space="preserve">QC LAB </w:t>
      </w:r>
      <w:r w:rsidR="001507D1" w:rsidRPr="00D97F4F">
        <w:rPr>
          <w:bCs/>
        </w:rPr>
        <w:t xml:space="preserve">– </w:t>
      </w:r>
      <w:r w:rsidR="009522F5" w:rsidRPr="00D97F4F">
        <w:rPr>
          <w:bCs/>
        </w:rPr>
        <w:t>Quality Control Lab</w:t>
      </w:r>
      <w:r w:rsidR="001507D1" w:rsidRPr="00D97F4F">
        <w:rPr>
          <w:bCs/>
        </w:rPr>
        <w:t xml:space="preserve"> </w:t>
      </w:r>
    </w:p>
    <w:p w14:paraId="5DA98BCF" w14:textId="77777777" w:rsidR="00DA6E71" w:rsidRPr="00D97F4F" w:rsidRDefault="005151D4" w:rsidP="00B73E98">
      <w:pPr>
        <w:ind w:left="-284" w:right="-772"/>
        <w:rPr>
          <w:bCs/>
        </w:rPr>
      </w:pPr>
      <w:r w:rsidRPr="00D97F4F">
        <w:rPr>
          <w:bCs/>
        </w:rPr>
        <w:t>IMS</w:t>
      </w:r>
      <w:r w:rsidR="007679D6" w:rsidRPr="00D97F4F">
        <w:rPr>
          <w:bCs/>
        </w:rPr>
        <w:t xml:space="preserve"> – </w:t>
      </w:r>
      <w:r w:rsidRPr="00D97F4F">
        <w:rPr>
          <w:bCs/>
        </w:rPr>
        <w:t>Integrated Management System</w:t>
      </w:r>
    </w:p>
    <w:p w14:paraId="4C65659B" w14:textId="5F5D124C" w:rsidR="007679D6" w:rsidRPr="00D97F4F" w:rsidRDefault="008C3476" w:rsidP="00B73E98">
      <w:pPr>
        <w:ind w:left="-284" w:right="-772"/>
        <w:rPr>
          <w:bCs/>
        </w:rPr>
      </w:pPr>
      <w:r>
        <w:rPr>
          <w:bCs/>
        </w:rPr>
        <w:t>QCM</w:t>
      </w:r>
      <w:r w:rsidR="00D20C80" w:rsidRPr="00D97F4F">
        <w:rPr>
          <w:bCs/>
        </w:rPr>
        <w:t xml:space="preserve"> – </w:t>
      </w:r>
      <w:r>
        <w:rPr>
          <w:bCs/>
        </w:rPr>
        <w:t>Quality Control Manager</w:t>
      </w:r>
    </w:p>
    <w:p w14:paraId="68F7CA3E" w14:textId="61CAF34E" w:rsidR="005151D4" w:rsidRPr="00D97F4F" w:rsidRDefault="00C343CB" w:rsidP="00B73E98">
      <w:pPr>
        <w:ind w:left="-284" w:right="-772"/>
        <w:rPr>
          <w:bCs/>
        </w:rPr>
      </w:pPr>
      <w:r>
        <w:rPr>
          <w:bCs/>
        </w:rPr>
        <w:t>CEO</w:t>
      </w:r>
      <w:r w:rsidR="005151D4" w:rsidRPr="00D97F4F">
        <w:rPr>
          <w:bCs/>
        </w:rPr>
        <w:t xml:space="preserve"> – </w:t>
      </w:r>
      <w:r>
        <w:rPr>
          <w:bCs/>
        </w:rPr>
        <w:t>Chief Executive Officer</w:t>
      </w:r>
    </w:p>
    <w:p w14:paraId="4CF98646" w14:textId="77777777" w:rsidR="00420D1C" w:rsidRPr="00D97F4F" w:rsidRDefault="00D3651A" w:rsidP="00B73E98">
      <w:pPr>
        <w:ind w:left="-284" w:right="-772"/>
        <w:rPr>
          <w:bCs/>
        </w:rPr>
      </w:pPr>
      <w:r w:rsidRPr="00D97F4F">
        <w:rPr>
          <w:bCs/>
        </w:rPr>
        <w:t>NC</w:t>
      </w:r>
      <w:r w:rsidR="00420D1C" w:rsidRPr="00D97F4F">
        <w:rPr>
          <w:bCs/>
        </w:rPr>
        <w:t xml:space="preserve"> – </w:t>
      </w:r>
      <w:r w:rsidRPr="00D97F4F">
        <w:rPr>
          <w:bCs/>
        </w:rPr>
        <w:t>Non-Conformity / Non-Conformance / Non-Compliance</w:t>
      </w:r>
    </w:p>
    <w:p w14:paraId="1BA11322" w14:textId="18DBA4DD" w:rsidR="000D374D" w:rsidRPr="00D97F4F" w:rsidRDefault="00FB49A5" w:rsidP="00B73E98">
      <w:pPr>
        <w:ind w:left="-284" w:right="-772"/>
        <w:rPr>
          <w:bCs/>
        </w:rPr>
      </w:pPr>
      <w:r w:rsidRPr="00D97F4F">
        <w:rPr>
          <w:bCs/>
        </w:rPr>
        <w:t>CPA</w:t>
      </w:r>
      <w:r w:rsidR="000D374D" w:rsidRPr="00D97F4F">
        <w:rPr>
          <w:bCs/>
        </w:rPr>
        <w:t xml:space="preserve"> – </w:t>
      </w:r>
      <w:r w:rsidRPr="00D97F4F">
        <w:rPr>
          <w:bCs/>
        </w:rPr>
        <w:t>Corrective</w:t>
      </w:r>
      <w:r w:rsidR="007D2A63">
        <w:rPr>
          <w:bCs/>
        </w:rPr>
        <w:t xml:space="preserve"> </w:t>
      </w:r>
      <w:r w:rsidRPr="00D97F4F">
        <w:rPr>
          <w:bCs/>
        </w:rPr>
        <w:t>Preventive Action</w:t>
      </w:r>
    </w:p>
    <w:p w14:paraId="0D67C1D1" w14:textId="77777777" w:rsidR="000B1A97" w:rsidRPr="00D97F4F" w:rsidRDefault="000B1A97" w:rsidP="00B73E98">
      <w:pPr>
        <w:ind w:left="-284" w:right="-772"/>
        <w:rPr>
          <w:b/>
        </w:rPr>
      </w:pPr>
    </w:p>
    <w:p w14:paraId="608326D2" w14:textId="77777777" w:rsidR="000B1A97" w:rsidRPr="00D97F4F" w:rsidRDefault="000B1A97" w:rsidP="00B73E98">
      <w:pPr>
        <w:numPr>
          <w:ilvl w:val="0"/>
          <w:numId w:val="1"/>
        </w:numPr>
        <w:ind w:left="-284" w:right="-772" w:hanging="567"/>
        <w:rPr>
          <w:b/>
        </w:rPr>
      </w:pPr>
      <w:r w:rsidRPr="00D97F4F">
        <w:rPr>
          <w:b/>
        </w:rPr>
        <w:t>Responsibilities and Authorities</w:t>
      </w:r>
    </w:p>
    <w:p w14:paraId="22753376" w14:textId="77777777" w:rsidR="000B1A97" w:rsidRPr="00D97F4F" w:rsidRDefault="000B1A97" w:rsidP="00B73E98">
      <w:pPr>
        <w:ind w:left="-284" w:right="-772"/>
      </w:pPr>
    </w:p>
    <w:p w14:paraId="0544024C" w14:textId="050DA2BC" w:rsidR="00937534" w:rsidRPr="00D97F4F" w:rsidRDefault="00C343CB" w:rsidP="00B73E98">
      <w:pPr>
        <w:numPr>
          <w:ilvl w:val="1"/>
          <w:numId w:val="1"/>
        </w:numPr>
        <w:tabs>
          <w:tab w:val="clear" w:pos="1440"/>
        </w:tabs>
        <w:ind w:left="-284" w:right="-772" w:hanging="540"/>
        <w:jc w:val="both"/>
      </w:pPr>
      <w:r>
        <w:t>Chief Executive Officer</w:t>
      </w:r>
    </w:p>
    <w:p w14:paraId="1D18DB94" w14:textId="526E2F2D" w:rsidR="000B1A97" w:rsidRPr="00D97F4F" w:rsidRDefault="009522F5" w:rsidP="00B73E98">
      <w:pPr>
        <w:numPr>
          <w:ilvl w:val="1"/>
          <w:numId w:val="1"/>
        </w:numPr>
        <w:tabs>
          <w:tab w:val="clear" w:pos="1440"/>
        </w:tabs>
        <w:ind w:left="-284" w:right="-772" w:hanging="540"/>
        <w:jc w:val="both"/>
      </w:pPr>
      <w:r w:rsidRPr="00D97F4F">
        <w:t>Quality Control Manager</w:t>
      </w:r>
    </w:p>
    <w:p w14:paraId="60FB5F00" w14:textId="77777777" w:rsidR="009522F5" w:rsidRPr="00D97F4F" w:rsidRDefault="009522F5" w:rsidP="009522F5">
      <w:pPr>
        <w:numPr>
          <w:ilvl w:val="1"/>
          <w:numId w:val="1"/>
        </w:numPr>
        <w:tabs>
          <w:tab w:val="clear" w:pos="1440"/>
        </w:tabs>
        <w:ind w:left="-284" w:right="-772" w:hanging="540"/>
        <w:jc w:val="both"/>
      </w:pPr>
      <w:r w:rsidRPr="00D97F4F">
        <w:t>Internal Audit Team</w:t>
      </w:r>
    </w:p>
    <w:p w14:paraId="75E05D6A" w14:textId="77777777" w:rsidR="000B1A97" w:rsidRPr="00D97F4F" w:rsidRDefault="000B1A97" w:rsidP="00B73E98">
      <w:pPr>
        <w:ind w:left="-284" w:right="-772"/>
        <w:jc w:val="both"/>
      </w:pPr>
    </w:p>
    <w:p w14:paraId="3B6CA352" w14:textId="77777777" w:rsidR="000B1A97" w:rsidRPr="00D97F4F" w:rsidRDefault="000B1A97" w:rsidP="00B73E98">
      <w:pPr>
        <w:numPr>
          <w:ilvl w:val="0"/>
          <w:numId w:val="1"/>
        </w:numPr>
        <w:tabs>
          <w:tab w:val="num" w:pos="990"/>
          <w:tab w:val="num" w:pos="1440"/>
        </w:tabs>
        <w:ind w:left="-284" w:right="-772" w:hanging="567"/>
        <w:jc w:val="both"/>
        <w:rPr>
          <w:b/>
        </w:rPr>
      </w:pPr>
      <w:r w:rsidRPr="00D97F4F">
        <w:rPr>
          <w:b/>
        </w:rPr>
        <w:t>Procedure:</w:t>
      </w:r>
    </w:p>
    <w:p w14:paraId="51C24559" w14:textId="77777777" w:rsidR="000B1A97" w:rsidRPr="00D97F4F" w:rsidRDefault="000B1A97" w:rsidP="00B73E98">
      <w:pPr>
        <w:tabs>
          <w:tab w:val="left" w:pos="990"/>
        </w:tabs>
        <w:ind w:left="-284" w:right="-772"/>
        <w:jc w:val="both"/>
        <w:rPr>
          <w:b/>
        </w:rPr>
      </w:pPr>
      <w:r w:rsidRPr="00D97F4F">
        <w:rPr>
          <w:b/>
        </w:rPr>
        <w:tab/>
      </w:r>
    </w:p>
    <w:p w14:paraId="24EB48E4" w14:textId="77777777" w:rsidR="000B1A97" w:rsidRPr="00D97F4F" w:rsidRDefault="00FF2B00" w:rsidP="00B73E98">
      <w:pPr>
        <w:ind w:left="-851" w:right="-772"/>
        <w:jc w:val="both"/>
        <w:rPr>
          <w:b/>
        </w:rPr>
      </w:pPr>
      <w:r w:rsidRPr="00D97F4F">
        <w:rPr>
          <w:b/>
        </w:rPr>
        <w:t xml:space="preserve">5.1 </w:t>
      </w:r>
      <w:r w:rsidR="003F325F" w:rsidRPr="00D97F4F">
        <w:rPr>
          <w:b/>
        </w:rPr>
        <w:t xml:space="preserve">Internal </w:t>
      </w:r>
      <w:r w:rsidR="00EF48BA" w:rsidRPr="00D97F4F">
        <w:rPr>
          <w:b/>
        </w:rPr>
        <w:t>Audit Team – Training, Selection &amp; Composition</w:t>
      </w:r>
    </w:p>
    <w:p w14:paraId="71581955" w14:textId="77777777" w:rsidR="00EF48BA" w:rsidRPr="00D97F4F" w:rsidRDefault="00EF48BA" w:rsidP="00B73E98">
      <w:pPr>
        <w:pStyle w:val="BodyTextIndent12CenturyGothic"/>
        <w:numPr>
          <w:ilvl w:val="0"/>
          <w:numId w:val="0"/>
        </w:numPr>
        <w:spacing w:line="240" w:lineRule="auto"/>
        <w:ind w:right="-772"/>
        <w:rPr>
          <w:rFonts w:ascii="Times New Roman" w:hAnsi="Times New Roman"/>
          <w:sz w:val="24"/>
        </w:rPr>
      </w:pPr>
    </w:p>
    <w:p w14:paraId="5BD0CF28" w14:textId="707FD1B2" w:rsidR="003F325F" w:rsidRPr="00D97F4F" w:rsidRDefault="003F325F" w:rsidP="002E42F3">
      <w:pPr>
        <w:tabs>
          <w:tab w:val="num" w:pos="-851"/>
        </w:tabs>
        <w:ind w:right="-772" w:hanging="810"/>
        <w:jc w:val="both"/>
        <w:rPr>
          <w:u w:val="single"/>
        </w:rPr>
      </w:pPr>
      <w:r w:rsidRPr="00D97F4F">
        <w:t xml:space="preserve">5.1.1 </w:t>
      </w:r>
      <w:r w:rsidR="002E42F3" w:rsidRPr="00D97F4F">
        <w:tab/>
      </w:r>
      <w:r w:rsidR="00BE76A2" w:rsidRPr="00D97F4F">
        <w:rPr>
          <w:u w:val="single"/>
        </w:rPr>
        <w:t xml:space="preserve">Internal </w:t>
      </w:r>
      <w:r w:rsidR="00957402" w:rsidRPr="00D97F4F">
        <w:rPr>
          <w:u w:val="single"/>
        </w:rPr>
        <w:t>auditors are</w:t>
      </w:r>
      <w:r w:rsidRPr="00D97F4F">
        <w:rPr>
          <w:u w:val="single"/>
        </w:rPr>
        <w:t xml:space="preserve"> selected, on the basis of their </w:t>
      </w:r>
      <w:r w:rsidR="00D061DD" w:rsidRPr="00D97F4F">
        <w:rPr>
          <w:u w:val="single"/>
        </w:rPr>
        <w:t>criteria</w:t>
      </w:r>
      <w:r w:rsidR="00957402" w:rsidRPr="00D97F4F">
        <w:rPr>
          <w:u w:val="single"/>
        </w:rPr>
        <w:t xml:space="preserve"> define (</w:t>
      </w:r>
      <w:r w:rsidR="00F318A9">
        <w:rPr>
          <w:u w:val="single"/>
        </w:rPr>
        <w:t>QCL-FRM-10.05</w:t>
      </w:r>
      <w:r w:rsidR="00D061DD" w:rsidRPr="00D97F4F">
        <w:rPr>
          <w:u w:val="single"/>
        </w:rPr>
        <w:t xml:space="preserve">) </w:t>
      </w:r>
      <w:r w:rsidRPr="00D97F4F">
        <w:rPr>
          <w:u w:val="single"/>
        </w:rPr>
        <w:t>(qualification, experience, trainings, skills &amp; attributes) and traits like objectivity &amp; impartiality, and are evaluated through Training Need Assessment</w:t>
      </w:r>
      <w:r w:rsidR="00F140BE" w:rsidRPr="00D97F4F">
        <w:rPr>
          <w:u w:val="single"/>
        </w:rPr>
        <w:t xml:space="preserve"> for </w:t>
      </w:r>
      <w:r w:rsidR="007D0BB6" w:rsidRPr="00D97F4F">
        <w:rPr>
          <w:u w:val="single"/>
        </w:rPr>
        <w:t>Management System</w:t>
      </w:r>
      <w:r w:rsidR="00F140BE" w:rsidRPr="00D97F4F">
        <w:rPr>
          <w:u w:val="single"/>
        </w:rPr>
        <w:t xml:space="preserve"> Auditing.</w:t>
      </w:r>
      <w:r w:rsidR="003E7D6E" w:rsidRPr="00D97F4F">
        <w:rPr>
          <w:u w:val="single"/>
        </w:rPr>
        <w:t xml:space="preserve"> </w:t>
      </w:r>
      <w:r w:rsidR="00C343CB">
        <w:rPr>
          <w:u w:val="single"/>
        </w:rPr>
        <w:t>Chief Executive Officer</w:t>
      </w:r>
      <w:r w:rsidR="003E7D6E" w:rsidRPr="00D97F4F">
        <w:rPr>
          <w:u w:val="single"/>
        </w:rPr>
        <w:t xml:space="preserve"> Give Final Approval </w:t>
      </w:r>
      <w:r w:rsidR="00E61254" w:rsidRPr="00D97F4F">
        <w:rPr>
          <w:u w:val="single"/>
        </w:rPr>
        <w:t>of</w:t>
      </w:r>
      <w:r w:rsidR="003E7D6E" w:rsidRPr="00D97F4F">
        <w:rPr>
          <w:u w:val="single"/>
        </w:rPr>
        <w:t xml:space="preserve"> Internal Auditor Team</w:t>
      </w:r>
      <w:r w:rsidR="00636F24" w:rsidRPr="00D97F4F">
        <w:rPr>
          <w:u w:val="single"/>
        </w:rPr>
        <w:t>. It is very important to all the selected internal auditor sign on impartiality commitment (</w:t>
      </w:r>
      <w:r w:rsidR="00F318A9">
        <w:rPr>
          <w:u w:val="single"/>
        </w:rPr>
        <w:t>QCL-FRM-10.07</w:t>
      </w:r>
      <w:r w:rsidR="00636F24" w:rsidRPr="00D97F4F">
        <w:rPr>
          <w:u w:val="single"/>
        </w:rPr>
        <w:t>)</w:t>
      </w:r>
    </w:p>
    <w:p w14:paraId="74A82657" w14:textId="77777777" w:rsidR="003F325F" w:rsidRPr="00D97F4F" w:rsidRDefault="003F325F" w:rsidP="00B73E98">
      <w:pPr>
        <w:tabs>
          <w:tab w:val="num" w:pos="-851"/>
        </w:tabs>
        <w:ind w:left="-851" w:right="-772"/>
        <w:jc w:val="both"/>
      </w:pPr>
    </w:p>
    <w:p w14:paraId="71D3DEA0" w14:textId="34A23035" w:rsidR="00F140BE" w:rsidRPr="00D97F4F" w:rsidRDefault="00F140BE" w:rsidP="002E42F3">
      <w:pPr>
        <w:tabs>
          <w:tab w:val="num" w:pos="-851"/>
        </w:tabs>
        <w:ind w:right="-772" w:hanging="810"/>
        <w:jc w:val="both"/>
      </w:pPr>
      <w:r w:rsidRPr="00D97F4F">
        <w:t xml:space="preserve">5.1.2 </w:t>
      </w:r>
      <w:r w:rsidR="002E42F3" w:rsidRPr="00D97F4F">
        <w:tab/>
      </w:r>
      <w:r w:rsidRPr="00D97F4F">
        <w:t xml:space="preserve">As per TNA’s, selected and evaluated employees are then trained on Internal Auditing skills either by on-job training (by a certified/qualified resource person) or by outsourced seminars/consultants/trainings/workshops. </w:t>
      </w:r>
      <w:r w:rsidR="004E642D" w:rsidRPr="00D97F4F">
        <w:t xml:space="preserve">Relevant Documented Information is retained on </w:t>
      </w:r>
      <w:r w:rsidR="00A4013B" w:rsidRPr="00D97F4F">
        <w:t xml:space="preserve">Trained Auditor </w:t>
      </w:r>
      <w:r w:rsidR="005840F1" w:rsidRPr="00D97F4F">
        <w:t>List (</w:t>
      </w:r>
      <w:r w:rsidR="00F318A9">
        <w:rPr>
          <w:bCs/>
          <w:iCs/>
          <w:color w:val="000000"/>
        </w:rPr>
        <w:t>QCL-FRM-10.04</w:t>
      </w:r>
      <w:r w:rsidR="004E642D" w:rsidRPr="00D97F4F">
        <w:t>).</w:t>
      </w:r>
    </w:p>
    <w:p w14:paraId="68108640" w14:textId="77777777" w:rsidR="00416605" w:rsidRPr="00D97F4F" w:rsidRDefault="00416605" w:rsidP="00B73E98">
      <w:pPr>
        <w:tabs>
          <w:tab w:val="num" w:pos="-851"/>
        </w:tabs>
        <w:ind w:left="-851" w:right="-772"/>
        <w:jc w:val="both"/>
      </w:pPr>
    </w:p>
    <w:p w14:paraId="1EAFAD19" w14:textId="153EA5F9" w:rsidR="001507D1" w:rsidRPr="00D97F4F" w:rsidRDefault="00416605" w:rsidP="005902F4">
      <w:pPr>
        <w:tabs>
          <w:tab w:val="num" w:pos="-851"/>
        </w:tabs>
        <w:ind w:right="-772" w:hanging="851"/>
        <w:jc w:val="both"/>
      </w:pPr>
      <w:r w:rsidRPr="00D97F4F">
        <w:t xml:space="preserve">5.1.3 </w:t>
      </w:r>
      <w:r w:rsidR="002E42F3" w:rsidRPr="00D97F4F">
        <w:tab/>
      </w:r>
      <w:r w:rsidRPr="00D97F4F">
        <w:t>Trained Internal Auditors are then selected on the basis of Objectivity</w:t>
      </w:r>
      <w:r w:rsidR="0071625C" w:rsidRPr="00D97F4F">
        <w:t xml:space="preserve"> (having factual approach)</w:t>
      </w:r>
      <w:r w:rsidRPr="00D97F4F">
        <w:t xml:space="preserve"> and Impartiality</w:t>
      </w:r>
      <w:r w:rsidR="0071625C" w:rsidRPr="00D97F4F">
        <w:t xml:space="preserve"> (being independent)</w:t>
      </w:r>
      <w:r w:rsidRPr="00D97F4F">
        <w:t xml:space="preserve"> of the audit process</w:t>
      </w:r>
    </w:p>
    <w:p w14:paraId="5B908B11" w14:textId="77777777" w:rsidR="00E048A9" w:rsidRPr="00D97F4F" w:rsidRDefault="00D02824" w:rsidP="002E42F3">
      <w:pPr>
        <w:pStyle w:val="ListParagraph"/>
        <w:numPr>
          <w:ilvl w:val="1"/>
          <w:numId w:val="21"/>
        </w:numPr>
        <w:ind w:left="0" w:right="-772" w:hanging="900"/>
        <w:jc w:val="both"/>
        <w:rPr>
          <w:b/>
        </w:rPr>
      </w:pPr>
      <w:r w:rsidRPr="00D97F4F">
        <w:rPr>
          <w:b/>
        </w:rPr>
        <w:t xml:space="preserve">Internal Audit </w:t>
      </w:r>
      <w:r w:rsidR="00C26D10" w:rsidRPr="00D97F4F">
        <w:rPr>
          <w:b/>
        </w:rPr>
        <w:t>Planning/Scheduling</w:t>
      </w:r>
    </w:p>
    <w:p w14:paraId="5333F6B2" w14:textId="77777777" w:rsidR="00E048A9" w:rsidRPr="00D97F4F" w:rsidRDefault="00E048A9" w:rsidP="00E048A9">
      <w:pPr>
        <w:ind w:left="-851" w:right="-772"/>
        <w:jc w:val="both"/>
        <w:rPr>
          <w:bCs/>
        </w:rPr>
      </w:pPr>
    </w:p>
    <w:p w14:paraId="0B8BFD9C" w14:textId="0EFB9D0C" w:rsidR="00E048A9" w:rsidRPr="00D97F4F" w:rsidRDefault="000E7740" w:rsidP="002E42F3">
      <w:pPr>
        <w:ind w:right="-772" w:hanging="851"/>
        <w:jc w:val="both"/>
      </w:pPr>
      <w:r w:rsidRPr="00D97F4F">
        <w:rPr>
          <w:bCs/>
        </w:rPr>
        <w:t xml:space="preserve">5.2.1 </w:t>
      </w:r>
      <w:r w:rsidR="002E42F3" w:rsidRPr="00D97F4F">
        <w:rPr>
          <w:bCs/>
        </w:rPr>
        <w:tab/>
      </w:r>
      <w:r w:rsidR="009522F5" w:rsidRPr="00D97F4F">
        <w:t>QCM</w:t>
      </w:r>
      <w:r w:rsidR="005D048D" w:rsidRPr="00D97F4F">
        <w:t xml:space="preserve"> </w:t>
      </w:r>
      <w:r w:rsidR="00D02824" w:rsidRPr="00D97F4F">
        <w:t>is responsible for planning and scheduling the Internal Audits</w:t>
      </w:r>
      <w:r w:rsidRPr="00D97F4F">
        <w:t xml:space="preserve">. </w:t>
      </w:r>
      <w:r w:rsidR="00F318A9">
        <w:t>QCM</w:t>
      </w:r>
      <w:r w:rsidRPr="00D97F4F">
        <w:t xml:space="preserve"> prepares Annu</w:t>
      </w:r>
      <w:r w:rsidR="00E048A9" w:rsidRPr="00D97F4F">
        <w:t xml:space="preserve">al Internal Audit </w:t>
      </w:r>
      <w:r w:rsidR="0039399C" w:rsidRPr="00D97F4F">
        <w:t>Schedule</w:t>
      </w:r>
      <w:r w:rsidR="00E048A9" w:rsidRPr="00D97F4F">
        <w:t xml:space="preserve"> (</w:t>
      </w:r>
      <w:r w:rsidR="00F318A9">
        <w:t>QCL-FRM-10.02</w:t>
      </w:r>
      <w:r w:rsidR="00CA3216" w:rsidRPr="00D97F4F">
        <w:t>) with defined audit scope and criteria.</w:t>
      </w:r>
    </w:p>
    <w:p w14:paraId="148CEF37" w14:textId="77777777" w:rsidR="000F6D55" w:rsidRPr="00D97F4F" w:rsidRDefault="000F6D55" w:rsidP="00B73E98">
      <w:pPr>
        <w:ind w:right="-772"/>
        <w:jc w:val="both"/>
      </w:pPr>
    </w:p>
    <w:p w14:paraId="7DC1C487" w14:textId="77777777" w:rsidR="00D02824" w:rsidRPr="00D97F4F" w:rsidRDefault="00FE6913" w:rsidP="002E42F3">
      <w:pPr>
        <w:ind w:right="-772" w:hanging="851"/>
        <w:jc w:val="both"/>
      </w:pPr>
      <w:r w:rsidRPr="00D97F4F">
        <w:t>5.2.2</w:t>
      </w:r>
      <w:r w:rsidR="002E42F3" w:rsidRPr="00D97F4F">
        <w:tab/>
      </w:r>
      <w:r w:rsidR="0084375E" w:rsidRPr="00D97F4F">
        <w:t xml:space="preserve">Frequency of </w:t>
      </w:r>
      <w:r w:rsidR="008B33DC" w:rsidRPr="00D97F4F">
        <w:t>I</w:t>
      </w:r>
      <w:r w:rsidR="00D02824" w:rsidRPr="00D97F4F">
        <w:t xml:space="preserve">nternal Audits </w:t>
      </w:r>
      <w:r w:rsidR="0084375E" w:rsidRPr="00D97F4F">
        <w:t>is</w:t>
      </w:r>
      <w:r w:rsidR="00D02824" w:rsidRPr="00D97F4F">
        <w:t xml:space="preserve"> at least once in </w:t>
      </w:r>
      <w:r w:rsidR="0084375E" w:rsidRPr="00D97F4F">
        <w:t>12-months/1 year</w:t>
      </w:r>
      <w:r w:rsidR="00D02824" w:rsidRPr="00D97F4F">
        <w:t xml:space="preserve"> (</w:t>
      </w:r>
      <w:r w:rsidR="0084375E" w:rsidRPr="00D97F4F">
        <w:t>or as/when deemed necessary).</w:t>
      </w:r>
    </w:p>
    <w:p w14:paraId="0D9D6E0D" w14:textId="77777777" w:rsidR="00D15B7E" w:rsidRPr="00D97F4F" w:rsidRDefault="00D15B7E" w:rsidP="00B73E98">
      <w:pPr>
        <w:ind w:left="-851" w:right="-772"/>
        <w:jc w:val="both"/>
      </w:pPr>
    </w:p>
    <w:p w14:paraId="6B9397B3" w14:textId="77777777" w:rsidR="00D15B7E" w:rsidRPr="00D97F4F" w:rsidRDefault="00A85E3D" w:rsidP="002E42F3">
      <w:pPr>
        <w:widowControl w:val="0"/>
        <w:autoSpaceDE w:val="0"/>
        <w:autoSpaceDN w:val="0"/>
        <w:adjustRightInd w:val="0"/>
        <w:ind w:right="-772" w:hanging="851"/>
        <w:jc w:val="both"/>
        <w:rPr>
          <w:rFonts w:eastAsiaTheme="minorEastAsia"/>
          <w:lang w:val="en-US"/>
        </w:rPr>
      </w:pPr>
      <w:r w:rsidRPr="00D97F4F">
        <w:rPr>
          <w:rFonts w:eastAsiaTheme="minorEastAsia"/>
          <w:lang w:val="en-US"/>
        </w:rPr>
        <w:t xml:space="preserve">5.2.3 </w:t>
      </w:r>
      <w:r w:rsidR="002E42F3" w:rsidRPr="00D97F4F">
        <w:rPr>
          <w:rFonts w:eastAsiaTheme="minorEastAsia"/>
          <w:lang w:val="en-US"/>
        </w:rPr>
        <w:tab/>
      </w:r>
      <w:r w:rsidR="0011692A" w:rsidRPr="00D97F4F">
        <w:t>MS</w:t>
      </w:r>
      <w:r w:rsidRPr="00D97F4F">
        <w:rPr>
          <w:rFonts w:eastAsiaTheme="minorEastAsia"/>
          <w:lang w:val="en-US"/>
        </w:rPr>
        <w:t xml:space="preserve"> ensures that Internal Audits are</w:t>
      </w:r>
      <w:r w:rsidR="00D15B7E" w:rsidRPr="00D97F4F">
        <w:rPr>
          <w:rFonts w:eastAsiaTheme="minorEastAsia"/>
          <w:lang w:val="en-US"/>
        </w:rPr>
        <w:t xml:space="preserve"> reasonable, proportionate and risk-based consist</w:t>
      </w:r>
      <w:r w:rsidRPr="00D97F4F">
        <w:rPr>
          <w:rFonts w:eastAsiaTheme="minorEastAsia"/>
          <w:lang w:val="en-US"/>
        </w:rPr>
        <w:t>ing of</w:t>
      </w:r>
      <w:r w:rsidR="00D15B7E" w:rsidRPr="00D97F4F">
        <w:rPr>
          <w:rFonts w:eastAsiaTheme="minorEastAsia"/>
          <w:lang w:val="en-US"/>
        </w:rPr>
        <w:t xml:space="preserve"> processes which review procedures, controls and systems for:</w:t>
      </w:r>
    </w:p>
    <w:p w14:paraId="182FA9F6" w14:textId="77777777" w:rsidR="00787B55" w:rsidRPr="00D97F4F" w:rsidRDefault="00787B55" w:rsidP="00B73E98">
      <w:pPr>
        <w:widowControl w:val="0"/>
        <w:autoSpaceDE w:val="0"/>
        <w:autoSpaceDN w:val="0"/>
        <w:adjustRightInd w:val="0"/>
        <w:ind w:left="-851" w:right="-772"/>
        <w:jc w:val="both"/>
        <w:rPr>
          <w:rFonts w:eastAsiaTheme="minorEastAsia"/>
          <w:lang w:val="en-US"/>
        </w:rPr>
      </w:pPr>
    </w:p>
    <w:p w14:paraId="779806A0" w14:textId="77777777" w:rsidR="005D048D" w:rsidRPr="00D97F4F" w:rsidRDefault="005D048D" w:rsidP="00B73E98">
      <w:pPr>
        <w:widowControl w:val="0"/>
        <w:autoSpaceDE w:val="0"/>
        <w:autoSpaceDN w:val="0"/>
        <w:adjustRightInd w:val="0"/>
        <w:ind w:left="-851" w:right="-772"/>
        <w:jc w:val="both"/>
        <w:rPr>
          <w:rFonts w:eastAsiaTheme="minorEastAsia"/>
          <w:lang w:val="en-US"/>
        </w:rPr>
      </w:pPr>
    </w:p>
    <w:p w14:paraId="1E43142D" w14:textId="77777777" w:rsidR="00D15B7E" w:rsidRPr="00D97F4F" w:rsidRDefault="00787B55" w:rsidP="0039399C">
      <w:pPr>
        <w:widowControl w:val="0"/>
        <w:autoSpaceDE w:val="0"/>
        <w:autoSpaceDN w:val="0"/>
        <w:adjustRightInd w:val="0"/>
        <w:ind w:right="-772" w:hanging="851"/>
        <w:jc w:val="both"/>
        <w:rPr>
          <w:rFonts w:eastAsiaTheme="minorEastAsia"/>
          <w:lang w:val="en-US"/>
        </w:rPr>
      </w:pPr>
      <w:r w:rsidRPr="00D97F4F">
        <w:rPr>
          <w:rFonts w:eastAsiaTheme="minorEastAsia"/>
          <w:lang w:val="en-US"/>
        </w:rPr>
        <w:t>a</w:t>
      </w:r>
      <w:r w:rsidR="00D15B7E" w:rsidRPr="00D97F4F">
        <w:rPr>
          <w:rFonts w:eastAsiaTheme="minorEastAsia"/>
          <w:lang w:val="en-US"/>
        </w:rPr>
        <w:t xml:space="preserve">) </w:t>
      </w:r>
      <w:r w:rsidR="00FE0DD7" w:rsidRPr="00D97F4F">
        <w:rPr>
          <w:rFonts w:eastAsiaTheme="minorEastAsia"/>
          <w:lang w:val="en-US"/>
        </w:rPr>
        <w:tab/>
      </w:r>
      <w:r w:rsidR="00A85E3D" w:rsidRPr="00D97F4F">
        <w:rPr>
          <w:rFonts w:eastAsiaTheme="minorEastAsia"/>
          <w:lang w:val="en-US"/>
        </w:rPr>
        <w:t>V</w:t>
      </w:r>
      <w:r w:rsidR="00D15B7E" w:rsidRPr="00D97F4F">
        <w:rPr>
          <w:rFonts w:eastAsiaTheme="minorEastAsia"/>
          <w:lang w:val="en-US"/>
        </w:rPr>
        <w:t>iolation</w:t>
      </w:r>
      <w:r w:rsidR="00A85E3D" w:rsidRPr="00D97F4F">
        <w:rPr>
          <w:rFonts w:eastAsiaTheme="minorEastAsia"/>
          <w:lang w:val="en-US"/>
        </w:rPr>
        <w:t>/breach</w:t>
      </w:r>
      <w:r w:rsidR="00D15B7E" w:rsidRPr="00D97F4F">
        <w:rPr>
          <w:rFonts w:eastAsiaTheme="minorEastAsia"/>
          <w:lang w:val="en-US"/>
        </w:rPr>
        <w:t xml:space="preserve"> of</w:t>
      </w:r>
      <w:r w:rsidR="0039399C" w:rsidRPr="00D97F4F">
        <w:rPr>
          <w:rFonts w:eastAsiaTheme="minorEastAsia"/>
          <w:lang w:val="en-US"/>
        </w:rPr>
        <w:t xml:space="preserve"> </w:t>
      </w:r>
      <w:r w:rsidR="005840F1" w:rsidRPr="00D97F4F">
        <w:rPr>
          <w:rFonts w:eastAsiaTheme="minorEastAsia"/>
          <w:lang w:val="en-US"/>
        </w:rPr>
        <w:t xml:space="preserve">17025-2017 </w:t>
      </w:r>
      <w:r w:rsidR="0039399C" w:rsidRPr="00D97F4F">
        <w:rPr>
          <w:rFonts w:eastAsiaTheme="minorEastAsia"/>
          <w:lang w:val="en-US"/>
        </w:rPr>
        <w:t xml:space="preserve">Management System </w:t>
      </w:r>
      <w:r w:rsidR="00A85E3D" w:rsidRPr="00D97F4F">
        <w:rPr>
          <w:rFonts w:eastAsiaTheme="minorEastAsia"/>
          <w:lang w:val="en-US"/>
        </w:rPr>
        <w:t>P</w:t>
      </w:r>
      <w:r w:rsidR="00D15B7E" w:rsidRPr="00D97F4F">
        <w:rPr>
          <w:rFonts w:eastAsiaTheme="minorEastAsia"/>
          <w:lang w:val="en-US"/>
        </w:rPr>
        <w:t>olic</w:t>
      </w:r>
      <w:r w:rsidR="0039399C" w:rsidRPr="00D97F4F">
        <w:rPr>
          <w:rFonts w:eastAsiaTheme="minorEastAsia"/>
          <w:lang w:val="en-US"/>
        </w:rPr>
        <w:t>ies</w:t>
      </w:r>
      <w:r w:rsidR="00D15B7E" w:rsidRPr="00D97F4F">
        <w:rPr>
          <w:rFonts w:eastAsiaTheme="minorEastAsia"/>
          <w:lang w:val="en-US"/>
        </w:rPr>
        <w:t xml:space="preserve"> or </w:t>
      </w:r>
      <w:r w:rsidR="005840F1" w:rsidRPr="00D97F4F">
        <w:rPr>
          <w:rFonts w:eastAsiaTheme="minorEastAsia"/>
          <w:lang w:val="en-US"/>
        </w:rPr>
        <w:t>17025-2017</w:t>
      </w:r>
      <w:r w:rsidR="00A52067" w:rsidRPr="00D97F4F">
        <w:rPr>
          <w:rFonts w:eastAsiaTheme="minorEastAsia"/>
          <w:lang w:val="en-US"/>
        </w:rPr>
        <w:t xml:space="preserve"> Management System</w:t>
      </w:r>
      <w:r w:rsidR="00D15B7E" w:rsidRPr="00D97F4F">
        <w:rPr>
          <w:rFonts w:eastAsiaTheme="minorEastAsia"/>
          <w:lang w:val="en-US"/>
        </w:rPr>
        <w:t xml:space="preserve"> requirements;</w:t>
      </w:r>
    </w:p>
    <w:p w14:paraId="0E69B321" w14:textId="77777777" w:rsidR="00D15B7E" w:rsidRPr="00D97F4F" w:rsidRDefault="00787B55" w:rsidP="00B73E98">
      <w:pPr>
        <w:widowControl w:val="0"/>
        <w:autoSpaceDE w:val="0"/>
        <w:autoSpaceDN w:val="0"/>
        <w:adjustRightInd w:val="0"/>
        <w:ind w:left="-851" w:right="-772"/>
        <w:jc w:val="both"/>
        <w:rPr>
          <w:rFonts w:eastAsiaTheme="minorEastAsia"/>
          <w:lang w:val="en-US"/>
        </w:rPr>
      </w:pPr>
      <w:r w:rsidRPr="00D97F4F">
        <w:rPr>
          <w:rFonts w:eastAsiaTheme="minorEastAsia"/>
          <w:lang w:val="en-US"/>
        </w:rPr>
        <w:t>b</w:t>
      </w:r>
      <w:r w:rsidR="00D15B7E" w:rsidRPr="00D97F4F">
        <w:rPr>
          <w:rFonts w:eastAsiaTheme="minorEastAsia"/>
          <w:lang w:val="en-US"/>
        </w:rPr>
        <w:t xml:space="preserve">) </w:t>
      </w:r>
      <w:r w:rsidR="00FE0DD7" w:rsidRPr="00D97F4F">
        <w:rPr>
          <w:rFonts w:eastAsiaTheme="minorEastAsia"/>
          <w:lang w:val="en-US"/>
        </w:rPr>
        <w:tab/>
      </w:r>
      <w:r w:rsidR="00A85E3D" w:rsidRPr="00D97F4F">
        <w:rPr>
          <w:rFonts w:eastAsiaTheme="minorEastAsia"/>
          <w:lang w:val="en-US"/>
        </w:rPr>
        <w:t>F</w:t>
      </w:r>
      <w:r w:rsidR="00D15B7E" w:rsidRPr="00D97F4F">
        <w:rPr>
          <w:rFonts w:eastAsiaTheme="minorEastAsia"/>
          <w:lang w:val="en-US"/>
        </w:rPr>
        <w:t xml:space="preserve">ailure of </w:t>
      </w:r>
      <w:r w:rsidR="001314EA" w:rsidRPr="00D97F4F">
        <w:rPr>
          <w:rFonts w:eastAsiaTheme="minorEastAsia"/>
          <w:lang w:val="en-US"/>
        </w:rPr>
        <w:t>service providers</w:t>
      </w:r>
      <w:r w:rsidR="00681A23" w:rsidRPr="00D97F4F">
        <w:rPr>
          <w:rFonts w:eastAsiaTheme="minorEastAsia"/>
          <w:lang w:val="en-US"/>
        </w:rPr>
        <w:t>/</w:t>
      </w:r>
      <w:r w:rsidR="001314EA" w:rsidRPr="00D97F4F">
        <w:rPr>
          <w:rFonts w:eastAsiaTheme="minorEastAsia"/>
          <w:lang w:val="en-US"/>
        </w:rPr>
        <w:t>clients</w:t>
      </w:r>
      <w:r w:rsidR="00D15B7E" w:rsidRPr="00D97F4F">
        <w:rPr>
          <w:rFonts w:eastAsiaTheme="minorEastAsia"/>
          <w:lang w:val="en-US"/>
        </w:rPr>
        <w:t xml:space="preserve"> to conform to the applicable </w:t>
      </w:r>
      <w:r w:rsidR="004041FE" w:rsidRPr="00D97F4F">
        <w:rPr>
          <w:rFonts w:eastAsiaTheme="minorEastAsia"/>
          <w:lang w:val="en-US"/>
        </w:rPr>
        <w:t xml:space="preserve">legal </w:t>
      </w:r>
      <w:r w:rsidR="00D15B7E" w:rsidRPr="00D97F4F">
        <w:rPr>
          <w:rFonts w:eastAsiaTheme="minorEastAsia"/>
          <w:lang w:val="en-US"/>
        </w:rPr>
        <w:t>requirements;</w:t>
      </w:r>
    </w:p>
    <w:p w14:paraId="0809B5FC" w14:textId="77777777" w:rsidR="00D15B7E" w:rsidRPr="00D97F4F" w:rsidRDefault="00787B55" w:rsidP="00B73E98">
      <w:pPr>
        <w:ind w:left="-851" w:right="-772"/>
        <w:jc w:val="both"/>
      </w:pPr>
      <w:r w:rsidRPr="00D97F4F">
        <w:rPr>
          <w:rFonts w:eastAsiaTheme="minorEastAsia"/>
          <w:lang w:val="en-US"/>
        </w:rPr>
        <w:t>c</w:t>
      </w:r>
      <w:r w:rsidR="00E17FE1" w:rsidRPr="00D97F4F">
        <w:rPr>
          <w:rFonts w:eastAsiaTheme="minorEastAsia"/>
          <w:lang w:val="en-US"/>
        </w:rPr>
        <w:t>)</w:t>
      </w:r>
      <w:r w:rsidR="00FE0DD7" w:rsidRPr="00D97F4F">
        <w:rPr>
          <w:rFonts w:eastAsiaTheme="minorEastAsia"/>
          <w:lang w:val="en-US"/>
        </w:rPr>
        <w:tab/>
      </w:r>
      <w:r w:rsidR="00E17FE1" w:rsidRPr="00D97F4F">
        <w:rPr>
          <w:rFonts w:eastAsiaTheme="minorEastAsia"/>
          <w:lang w:val="en-US"/>
        </w:rPr>
        <w:t>W</w:t>
      </w:r>
      <w:r w:rsidR="00D15B7E" w:rsidRPr="00D97F4F">
        <w:rPr>
          <w:rFonts w:eastAsiaTheme="minorEastAsia"/>
          <w:lang w:val="en-US"/>
        </w:rPr>
        <w:t xml:space="preserve">eaknesses in, or opportunities for improvement to, </w:t>
      </w:r>
      <w:r w:rsidR="005840F1" w:rsidRPr="00D97F4F">
        <w:rPr>
          <w:rFonts w:eastAsiaTheme="minorEastAsia"/>
          <w:lang w:val="en-US"/>
        </w:rPr>
        <w:t>17025</w:t>
      </w:r>
      <w:r w:rsidR="005D048D" w:rsidRPr="00D97F4F">
        <w:rPr>
          <w:rFonts w:eastAsiaTheme="minorEastAsia"/>
          <w:lang w:val="en-US"/>
        </w:rPr>
        <w:t>-2017</w:t>
      </w:r>
      <w:r w:rsidR="005840F1" w:rsidRPr="00D97F4F">
        <w:rPr>
          <w:rFonts w:eastAsiaTheme="minorEastAsia"/>
          <w:lang w:val="en-US"/>
        </w:rPr>
        <w:t>.</w:t>
      </w:r>
    </w:p>
    <w:p w14:paraId="7797327A" w14:textId="77777777" w:rsidR="00B511B1" w:rsidRPr="00D97F4F" w:rsidRDefault="00B511B1" w:rsidP="00B73E98">
      <w:pPr>
        <w:widowControl w:val="0"/>
        <w:ind w:left="-851" w:right="-772"/>
        <w:jc w:val="both"/>
      </w:pPr>
    </w:p>
    <w:p w14:paraId="7E78596B" w14:textId="458A0D9C" w:rsidR="00B511B1" w:rsidRPr="00D97F4F" w:rsidRDefault="00681A23" w:rsidP="00B73E98">
      <w:pPr>
        <w:widowControl w:val="0"/>
        <w:ind w:left="-851" w:right="-772"/>
        <w:jc w:val="both"/>
      </w:pPr>
      <w:r w:rsidRPr="00D97F4F">
        <w:t xml:space="preserve">5.2.4 </w:t>
      </w:r>
      <w:r w:rsidR="00FE0DD7" w:rsidRPr="00D97F4F">
        <w:tab/>
      </w:r>
      <w:r w:rsidR="00B511B1" w:rsidRPr="00D97F4F">
        <w:t>Internal Audit Plan</w:t>
      </w:r>
      <w:r w:rsidR="00D467DE" w:rsidRPr="00D97F4F">
        <w:t xml:space="preserve">, prepared by </w:t>
      </w:r>
      <w:r w:rsidR="00ED317D">
        <w:t>QCM</w:t>
      </w:r>
      <w:r w:rsidR="00D467DE" w:rsidRPr="00D97F4F">
        <w:t xml:space="preserve">, </w:t>
      </w:r>
      <w:r w:rsidR="00B511B1" w:rsidRPr="00D97F4F">
        <w:t>details</w:t>
      </w:r>
      <w:r w:rsidR="00F028B1" w:rsidRPr="00D97F4F">
        <w:t xml:space="preserve"> </w:t>
      </w:r>
    </w:p>
    <w:p w14:paraId="6A0B5BAC" w14:textId="77777777" w:rsidR="00B511B1" w:rsidRPr="00D97F4F" w:rsidRDefault="00B511B1" w:rsidP="00B73E98">
      <w:pPr>
        <w:widowControl w:val="0"/>
        <w:ind w:left="-851" w:right="-772"/>
        <w:jc w:val="both"/>
      </w:pPr>
    </w:p>
    <w:p w14:paraId="50C8D4C9" w14:textId="77777777" w:rsidR="00B511B1" w:rsidRPr="00D97F4F" w:rsidRDefault="00B511B1" w:rsidP="00B73E98">
      <w:pPr>
        <w:pStyle w:val="ListParagraph"/>
        <w:widowControl w:val="0"/>
        <w:numPr>
          <w:ilvl w:val="0"/>
          <w:numId w:val="16"/>
        </w:numPr>
        <w:ind w:left="-426" w:right="-772" w:hanging="425"/>
        <w:jc w:val="both"/>
      </w:pPr>
      <w:r w:rsidRPr="00D97F4F">
        <w:t>Audit Date(s)</w:t>
      </w:r>
      <w:r w:rsidR="008B43AB" w:rsidRPr="00D97F4F">
        <w:t>&amp; Time</w:t>
      </w:r>
    </w:p>
    <w:p w14:paraId="43981429" w14:textId="77777777" w:rsidR="008B43AB" w:rsidRPr="00D97F4F" w:rsidRDefault="008B43AB" w:rsidP="00B73E98">
      <w:pPr>
        <w:pStyle w:val="ListParagraph"/>
        <w:widowControl w:val="0"/>
        <w:numPr>
          <w:ilvl w:val="0"/>
          <w:numId w:val="16"/>
        </w:numPr>
        <w:ind w:left="-426" w:right="-772" w:hanging="425"/>
        <w:jc w:val="both"/>
      </w:pPr>
      <w:r w:rsidRPr="00D97F4F">
        <w:t>Audit Scope &amp; Criteria</w:t>
      </w:r>
    </w:p>
    <w:p w14:paraId="3C4A4D60" w14:textId="77777777" w:rsidR="00B511B1" w:rsidRPr="00D97F4F" w:rsidRDefault="005840F1" w:rsidP="00B73E98">
      <w:pPr>
        <w:pStyle w:val="ListParagraph"/>
        <w:widowControl w:val="0"/>
        <w:numPr>
          <w:ilvl w:val="0"/>
          <w:numId w:val="16"/>
        </w:numPr>
        <w:ind w:left="-426" w:right="-772" w:hanging="425"/>
        <w:jc w:val="both"/>
      </w:pPr>
      <w:r w:rsidRPr="00D97F4F">
        <w:t xml:space="preserve">17025 Management </w:t>
      </w:r>
      <w:r w:rsidR="00A40E32" w:rsidRPr="00D97F4F">
        <w:t xml:space="preserve">and relevant standard elements </w:t>
      </w:r>
      <w:r w:rsidR="00B511B1" w:rsidRPr="00D97F4F">
        <w:t>(to be audits)</w:t>
      </w:r>
    </w:p>
    <w:p w14:paraId="0987259C" w14:textId="77777777" w:rsidR="002A3876" w:rsidRPr="00D97F4F" w:rsidRDefault="00B511B1" w:rsidP="00B73E98">
      <w:pPr>
        <w:pStyle w:val="ListParagraph"/>
        <w:widowControl w:val="0"/>
        <w:numPr>
          <w:ilvl w:val="0"/>
          <w:numId w:val="16"/>
        </w:numPr>
        <w:ind w:left="-426" w:right="-772" w:hanging="425"/>
        <w:jc w:val="both"/>
      </w:pPr>
      <w:r w:rsidRPr="00D97F4F">
        <w:t>Audit Locations/Areas/ to be audited</w:t>
      </w:r>
    </w:p>
    <w:p w14:paraId="20BA7AF6" w14:textId="77777777" w:rsidR="00FE6913" w:rsidRPr="00D97F4F" w:rsidRDefault="00FE6913" w:rsidP="00B73E98">
      <w:pPr>
        <w:ind w:left="-851" w:right="-772"/>
        <w:jc w:val="both"/>
      </w:pPr>
    </w:p>
    <w:p w14:paraId="2D0BE611" w14:textId="78669DD4" w:rsidR="00E679B1" w:rsidRPr="00D97F4F" w:rsidRDefault="00FE6913" w:rsidP="00E679B1">
      <w:pPr>
        <w:ind w:left="4" w:right="-772" w:hanging="855"/>
        <w:jc w:val="both"/>
      </w:pPr>
      <w:r w:rsidRPr="00D97F4F">
        <w:t>5.2.</w:t>
      </w:r>
      <w:r w:rsidR="00681A23" w:rsidRPr="00D97F4F">
        <w:t>5</w:t>
      </w:r>
      <w:r w:rsidR="00E679B1" w:rsidRPr="00D97F4F">
        <w:tab/>
      </w:r>
      <w:r w:rsidR="008B43AB" w:rsidRPr="00D97F4F">
        <w:t xml:space="preserve">Internal Audit Plan is reviewed </w:t>
      </w:r>
      <w:r w:rsidR="00A40E32" w:rsidRPr="00D97F4F">
        <w:t xml:space="preserve">and approved </w:t>
      </w:r>
      <w:r w:rsidR="008B43AB" w:rsidRPr="00D97F4F">
        <w:t xml:space="preserve">by </w:t>
      </w:r>
      <w:r w:rsidR="00C343CB">
        <w:t>Chief Executive Officer</w:t>
      </w:r>
      <w:r w:rsidR="00A40E32" w:rsidRPr="00D97F4F">
        <w:t>.</w:t>
      </w:r>
    </w:p>
    <w:p w14:paraId="3C85E495" w14:textId="77777777" w:rsidR="00FE6913" w:rsidRPr="00D97F4F" w:rsidRDefault="00681A23" w:rsidP="00E679B1">
      <w:pPr>
        <w:ind w:left="4" w:right="-772" w:hanging="855"/>
        <w:jc w:val="both"/>
      </w:pPr>
      <w:r w:rsidRPr="00D97F4F">
        <w:t>5.2.</w:t>
      </w:r>
      <w:r w:rsidR="005B5156" w:rsidRPr="00D97F4F">
        <w:t>6</w:t>
      </w:r>
      <w:r w:rsidR="00E679B1" w:rsidRPr="00D97F4F">
        <w:tab/>
      </w:r>
      <w:r w:rsidR="00FE6913" w:rsidRPr="00D97F4F">
        <w:t xml:space="preserve">Internal Audit </w:t>
      </w:r>
      <w:r w:rsidR="00AB5D04" w:rsidRPr="00D97F4F">
        <w:t>Schedule</w:t>
      </w:r>
      <w:r w:rsidR="00FE6913" w:rsidRPr="00D97F4F">
        <w:t xml:space="preserve"> is prepared and communicated with all the relevant</w:t>
      </w:r>
      <w:r w:rsidR="005840F1" w:rsidRPr="00D97F4F">
        <w:t xml:space="preserve"> </w:t>
      </w:r>
      <w:r w:rsidR="00FE6913" w:rsidRPr="00D97F4F">
        <w:t>functions/departments/responsible 1 week before the planned audit date.</w:t>
      </w:r>
    </w:p>
    <w:p w14:paraId="779EE9C3" w14:textId="77777777" w:rsidR="00AC1F26" w:rsidRPr="00D97F4F" w:rsidRDefault="00AC1F26" w:rsidP="00B73E98">
      <w:pPr>
        <w:pStyle w:val="BodyTextIndent12CenturyGothic"/>
        <w:numPr>
          <w:ilvl w:val="0"/>
          <w:numId w:val="0"/>
        </w:numPr>
        <w:spacing w:line="240" w:lineRule="auto"/>
        <w:ind w:right="-772"/>
        <w:rPr>
          <w:rFonts w:ascii="Times New Roman" w:hAnsi="Times New Roman"/>
          <w:sz w:val="24"/>
        </w:rPr>
      </w:pPr>
    </w:p>
    <w:p w14:paraId="267AE28A" w14:textId="77777777" w:rsidR="00927BDB" w:rsidRPr="00D97F4F" w:rsidRDefault="00927BDB" w:rsidP="00B73E98">
      <w:pPr>
        <w:ind w:left="-851" w:right="-772"/>
        <w:jc w:val="both"/>
        <w:rPr>
          <w:b/>
        </w:rPr>
      </w:pPr>
      <w:r w:rsidRPr="00D97F4F">
        <w:rPr>
          <w:b/>
        </w:rPr>
        <w:t>5.3 Internal Audit Execution</w:t>
      </w:r>
    </w:p>
    <w:p w14:paraId="535195FC" w14:textId="77777777" w:rsidR="00E679B1" w:rsidRPr="00D97F4F" w:rsidRDefault="00E679B1" w:rsidP="00E679B1">
      <w:pPr>
        <w:pStyle w:val="BodyTextIndent2"/>
        <w:spacing w:after="0" w:line="240" w:lineRule="auto"/>
        <w:ind w:left="0" w:right="-771"/>
        <w:jc w:val="both"/>
      </w:pPr>
    </w:p>
    <w:p w14:paraId="7BF3B3D1" w14:textId="77777777" w:rsidR="00AC4CE7" w:rsidRPr="00D97F4F" w:rsidRDefault="00896B61" w:rsidP="00E679B1">
      <w:pPr>
        <w:pStyle w:val="BodyTextIndent2"/>
        <w:spacing w:after="0" w:line="240" w:lineRule="auto"/>
        <w:ind w:left="0" w:right="-771" w:hanging="810"/>
        <w:jc w:val="both"/>
      </w:pPr>
      <w:r w:rsidRPr="00D97F4F">
        <w:t xml:space="preserve">5.3.1 </w:t>
      </w:r>
      <w:r w:rsidR="00E679B1" w:rsidRPr="00D97F4F">
        <w:tab/>
      </w:r>
      <w:r w:rsidR="00AC4CE7" w:rsidRPr="00D97F4F">
        <w:t xml:space="preserve">Before </w:t>
      </w:r>
      <w:r w:rsidR="00D02FE4" w:rsidRPr="00D97F4F">
        <w:t>executing</w:t>
      </w:r>
      <w:r w:rsidR="00AC4CE7" w:rsidRPr="00D97F4F">
        <w:t xml:space="preserve"> an </w:t>
      </w:r>
      <w:r w:rsidR="00D02FE4" w:rsidRPr="00D97F4F">
        <w:t>Internal A</w:t>
      </w:r>
      <w:r w:rsidR="00AC4CE7" w:rsidRPr="00D97F4F">
        <w:t xml:space="preserve">udit, the </w:t>
      </w:r>
      <w:r w:rsidR="00D02FE4" w:rsidRPr="00D97F4F">
        <w:t>Internal Auditors ensure the possession of following working documented information:</w:t>
      </w:r>
    </w:p>
    <w:p w14:paraId="4F465FDF" w14:textId="77777777" w:rsidR="00D02FE4" w:rsidRPr="00D97F4F" w:rsidRDefault="00D02FE4" w:rsidP="00B73E98">
      <w:pPr>
        <w:pStyle w:val="BodyTextIndent2"/>
        <w:spacing w:after="0" w:line="240" w:lineRule="auto"/>
        <w:ind w:left="-851" w:right="-771"/>
        <w:jc w:val="both"/>
      </w:pPr>
    </w:p>
    <w:p w14:paraId="59D8CD18" w14:textId="0BE5365E" w:rsidR="00E22865" w:rsidRPr="00D97F4F" w:rsidRDefault="00E22865" w:rsidP="00B73E98">
      <w:pPr>
        <w:widowControl w:val="0"/>
        <w:numPr>
          <w:ilvl w:val="0"/>
          <w:numId w:val="18"/>
        </w:numPr>
        <w:tabs>
          <w:tab w:val="clear" w:pos="360"/>
          <w:tab w:val="num" w:pos="-567"/>
          <w:tab w:val="num" w:pos="630"/>
        </w:tabs>
        <w:ind w:left="-142" w:right="-771" w:hanging="720"/>
        <w:jc w:val="both"/>
      </w:pPr>
      <w:r w:rsidRPr="00D97F4F">
        <w:t>Internal Audit Notification</w:t>
      </w:r>
      <w:r w:rsidR="00DA20B0" w:rsidRPr="00D97F4F">
        <w:t xml:space="preserve"> </w:t>
      </w:r>
      <w:r w:rsidR="00691127" w:rsidRPr="00D97F4F">
        <w:t>(</w:t>
      </w:r>
      <w:r w:rsidR="00ED317D">
        <w:t>QCL-FRM-10.01</w:t>
      </w:r>
      <w:r w:rsidR="00691127" w:rsidRPr="00D97F4F">
        <w:t>)</w:t>
      </w:r>
    </w:p>
    <w:p w14:paraId="6D40FED0" w14:textId="10EB267C" w:rsidR="00AC4CE7" w:rsidRPr="00D97F4F" w:rsidRDefault="006160FF" w:rsidP="00B73E98">
      <w:pPr>
        <w:widowControl w:val="0"/>
        <w:numPr>
          <w:ilvl w:val="0"/>
          <w:numId w:val="18"/>
        </w:numPr>
        <w:tabs>
          <w:tab w:val="clear" w:pos="360"/>
          <w:tab w:val="num" w:pos="-567"/>
          <w:tab w:val="num" w:pos="630"/>
        </w:tabs>
        <w:ind w:left="-142" w:right="-771" w:hanging="720"/>
        <w:jc w:val="both"/>
      </w:pPr>
      <w:r w:rsidRPr="00D97F4F">
        <w:t xml:space="preserve">Internal </w:t>
      </w:r>
      <w:r w:rsidR="00AC4CE7" w:rsidRPr="00D97F4F">
        <w:t xml:space="preserve">Audit </w:t>
      </w:r>
      <w:r w:rsidR="00AB5D04" w:rsidRPr="00D97F4F">
        <w:t>Schedule</w:t>
      </w:r>
      <w:r w:rsidR="00DA20B0" w:rsidRPr="00D97F4F">
        <w:t xml:space="preserve"> </w:t>
      </w:r>
      <w:r w:rsidR="00691127" w:rsidRPr="00D97F4F">
        <w:t>(</w:t>
      </w:r>
      <w:r w:rsidR="00ED317D">
        <w:t>QCL-FRM-10.02</w:t>
      </w:r>
      <w:r w:rsidR="00691127" w:rsidRPr="00D97F4F">
        <w:t>)</w:t>
      </w:r>
    </w:p>
    <w:p w14:paraId="717C5D62" w14:textId="5E874996" w:rsidR="00AC4CE7" w:rsidRPr="00D97F4F" w:rsidRDefault="008C3476" w:rsidP="00872363">
      <w:pPr>
        <w:widowControl w:val="0"/>
        <w:numPr>
          <w:ilvl w:val="0"/>
          <w:numId w:val="18"/>
        </w:numPr>
        <w:tabs>
          <w:tab w:val="clear" w:pos="360"/>
          <w:tab w:val="num" w:pos="-567"/>
          <w:tab w:val="num" w:pos="630"/>
        </w:tabs>
        <w:ind w:left="-630" w:right="-771" w:hanging="232"/>
        <w:jc w:val="both"/>
      </w:pPr>
      <w:r>
        <w:t xml:space="preserve"> </w:t>
      </w:r>
      <w:r w:rsidR="00AC4CE7" w:rsidRPr="00D97F4F">
        <w:t xml:space="preserve">Copy of </w:t>
      </w:r>
      <w:r w:rsidR="006160FF" w:rsidRPr="00D97F4F">
        <w:t xml:space="preserve">ISO </w:t>
      </w:r>
      <w:r w:rsidR="005840F1" w:rsidRPr="00D97F4F">
        <w:t xml:space="preserve">17025-2017Management </w:t>
      </w:r>
      <w:r w:rsidR="00872363" w:rsidRPr="00D97F4F">
        <w:t>Standards</w:t>
      </w:r>
    </w:p>
    <w:p w14:paraId="4B176120" w14:textId="77777777" w:rsidR="00AC4CE7" w:rsidRPr="00D97F4F" w:rsidRDefault="00AC4CE7" w:rsidP="00B73E98">
      <w:pPr>
        <w:widowControl w:val="0"/>
        <w:numPr>
          <w:ilvl w:val="0"/>
          <w:numId w:val="18"/>
        </w:numPr>
        <w:tabs>
          <w:tab w:val="clear" w:pos="360"/>
          <w:tab w:val="num" w:pos="-567"/>
          <w:tab w:val="num" w:pos="630"/>
        </w:tabs>
        <w:ind w:left="-142" w:right="-771" w:hanging="720"/>
        <w:jc w:val="both"/>
      </w:pPr>
      <w:r w:rsidRPr="00D97F4F">
        <w:t>Observation Sheet or Pad</w:t>
      </w:r>
    </w:p>
    <w:p w14:paraId="5AF5F173" w14:textId="2FA8D802" w:rsidR="00AC4CE7" w:rsidRPr="00D97F4F" w:rsidRDefault="006160FF" w:rsidP="00B73E98">
      <w:pPr>
        <w:widowControl w:val="0"/>
        <w:numPr>
          <w:ilvl w:val="0"/>
          <w:numId w:val="18"/>
        </w:numPr>
        <w:tabs>
          <w:tab w:val="clear" w:pos="360"/>
          <w:tab w:val="num" w:pos="-567"/>
          <w:tab w:val="num" w:pos="630"/>
        </w:tabs>
        <w:ind w:left="-142" w:right="-771" w:hanging="720"/>
        <w:jc w:val="both"/>
      </w:pPr>
      <w:r w:rsidRPr="00D97F4F">
        <w:t xml:space="preserve">Internal </w:t>
      </w:r>
      <w:r w:rsidR="00AC4CE7" w:rsidRPr="00D97F4F">
        <w:t>Audit Checklist(s)</w:t>
      </w:r>
      <w:r w:rsidR="00C862E7" w:rsidRPr="00D97F4F">
        <w:t xml:space="preserve"> according to relevant standard requirements </w:t>
      </w:r>
      <w:r w:rsidR="00691127" w:rsidRPr="00D97F4F">
        <w:t>(</w:t>
      </w:r>
      <w:r w:rsidR="00ED317D">
        <w:t>QCL-FRM-10.09</w:t>
      </w:r>
      <w:r w:rsidR="00691127" w:rsidRPr="00D97F4F">
        <w:t>)</w:t>
      </w:r>
    </w:p>
    <w:p w14:paraId="283CA70A" w14:textId="77777777" w:rsidR="00AC4CE7" w:rsidRPr="00D97F4F" w:rsidRDefault="00DB1B34" w:rsidP="00B73E98">
      <w:pPr>
        <w:widowControl w:val="0"/>
        <w:numPr>
          <w:ilvl w:val="0"/>
          <w:numId w:val="18"/>
        </w:numPr>
        <w:tabs>
          <w:tab w:val="clear" w:pos="360"/>
          <w:tab w:val="num" w:pos="-567"/>
          <w:tab w:val="num" w:pos="630"/>
        </w:tabs>
        <w:ind w:left="-142" w:right="-771" w:hanging="720"/>
        <w:jc w:val="both"/>
      </w:pPr>
      <w:r w:rsidRPr="00D97F4F">
        <w:t xml:space="preserve">List of </w:t>
      </w:r>
      <w:r w:rsidR="00D02FE4" w:rsidRPr="00D97F4F">
        <w:t>Applicable Legal &amp;</w:t>
      </w:r>
      <w:r w:rsidR="00AC4CE7" w:rsidRPr="00D97F4F">
        <w:t>Regulatory Requirements</w:t>
      </w:r>
      <w:r w:rsidR="00D02FE4" w:rsidRPr="00D97F4F">
        <w:t xml:space="preserve"> (as appropriate)</w:t>
      </w:r>
    </w:p>
    <w:p w14:paraId="39E0F171" w14:textId="77777777" w:rsidR="00AC4CE7" w:rsidRPr="00D97F4F" w:rsidRDefault="00AC4CE7" w:rsidP="00B73E98">
      <w:pPr>
        <w:tabs>
          <w:tab w:val="num" w:pos="1980"/>
        </w:tabs>
        <w:ind w:right="-772"/>
        <w:jc w:val="both"/>
      </w:pPr>
    </w:p>
    <w:p w14:paraId="059B487B" w14:textId="77777777" w:rsidR="00E679B1" w:rsidRPr="00D97F4F" w:rsidRDefault="000272AF" w:rsidP="00E679B1">
      <w:pPr>
        <w:ind w:left="128" w:right="-772" w:hanging="938"/>
        <w:jc w:val="both"/>
      </w:pPr>
      <w:r w:rsidRPr="00D97F4F">
        <w:rPr>
          <w:bCs/>
        </w:rPr>
        <w:t xml:space="preserve">5.3.2 </w:t>
      </w:r>
      <w:r w:rsidR="00E679B1" w:rsidRPr="00D97F4F">
        <w:rPr>
          <w:bCs/>
        </w:rPr>
        <w:tab/>
      </w:r>
      <w:r w:rsidR="00AC4CE7" w:rsidRPr="00D97F4F">
        <w:t>The audit begins with a briefing to the management</w:t>
      </w:r>
      <w:r w:rsidRPr="00D97F4F">
        <w:t>/HOD/auditee</w:t>
      </w:r>
      <w:r w:rsidR="00AC4CE7" w:rsidRPr="00D97F4F">
        <w:t xml:space="preserve"> on the methodology of the audit, its scope and any admini</w:t>
      </w:r>
      <w:r w:rsidR="005520AC" w:rsidRPr="00D97F4F">
        <w:t>strative arrangements required (if any)</w:t>
      </w:r>
      <w:r w:rsidR="00F41270" w:rsidRPr="00D97F4F">
        <w:t xml:space="preserve"> though Internal Audit doesn’t involve any formal opening meeting.</w:t>
      </w:r>
    </w:p>
    <w:p w14:paraId="313854A7" w14:textId="77777777" w:rsidR="00AC4CE7" w:rsidRPr="00D97F4F" w:rsidRDefault="000272AF" w:rsidP="00E679B1">
      <w:pPr>
        <w:ind w:left="128" w:right="-772" w:hanging="938"/>
        <w:jc w:val="both"/>
      </w:pPr>
      <w:r w:rsidRPr="00D97F4F">
        <w:t>5.3.</w:t>
      </w:r>
      <w:r w:rsidR="00E679B1" w:rsidRPr="00D97F4F">
        <w:t>3</w:t>
      </w:r>
      <w:r w:rsidR="00E679B1" w:rsidRPr="00D97F4F">
        <w:tab/>
      </w:r>
      <w:r w:rsidR="00AC4CE7" w:rsidRPr="00D97F4F">
        <w:t>While conducting the audit, the auditors seek to:</w:t>
      </w:r>
    </w:p>
    <w:p w14:paraId="59144676" w14:textId="77777777" w:rsidR="00AC4CE7" w:rsidRPr="00D97F4F" w:rsidRDefault="00AC4CE7" w:rsidP="00B73E98">
      <w:pPr>
        <w:ind w:left="-851" w:right="-772"/>
        <w:jc w:val="both"/>
      </w:pPr>
    </w:p>
    <w:p w14:paraId="79DFF4C1" w14:textId="77777777" w:rsidR="00E679B1" w:rsidRPr="00D97F4F" w:rsidRDefault="00AC4CE7" w:rsidP="00E679B1">
      <w:pPr>
        <w:widowControl w:val="0"/>
        <w:numPr>
          <w:ilvl w:val="0"/>
          <w:numId w:val="17"/>
        </w:numPr>
        <w:tabs>
          <w:tab w:val="left" w:pos="630"/>
        </w:tabs>
        <w:ind w:left="0" w:right="-772" w:hanging="810"/>
        <w:jc w:val="both"/>
      </w:pPr>
      <w:r w:rsidRPr="00D97F4F">
        <w:t xml:space="preserve">Determine whether </w:t>
      </w:r>
      <w:r w:rsidR="00E736BB" w:rsidRPr="00D97F4F">
        <w:t xml:space="preserve">related </w:t>
      </w:r>
      <w:r w:rsidRPr="00D97F4F">
        <w:t xml:space="preserve">documented </w:t>
      </w:r>
      <w:r w:rsidR="00350125" w:rsidRPr="00D97F4F">
        <w:t xml:space="preserve">information (policies, objectives, SOP’s, </w:t>
      </w:r>
      <w:r w:rsidR="00D467DE" w:rsidRPr="00D97F4F">
        <w:t>documents</w:t>
      </w:r>
      <w:r w:rsidR="00857F17" w:rsidRPr="00D97F4F">
        <w:t>, records etc</w:t>
      </w:r>
      <w:r w:rsidR="009662F0" w:rsidRPr="00D97F4F">
        <w:t>.</w:t>
      </w:r>
      <w:r w:rsidR="00350125" w:rsidRPr="00D97F4F">
        <w:t>)</w:t>
      </w:r>
      <w:r w:rsidRPr="00D97F4F">
        <w:t xml:space="preserve"> meet the requirements of the standards</w:t>
      </w:r>
    </w:p>
    <w:p w14:paraId="1FBD92CA" w14:textId="046FC38C" w:rsidR="00E679B1" w:rsidRPr="00D97F4F" w:rsidRDefault="00AC4CE7" w:rsidP="00E679B1">
      <w:pPr>
        <w:widowControl w:val="0"/>
        <w:numPr>
          <w:ilvl w:val="0"/>
          <w:numId w:val="17"/>
        </w:numPr>
        <w:tabs>
          <w:tab w:val="left" w:pos="630"/>
        </w:tabs>
        <w:ind w:left="0" w:right="-772" w:hanging="810"/>
        <w:jc w:val="both"/>
      </w:pPr>
      <w:r w:rsidRPr="00D97F4F">
        <w:t xml:space="preserve">Verify whether </w:t>
      </w:r>
      <w:r w:rsidR="00E736BB" w:rsidRPr="00D97F4F">
        <w:t>documented information is</w:t>
      </w:r>
      <w:r w:rsidRPr="00D97F4F">
        <w:t xml:space="preserve"> being implemented. For this, the data and records generated as evidence of system/program-related activities are examined for compliance with specified procedures. In addition, the auditors make it a point to talk to personnel actually performing various tasks to ascertain whether they understand the procedures and instructions, and are following these. Auditors observe tasks being carried out, to see whether these conform to specified norms and procedures.</w:t>
      </w:r>
    </w:p>
    <w:p w14:paraId="46B520D4" w14:textId="77777777" w:rsidR="00AC4CE7" w:rsidRPr="00D97F4F" w:rsidRDefault="00AC4CE7" w:rsidP="00E679B1">
      <w:pPr>
        <w:widowControl w:val="0"/>
        <w:numPr>
          <w:ilvl w:val="0"/>
          <w:numId w:val="17"/>
        </w:numPr>
        <w:tabs>
          <w:tab w:val="left" w:pos="630"/>
        </w:tabs>
        <w:ind w:left="0" w:right="-772" w:hanging="810"/>
        <w:jc w:val="both"/>
      </w:pPr>
      <w:r w:rsidRPr="00D97F4F">
        <w:t xml:space="preserve">Assess whether the </w:t>
      </w:r>
      <w:r w:rsidR="00B94A61" w:rsidRPr="00D97F4F">
        <w:t>processes are executed</w:t>
      </w:r>
      <w:r w:rsidR="000A726F" w:rsidRPr="00D97F4F">
        <w:t xml:space="preserve"> as per</w:t>
      </w:r>
      <w:r w:rsidR="005840F1" w:rsidRPr="00D97F4F">
        <w:t xml:space="preserve"> 17025-2017</w:t>
      </w:r>
      <w:r w:rsidR="000A726F" w:rsidRPr="00D97F4F">
        <w:t xml:space="preserve"> </w:t>
      </w:r>
      <w:r w:rsidR="00C334C8" w:rsidRPr="00D97F4F">
        <w:t xml:space="preserve">Management System, </w:t>
      </w:r>
      <w:r w:rsidR="000A726F" w:rsidRPr="00D97F4F">
        <w:t xml:space="preserve">applicable legal &amp; regulatory requirements </w:t>
      </w:r>
      <w:r w:rsidR="005D048D" w:rsidRPr="00D97F4F">
        <w:t>through various</w:t>
      </w:r>
      <w:r w:rsidRPr="00D97F4F">
        <w:t xml:space="preserve"> </w:t>
      </w:r>
      <w:r w:rsidR="000A726F" w:rsidRPr="00D97F4F">
        <w:t xml:space="preserve">auditing </w:t>
      </w:r>
      <w:r w:rsidRPr="00D97F4F">
        <w:t>techniques</w:t>
      </w:r>
      <w:r w:rsidR="000A726F" w:rsidRPr="00D97F4F">
        <w:t>/methods</w:t>
      </w:r>
      <w:r w:rsidRPr="00D97F4F">
        <w:t xml:space="preserve"> to measure and assess the traceability of </w:t>
      </w:r>
      <w:r w:rsidR="000A726F" w:rsidRPr="00D97F4F">
        <w:t>documented information</w:t>
      </w:r>
      <w:r w:rsidRPr="00D97F4F">
        <w:t xml:space="preserve"> and final outcome of the process. </w:t>
      </w:r>
    </w:p>
    <w:p w14:paraId="2DB94FDD" w14:textId="77777777" w:rsidR="00AB377C" w:rsidRPr="00D97F4F" w:rsidRDefault="00AB377C" w:rsidP="00B73E98">
      <w:pPr>
        <w:pStyle w:val="BodyTextIndent12CenturyGothic"/>
        <w:numPr>
          <w:ilvl w:val="0"/>
          <w:numId w:val="0"/>
        </w:numPr>
        <w:spacing w:line="240" w:lineRule="auto"/>
        <w:ind w:left="-851" w:right="-772"/>
        <w:rPr>
          <w:rFonts w:ascii="Times New Roman" w:hAnsi="Times New Roman"/>
          <w:sz w:val="24"/>
        </w:rPr>
      </w:pPr>
    </w:p>
    <w:p w14:paraId="3939ABE0" w14:textId="558F9155" w:rsidR="00F41270" w:rsidRPr="00D97F4F" w:rsidRDefault="00F41270" w:rsidP="00B73E98">
      <w:pPr>
        <w:ind w:left="-851" w:right="-772"/>
        <w:jc w:val="both"/>
        <w:rPr>
          <w:b/>
        </w:rPr>
      </w:pPr>
      <w:r w:rsidRPr="00D97F4F">
        <w:rPr>
          <w:b/>
        </w:rPr>
        <w:t xml:space="preserve">5.4 </w:t>
      </w:r>
      <w:r w:rsidR="00E679B1" w:rsidRPr="00D97F4F">
        <w:rPr>
          <w:b/>
        </w:rPr>
        <w:tab/>
      </w:r>
      <w:r w:rsidR="0052232B" w:rsidRPr="00D97F4F">
        <w:rPr>
          <w:b/>
        </w:rPr>
        <w:t xml:space="preserve">Internal </w:t>
      </w:r>
      <w:r w:rsidRPr="00D97F4F">
        <w:rPr>
          <w:b/>
        </w:rPr>
        <w:t>Audit Findings</w:t>
      </w:r>
      <w:r w:rsidR="007A2E0D">
        <w:rPr>
          <w:b/>
        </w:rPr>
        <w:t xml:space="preserve"> </w:t>
      </w:r>
      <w:r w:rsidR="004F4E0C" w:rsidRPr="00D97F4F">
        <w:rPr>
          <w:b/>
        </w:rPr>
        <w:t>&amp; Reporting</w:t>
      </w:r>
    </w:p>
    <w:p w14:paraId="74837B00" w14:textId="77777777" w:rsidR="00F41270" w:rsidRPr="00D97F4F" w:rsidRDefault="00F41270" w:rsidP="00B73E98">
      <w:pPr>
        <w:ind w:right="-771"/>
        <w:jc w:val="both"/>
      </w:pPr>
    </w:p>
    <w:p w14:paraId="7312ABE7" w14:textId="77777777" w:rsidR="00F41270" w:rsidRPr="00D97F4F" w:rsidRDefault="00F41270" w:rsidP="00B73E98">
      <w:pPr>
        <w:pStyle w:val="BodyTextIndent2"/>
        <w:spacing w:after="0" w:line="240" w:lineRule="auto"/>
        <w:ind w:left="-851" w:right="-771"/>
        <w:jc w:val="both"/>
      </w:pPr>
      <w:r w:rsidRPr="00D97F4F">
        <w:t xml:space="preserve">5.4.1 </w:t>
      </w:r>
      <w:r w:rsidR="00E679B1" w:rsidRPr="00D97F4F">
        <w:tab/>
      </w:r>
      <w:r w:rsidR="0052232B" w:rsidRPr="00D97F4F">
        <w:t>Internal Audit findings are bifurcated in following 2 categories:</w:t>
      </w:r>
    </w:p>
    <w:p w14:paraId="2E59B554" w14:textId="77777777" w:rsidR="0052232B" w:rsidRPr="00D97F4F" w:rsidRDefault="0052232B" w:rsidP="00B73E98">
      <w:pPr>
        <w:pStyle w:val="BodyTextIndent12CenturyGothic"/>
        <w:numPr>
          <w:ilvl w:val="0"/>
          <w:numId w:val="0"/>
        </w:numPr>
        <w:spacing w:line="240" w:lineRule="auto"/>
        <w:ind w:left="-851" w:right="-772"/>
        <w:rPr>
          <w:rFonts w:ascii="Times New Roman" w:hAnsi="Times New Roman"/>
          <w:sz w:val="24"/>
        </w:rPr>
      </w:pPr>
    </w:p>
    <w:p w14:paraId="428E2D75" w14:textId="77777777" w:rsidR="000F6D55" w:rsidRPr="00D97F4F" w:rsidRDefault="0052232B" w:rsidP="00D467DE">
      <w:pPr>
        <w:pStyle w:val="BodyTextIndent12CenturyGothic"/>
        <w:numPr>
          <w:ilvl w:val="0"/>
          <w:numId w:val="0"/>
        </w:numPr>
        <w:spacing w:line="240" w:lineRule="auto"/>
        <w:ind w:left="-851" w:right="-772"/>
        <w:rPr>
          <w:rFonts w:ascii="Times New Roman" w:hAnsi="Times New Roman"/>
          <w:b/>
          <w:sz w:val="24"/>
        </w:rPr>
      </w:pPr>
      <w:r w:rsidRPr="00D97F4F">
        <w:rPr>
          <w:rFonts w:ascii="Times New Roman" w:hAnsi="Times New Roman"/>
          <w:b/>
          <w:sz w:val="24"/>
        </w:rPr>
        <w:t>A. NON-CONFORMANCE</w:t>
      </w:r>
      <w:r w:rsidR="00830D7D" w:rsidRPr="00D97F4F">
        <w:rPr>
          <w:rFonts w:ascii="Times New Roman" w:hAnsi="Times New Roman"/>
          <w:b/>
          <w:sz w:val="24"/>
        </w:rPr>
        <w:t xml:space="preserve"> (NC)</w:t>
      </w:r>
    </w:p>
    <w:p w14:paraId="6372C874" w14:textId="73C2A1DC" w:rsidR="0052232B" w:rsidRPr="00D97F4F" w:rsidRDefault="0052232B" w:rsidP="00B73E98">
      <w:pPr>
        <w:pStyle w:val="BodyTextIndent12CenturyGothic"/>
        <w:numPr>
          <w:ilvl w:val="0"/>
          <w:numId w:val="0"/>
        </w:numPr>
        <w:spacing w:line="240" w:lineRule="auto"/>
        <w:ind w:left="-851" w:right="-772"/>
        <w:rPr>
          <w:rFonts w:ascii="Times New Roman" w:hAnsi="Times New Roman"/>
          <w:sz w:val="24"/>
        </w:rPr>
      </w:pPr>
      <w:r w:rsidRPr="00D97F4F">
        <w:rPr>
          <w:rFonts w:ascii="Times New Roman" w:hAnsi="Times New Roman"/>
          <w:sz w:val="24"/>
        </w:rPr>
        <w:t xml:space="preserve">This category of audit findings depicts that there is serious/minor violation (or a complete/partial system failure) of </w:t>
      </w:r>
      <w:r w:rsidR="00ED317D">
        <w:rPr>
          <w:rFonts w:ascii="Times New Roman" w:hAnsi="Times New Roman"/>
          <w:sz w:val="24"/>
        </w:rPr>
        <w:t xml:space="preserve">QC LAB </w:t>
      </w:r>
      <w:r w:rsidRPr="00D97F4F">
        <w:rPr>
          <w:rFonts w:ascii="Times New Roman" w:hAnsi="Times New Roman"/>
          <w:sz w:val="24"/>
        </w:rPr>
        <w:t>Polic</w:t>
      </w:r>
      <w:r w:rsidR="00CF7055" w:rsidRPr="00D97F4F">
        <w:rPr>
          <w:rFonts w:ascii="Times New Roman" w:hAnsi="Times New Roman"/>
          <w:sz w:val="24"/>
        </w:rPr>
        <w:t xml:space="preserve">ies, </w:t>
      </w:r>
      <w:r w:rsidRPr="00D97F4F">
        <w:rPr>
          <w:rFonts w:ascii="Times New Roman" w:hAnsi="Times New Roman"/>
          <w:sz w:val="24"/>
        </w:rPr>
        <w:t>Objectives and applicable legal &amp; regulatory requirements on the side/behalf of relevant function/department/process and that function isn’t taking any Corrective Action against it.</w:t>
      </w:r>
      <w:r w:rsidR="005840F1" w:rsidRPr="00D97F4F">
        <w:rPr>
          <w:rFonts w:ascii="Times New Roman" w:hAnsi="Times New Roman"/>
          <w:sz w:val="24"/>
        </w:rPr>
        <w:t xml:space="preserve"> </w:t>
      </w:r>
      <w:r w:rsidR="00ED317D">
        <w:rPr>
          <w:rFonts w:ascii="Times New Roman" w:hAnsi="Times New Roman"/>
          <w:sz w:val="24"/>
        </w:rPr>
        <w:t xml:space="preserve">QC LAB </w:t>
      </w:r>
      <w:r w:rsidR="005840F1" w:rsidRPr="00D97F4F">
        <w:rPr>
          <w:rFonts w:ascii="Times New Roman" w:hAnsi="Times New Roman"/>
          <w:sz w:val="24"/>
        </w:rPr>
        <w:t>reacts</w:t>
      </w:r>
      <w:r w:rsidR="00830D7D" w:rsidRPr="00D97F4F">
        <w:rPr>
          <w:rFonts w:ascii="Times New Roman" w:hAnsi="Times New Roman"/>
          <w:sz w:val="24"/>
        </w:rPr>
        <w:t xml:space="preserve"> against all NC’s </w:t>
      </w:r>
      <w:r w:rsidR="00D97FA1" w:rsidRPr="00D97F4F">
        <w:rPr>
          <w:rFonts w:ascii="Times New Roman" w:hAnsi="Times New Roman"/>
          <w:sz w:val="24"/>
        </w:rPr>
        <w:t>with any undue/unnecessary delay.</w:t>
      </w:r>
    </w:p>
    <w:p w14:paraId="4580FA02" w14:textId="77777777" w:rsidR="0052232B" w:rsidRPr="00D97F4F" w:rsidRDefault="0052232B" w:rsidP="00B73E98">
      <w:pPr>
        <w:pStyle w:val="BodyTextIndent12CenturyGothic"/>
        <w:numPr>
          <w:ilvl w:val="0"/>
          <w:numId w:val="0"/>
        </w:numPr>
        <w:spacing w:line="240" w:lineRule="auto"/>
        <w:ind w:left="-851" w:right="-772"/>
        <w:rPr>
          <w:rFonts w:ascii="Times New Roman" w:hAnsi="Times New Roman"/>
          <w:b/>
          <w:sz w:val="24"/>
        </w:rPr>
      </w:pPr>
    </w:p>
    <w:p w14:paraId="0003FFD6" w14:textId="77777777" w:rsidR="000F6D55" w:rsidRPr="00D97F4F" w:rsidRDefault="0052232B" w:rsidP="00D467DE">
      <w:pPr>
        <w:pStyle w:val="BodyTextIndent12CenturyGothic"/>
        <w:numPr>
          <w:ilvl w:val="0"/>
          <w:numId w:val="0"/>
        </w:numPr>
        <w:spacing w:line="240" w:lineRule="auto"/>
        <w:ind w:left="-851" w:right="-772"/>
        <w:rPr>
          <w:rFonts w:ascii="Times New Roman" w:hAnsi="Times New Roman"/>
          <w:b/>
          <w:sz w:val="24"/>
        </w:rPr>
      </w:pPr>
      <w:r w:rsidRPr="00D97F4F">
        <w:rPr>
          <w:rFonts w:ascii="Times New Roman" w:hAnsi="Times New Roman"/>
          <w:b/>
          <w:sz w:val="24"/>
        </w:rPr>
        <w:t xml:space="preserve">C. </w:t>
      </w:r>
      <w:r w:rsidR="00830D7D" w:rsidRPr="00D97F4F">
        <w:rPr>
          <w:rFonts w:ascii="Times New Roman" w:hAnsi="Times New Roman"/>
          <w:b/>
          <w:sz w:val="24"/>
        </w:rPr>
        <w:t>OBSERVATION (OBS)</w:t>
      </w:r>
    </w:p>
    <w:p w14:paraId="347A77CE" w14:textId="7FE6ED2C" w:rsidR="0052232B" w:rsidRPr="00D97F4F" w:rsidRDefault="0052232B" w:rsidP="00B73E98">
      <w:pPr>
        <w:pStyle w:val="BodyTextIndent12CenturyGothic"/>
        <w:numPr>
          <w:ilvl w:val="0"/>
          <w:numId w:val="0"/>
        </w:numPr>
        <w:spacing w:line="240" w:lineRule="auto"/>
        <w:ind w:left="-851" w:right="-772"/>
        <w:rPr>
          <w:rFonts w:ascii="Times New Roman" w:hAnsi="Times New Roman"/>
          <w:sz w:val="24"/>
        </w:rPr>
      </w:pPr>
      <w:r w:rsidRPr="00D97F4F">
        <w:rPr>
          <w:rFonts w:ascii="Times New Roman" w:hAnsi="Times New Roman"/>
          <w:sz w:val="24"/>
        </w:rPr>
        <w:t>This c</w:t>
      </w:r>
      <w:r w:rsidR="00830D7D" w:rsidRPr="00D97F4F">
        <w:rPr>
          <w:rFonts w:ascii="Times New Roman" w:hAnsi="Times New Roman"/>
          <w:sz w:val="24"/>
        </w:rPr>
        <w:t xml:space="preserve">ategory of audit findings </w:t>
      </w:r>
      <w:r w:rsidR="00117E87" w:rsidRPr="00D97F4F">
        <w:rPr>
          <w:rFonts w:ascii="Times New Roman" w:hAnsi="Times New Roman"/>
          <w:sz w:val="24"/>
        </w:rPr>
        <w:t>is</w:t>
      </w:r>
      <w:r w:rsidR="00830D7D" w:rsidRPr="00D97F4F">
        <w:rPr>
          <w:rFonts w:ascii="Times New Roman" w:hAnsi="Times New Roman"/>
          <w:sz w:val="24"/>
        </w:rPr>
        <w:t xml:space="preserve"> related to the areas of improvements where </w:t>
      </w:r>
      <w:r w:rsidR="00ED317D">
        <w:rPr>
          <w:rFonts w:ascii="Times New Roman" w:hAnsi="Times New Roman"/>
          <w:sz w:val="24"/>
        </w:rPr>
        <w:t xml:space="preserve">QC LAB </w:t>
      </w:r>
      <w:r w:rsidR="00830D7D" w:rsidRPr="00D97F4F">
        <w:rPr>
          <w:rFonts w:ascii="Times New Roman" w:hAnsi="Times New Roman"/>
          <w:sz w:val="24"/>
        </w:rPr>
        <w:t>may take actions.</w:t>
      </w:r>
    </w:p>
    <w:p w14:paraId="5952E31E" w14:textId="77777777" w:rsidR="0052232B" w:rsidRPr="00D97F4F" w:rsidRDefault="0052232B" w:rsidP="00B73E98">
      <w:pPr>
        <w:ind w:right="-772"/>
        <w:jc w:val="both"/>
      </w:pPr>
    </w:p>
    <w:p w14:paraId="5BDFCFEC" w14:textId="77777777" w:rsidR="00A35551" w:rsidRPr="00D97F4F" w:rsidRDefault="00B44A42" w:rsidP="00E679B1">
      <w:pPr>
        <w:ind w:right="-772" w:hanging="851"/>
        <w:jc w:val="both"/>
      </w:pPr>
      <w:r w:rsidRPr="00D97F4F">
        <w:t>5.</w:t>
      </w:r>
      <w:r w:rsidR="00F41270" w:rsidRPr="00D97F4F">
        <w:t>4</w:t>
      </w:r>
      <w:r w:rsidRPr="00D97F4F">
        <w:t>.</w:t>
      </w:r>
      <w:r w:rsidR="00F41270" w:rsidRPr="00D97F4F">
        <w:t>2</w:t>
      </w:r>
      <w:r w:rsidR="00E679B1" w:rsidRPr="00D97F4F">
        <w:tab/>
      </w:r>
      <w:r w:rsidRPr="00D97F4F">
        <w:t>Internal Auditor</w:t>
      </w:r>
      <w:r w:rsidR="000272AF" w:rsidRPr="00D97F4F">
        <w:t xml:space="preserve"> observes </w:t>
      </w:r>
      <w:r w:rsidRPr="00D97F4F">
        <w:t>a N</w:t>
      </w:r>
      <w:r w:rsidR="000272AF" w:rsidRPr="00D97F4F">
        <w:t>on-</w:t>
      </w:r>
      <w:r w:rsidRPr="00D97F4F">
        <w:t>C</w:t>
      </w:r>
      <w:r w:rsidR="000272AF" w:rsidRPr="00D97F4F">
        <w:t>onformity</w:t>
      </w:r>
      <w:r w:rsidRPr="00D97F4F">
        <w:t xml:space="preserve"> (NC</w:t>
      </w:r>
      <w:r w:rsidR="009E5136" w:rsidRPr="00D97F4F">
        <w:t>) after</w:t>
      </w:r>
      <w:r w:rsidRPr="00D97F4F">
        <w:t xml:space="preserve"> careful examination of</w:t>
      </w:r>
      <w:r w:rsidR="00A35551" w:rsidRPr="00D97F4F">
        <w:t xml:space="preserve"> all relevant information and objective evidences.</w:t>
      </w:r>
    </w:p>
    <w:p w14:paraId="343886F9" w14:textId="77777777" w:rsidR="00B73A5E" w:rsidRPr="00D97F4F" w:rsidRDefault="00B73A5E" w:rsidP="00B73E98">
      <w:pPr>
        <w:ind w:left="-851" w:right="-772"/>
        <w:jc w:val="both"/>
      </w:pPr>
    </w:p>
    <w:p w14:paraId="779ECA0E" w14:textId="73AFF35F" w:rsidR="00B73A5E" w:rsidRPr="00D97F4F" w:rsidRDefault="00B73A5E" w:rsidP="00E679B1">
      <w:pPr>
        <w:ind w:right="-772" w:hanging="851"/>
        <w:jc w:val="both"/>
      </w:pPr>
      <w:r w:rsidRPr="00D97F4F">
        <w:t>5.</w:t>
      </w:r>
      <w:r w:rsidR="00F41270" w:rsidRPr="00D97F4F">
        <w:t>4</w:t>
      </w:r>
      <w:r w:rsidRPr="00D97F4F">
        <w:t>.</w:t>
      </w:r>
      <w:r w:rsidR="00F41270" w:rsidRPr="00D97F4F">
        <w:t>3</w:t>
      </w:r>
      <w:r w:rsidR="00E679B1" w:rsidRPr="00D97F4F">
        <w:tab/>
      </w:r>
      <w:r w:rsidRPr="00D97F4F">
        <w:t>Internal Auditor reports the observed NC on CPAR/NCR (</w:t>
      </w:r>
      <w:r w:rsidR="00ED317D">
        <w:t>QCL-FRM-10.10</w:t>
      </w:r>
      <w:r w:rsidRPr="00D97F4F">
        <w:t>) format addressing the relevant responsible/</w:t>
      </w:r>
      <w:r w:rsidR="000272AF" w:rsidRPr="00D97F4F">
        <w:t>HOD/</w:t>
      </w:r>
      <w:r w:rsidRPr="00D97F4F">
        <w:t>initiate.</w:t>
      </w:r>
    </w:p>
    <w:p w14:paraId="21BA85DB" w14:textId="77777777" w:rsidR="00F41270" w:rsidRPr="00D97F4F" w:rsidRDefault="00F41270" w:rsidP="00B73E98">
      <w:pPr>
        <w:ind w:left="-851" w:right="-772"/>
        <w:jc w:val="both"/>
      </w:pPr>
    </w:p>
    <w:p w14:paraId="0BADE553" w14:textId="77777777" w:rsidR="000272AF" w:rsidRPr="00D97F4F" w:rsidRDefault="00B73A5E" w:rsidP="00E679B1">
      <w:pPr>
        <w:ind w:right="-772" w:hanging="851"/>
        <w:jc w:val="both"/>
      </w:pPr>
      <w:r w:rsidRPr="00D97F4F">
        <w:t>5.</w:t>
      </w:r>
      <w:r w:rsidR="00F41270" w:rsidRPr="00D97F4F">
        <w:t>4</w:t>
      </w:r>
      <w:r w:rsidRPr="00D97F4F">
        <w:t>.</w:t>
      </w:r>
      <w:r w:rsidR="00F41270" w:rsidRPr="00D97F4F">
        <w:t>4</w:t>
      </w:r>
      <w:r w:rsidR="00E679B1" w:rsidRPr="00D97F4F">
        <w:tab/>
      </w:r>
      <w:r w:rsidRPr="00D97F4F">
        <w:t xml:space="preserve">Internal Auditor ensures that all evidences acquired are re-verifiable and reproducible </w:t>
      </w:r>
      <w:r w:rsidR="000272AF" w:rsidRPr="00D97F4F">
        <w:t>to avoid</w:t>
      </w:r>
      <w:r w:rsidRPr="00D97F4F">
        <w:t xml:space="preserve"> any controversy/conflict</w:t>
      </w:r>
      <w:r w:rsidR="004621F3" w:rsidRPr="00D97F4F">
        <w:t>/ambiguity</w:t>
      </w:r>
      <w:r w:rsidRPr="00D97F4F">
        <w:t>.</w:t>
      </w:r>
    </w:p>
    <w:p w14:paraId="29434E90" w14:textId="77777777" w:rsidR="000272AF" w:rsidRPr="00D97F4F" w:rsidRDefault="000272AF" w:rsidP="00B73E98">
      <w:pPr>
        <w:ind w:left="-851" w:right="-772"/>
        <w:jc w:val="both"/>
      </w:pPr>
    </w:p>
    <w:p w14:paraId="1629A0A3" w14:textId="77777777" w:rsidR="000272AF" w:rsidRPr="00D97F4F" w:rsidRDefault="00156083" w:rsidP="00AA1D45">
      <w:pPr>
        <w:pStyle w:val="ListParagraph"/>
        <w:widowControl w:val="0"/>
        <w:ind w:left="0" w:right="-772" w:hanging="851"/>
        <w:jc w:val="both"/>
      </w:pPr>
      <w:r w:rsidRPr="00D97F4F">
        <w:t xml:space="preserve">5.4.5 </w:t>
      </w:r>
      <w:r w:rsidR="00AA1D45" w:rsidRPr="00D97F4F">
        <w:tab/>
      </w:r>
      <w:r w:rsidR="000272AF" w:rsidRPr="00D97F4F">
        <w:t xml:space="preserve">On completion of the audit, </w:t>
      </w:r>
      <w:r w:rsidR="00D467DE" w:rsidRPr="00D97F4F">
        <w:t xml:space="preserve">relevant responsible/HOD/initiate and </w:t>
      </w:r>
      <w:r w:rsidR="00FD0230" w:rsidRPr="00D97F4F">
        <w:t>MR</w:t>
      </w:r>
      <w:r w:rsidR="00D467DE" w:rsidRPr="00D97F4F">
        <w:t xml:space="preserve"> are</w:t>
      </w:r>
      <w:r w:rsidR="005D048D" w:rsidRPr="00D97F4F">
        <w:t xml:space="preserve"> </w:t>
      </w:r>
      <w:r w:rsidR="00F41270" w:rsidRPr="00D97F4F">
        <w:t>briefed on audit findings</w:t>
      </w:r>
      <w:r w:rsidR="00D467DE" w:rsidRPr="00D97F4F">
        <w:t>.</w:t>
      </w:r>
    </w:p>
    <w:p w14:paraId="56045B24" w14:textId="77777777" w:rsidR="002F6996" w:rsidRPr="00D97F4F" w:rsidRDefault="002F6996" w:rsidP="00B73E98">
      <w:pPr>
        <w:pStyle w:val="ListParagraph"/>
        <w:widowControl w:val="0"/>
        <w:ind w:left="-851" w:right="-772"/>
        <w:jc w:val="both"/>
      </w:pPr>
    </w:p>
    <w:p w14:paraId="00294A53" w14:textId="77777777" w:rsidR="002F6996" w:rsidRPr="00D97F4F" w:rsidRDefault="002F6996" w:rsidP="00AA1D45">
      <w:pPr>
        <w:ind w:right="-772" w:hanging="851"/>
        <w:jc w:val="both"/>
      </w:pPr>
      <w:r w:rsidRPr="00D97F4F">
        <w:rPr>
          <w:kern w:val="2"/>
        </w:rPr>
        <w:t xml:space="preserve">5.4.6 </w:t>
      </w:r>
      <w:r w:rsidR="00AA1D45" w:rsidRPr="00D97F4F">
        <w:rPr>
          <w:kern w:val="2"/>
        </w:rPr>
        <w:tab/>
      </w:r>
      <w:r w:rsidRPr="00D97F4F">
        <w:t>Results of Internal Audit and all CPAR’s are presented in annual Management Review Meetings as input agenda.</w:t>
      </w:r>
    </w:p>
    <w:p w14:paraId="4B150840" w14:textId="77777777" w:rsidR="00C5621B" w:rsidRPr="00D97F4F" w:rsidRDefault="00C5621B" w:rsidP="00B73E98">
      <w:pPr>
        <w:widowControl w:val="0"/>
        <w:ind w:right="-772"/>
        <w:jc w:val="both"/>
      </w:pPr>
    </w:p>
    <w:p w14:paraId="79EC73EC" w14:textId="77777777" w:rsidR="005902F4" w:rsidRPr="00D97F4F" w:rsidRDefault="005902F4" w:rsidP="00B73E98">
      <w:pPr>
        <w:ind w:left="-851" w:right="-772"/>
        <w:jc w:val="both"/>
        <w:rPr>
          <w:b/>
        </w:rPr>
      </w:pPr>
    </w:p>
    <w:p w14:paraId="3FF8D590" w14:textId="77777777" w:rsidR="005902F4" w:rsidRPr="00D97F4F" w:rsidRDefault="005902F4" w:rsidP="00B73E98">
      <w:pPr>
        <w:ind w:left="-851" w:right="-772"/>
        <w:jc w:val="both"/>
        <w:rPr>
          <w:b/>
        </w:rPr>
      </w:pPr>
    </w:p>
    <w:p w14:paraId="6AB47D6D" w14:textId="77777777" w:rsidR="005902F4" w:rsidRPr="00D97F4F" w:rsidRDefault="005902F4" w:rsidP="00B73E98">
      <w:pPr>
        <w:ind w:left="-851" w:right="-772"/>
        <w:jc w:val="both"/>
        <w:rPr>
          <w:b/>
        </w:rPr>
      </w:pPr>
    </w:p>
    <w:p w14:paraId="00EA5EA4" w14:textId="2357D4B1" w:rsidR="00C5621B" w:rsidRPr="00D97F4F" w:rsidRDefault="00653009" w:rsidP="00B73E98">
      <w:pPr>
        <w:ind w:left="-851" w:right="-772"/>
        <w:jc w:val="both"/>
        <w:rPr>
          <w:b/>
        </w:rPr>
      </w:pPr>
      <w:r w:rsidRPr="00D97F4F">
        <w:rPr>
          <w:b/>
        </w:rPr>
        <w:t>5.5</w:t>
      </w:r>
      <w:r w:rsidR="000877E0">
        <w:rPr>
          <w:b/>
        </w:rPr>
        <w:t xml:space="preserve"> </w:t>
      </w:r>
      <w:r w:rsidRPr="00D97F4F">
        <w:rPr>
          <w:b/>
        </w:rPr>
        <w:t>Internal Audit Following-Up</w:t>
      </w:r>
    </w:p>
    <w:p w14:paraId="3A3D5DD8" w14:textId="77777777" w:rsidR="00C5621B" w:rsidRPr="00D97F4F" w:rsidRDefault="00C5621B" w:rsidP="00B73E98">
      <w:pPr>
        <w:ind w:right="-771"/>
        <w:jc w:val="both"/>
      </w:pPr>
    </w:p>
    <w:p w14:paraId="5F45FE03" w14:textId="77777777" w:rsidR="00653009" w:rsidRPr="00D97F4F" w:rsidRDefault="00C5621B" w:rsidP="002B175F">
      <w:pPr>
        <w:pStyle w:val="BodyTextIndent2"/>
        <w:spacing w:after="0" w:line="240" w:lineRule="auto"/>
        <w:ind w:left="0" w:right="-771" w:hanging="851"/>
        <w:jc w:val="both"/>
      </w:pPr>
      <w:r w:rsidRPr="00D97F4F">
        <w:t>5.</w:t>
      </w:r>
      <w:r w:rsidR="00653009" w:rsidRPr="00D97F4F">
        <w:t xml:space="preserve">5.1 </w:t>
      </w:r>
      <w:r w:rsidR="002B175F" w:rsidRPr="00D97F4F">
        <w:tab/>
      </w:r>
      <w:r w:rsidR="00653009" w:rsidRPr="00D97F4F">
        <w:rPr>
          <w:kern w:val="2"/>
        </w:rPr>
        <w:t xml:space="preserve">Root Cause Analysis (RCA), detailed investigation, of detected/potential NC is undertaken by the </w:t>
      </w:r>
      <w:r w:rsidR="00F01982" w:rsidRPr="00D97F4F">
        <w:t>r</w:t>
      </w:r>
      <w:r w:rsidR="00653009" w:rsidRPr="00D97F4F">
        <w:t>elevant responsible/HOD/initiate.</w:t>
      </w:r>
    </w:p>
    <w:p w14:paraId="1B2E9687" w14:textId="77777777" w:rsidR="00AF3CC8" w:rsidRPr="00D97F4F" w:rsidRDefault="00AF3CC8" w:rsidP="00B73E98">
      <w:pPr>
        <w:pStyle w:val="BodyTextIndent2"/>
        <w:spacing w:after="0" w:line="240" w:lineRule="auto"/>
        <w:ind w:left="-851" w:right="-771"/>
        <w:jc w:val="both"/>
      </w:pPr>
    </w:p>
    <w:p w14:paraId="65517FEC" w14:textId="409A6CCA" w:rsidR="002B175F" w:rsidRPr="00D97F4F" w:rsidRDefault="00653009" w:rsidP="002B175F">
      <w:pPr>
        <w:pStyle w:val="ListParagraph"/>
        <w:ind w:left="0" w:right="-772" w:hanging="851"/>
        <w:jc w:val="both"/>
      </w:pPr>
      <w:r w:rsidRPr="00D97F4F">
        <w:rPr>
          <w:kern w:val="2"/>
        </w:rPr>
        <w:t>5.</w:t>
      </w:r>
      <w:r w:rsidR="00AF3CC8" w:rsidRPr="00D97F4F">
        <w:rPr>
          <w:kern w:val="2"/>
        </w:rPr>
        <w:t>5</w:t>
      </w:r>
      <w:r w:rsidRPr="00D97F4F">
        <w:rPr>
          <w:kern w:val="2"/>
        </w:rPr>
        <w:t>.</w:t>
      </w:r>
      <w:r w:rsidR="00AF3CC8" w:rsidRPr="00D97F4F">
        <w:rPr>
          <w:kern w:val="2"/>
        </w:rPr>
        <w:t>2</w:t>
      </w:r>
      <w:r w:rsidR="002B175F" w:rsidRPr="00D97F4F">
        <w:rPr>
          <w:kern w:val="2"/>
        </w:rPr>
        <w:tab/>
      </w:r>
      <w:r w:rsidRPr="00D97F4F">
        <w:rPr>
          <w:kern w:val="2"/>
        </w:rPr>
        <w:t xml:space="preserve">Corrective/Preventive Action is planned </w:t>
      </w:r>
      <w:r w:rsidR="00F01982" w:rsidRPr="00D97F4F">
        <w:rPr>
          <w:kern w:val="2"/>
        </w:rPr>
        <w:t xml:space="preserve">by </w:t>
      </w:r>
      <w:r w:rsidR="00F01982" w:rsidRPr="00D97F4F">
        <w:t>relevant responsible/HOD/initiate</w:t>
      </w:r>
      <w:r w:rsidR="00C15881" w:rsidRPr="00D97F4F">
        <w:t xml:space="preserve"> </w:t>
      </w:r>
      <w:r w:rsidRPr="00D97F4F">
        <w:rPr>
          <w:kern w:val="2"/>
        </w:rPr>
        <w:t xml:space="preserve">with target dates </w:t>
      </w:r>
      <w:r w:rsidR="000F63E8" w:rsidRPr="00D97F4F">
        <w:rPr>
          <w:kern w:val="2"/>
        </w:rPr>
        <w:t xml:space="preserve">and assigned responsibility </w:t>
      </w:r>
      <w:r w:rsidRPr="00D97F4F">
        <w:t>under continual review so that it doesn’t recur or occur anywhere else.</w:t>
      </w:r>
    </w:p>
    <w:p w14:paraId="02A57A7F" w14:textId="0D72C7B2" w:rsidR="00653009" w:rsidRPr="00D97F4F" w:rsidRDefault="00B173C9" w:rsidP="002B175F">
      <w:pPr>
        <w:pStyle w:val="ListParagraph"/>
        <w:ind w:left="0" w:right="-772" w:hanging="851"/>
        <w:jc w:val="both"/>
        <w:rPr>
          <w:kern w:val="2"/>
        </w:rPr>
      </w:pPr>
      <w:r w:rsidRPr="00D97F4F">
        <w:rPr>
          <w:kern w:val="2"/>
        </w:rPr>
        <w:t>5.5.3</w:t>
      </w:r>
      <w:r w:rsidR="000C0C23" w:rsidRPr="00D97F4F">
        <w:rPr>
          <w:kern w:val="2"/>
        </w:rPr>
        <w:tab/>
      </w:r>
      <w:r w:rsidR="00C343CB">
        <w:rPr>
          <w:kern w:val="2"/>
        </w:rPr>
        <w:t>Chief Executive Officer</w:t>
      </w:r>
      <w:r w:rsidR="00653009" w:rsidRPr="00D97F4F">
        <w:rPr>
          <w:kern w:val="2"/>
        </w:rPr>
        <w:t xml:space="preserve">, </w:t>
      </w:r>
      <w:r w:rsidR="00787B55" w:rsidRPr="00D97F4F">
        <w:rPr>
          <w:kern w:val="2"/>
        </w:rPr>
        <w:t>Management Representative</w:t>
      </w:r>
      <w:r w:rsidR="00653009" w:rsidRPr="00D97F4F">
        <w:rPr>
          <w:kern w:val="2"/>
        </w:rPr>
        <w:t xml:space="preserve"> and/or initiator/auditor (who raised/identifies/highlights detected/potential NC) review the </w:t>
      </w:r>
      <w:r w:rsidRPr="00D97F4F">
        <w:rPr>
          <w:kern w:val="2"/>
        </w:rPr>
        <w:t>appropriateness</w:t>
      </w:r>
      <w:r w:rsidR="00653009" w:rsidRPr="00D97F4F">
        <w:rPr>
          <w:kern w:val="2"/>
        </w:rPr>
        <w:t xml:space="preserve"> of Corrective/Preventive Action</w:t>
      </w:r>
      <w:r w:rsidRPr="00D97F4F">
        <w:rPr>
          <w:kern w:val="2"/>
        </w:rPr>
        <w:t xml:space="preserve"> planned.</w:t>
      </w:r>
    </w:p>
    <w:p w14:paraId="215913FC" w14:textId="77777777" w:rsidR="00C218E3" w:rsidRPr="00D97F4F" w:rsidRDefault="00C218E3" w:rsidP="000166C4">
      <w:pPr>
        <w:suppressAutoHyphens/>
        <w:ind w:right="-772"/>
        <w:jc w:val="both"/>
        <w:rPr>
          <w:kern w:val="2"/>
        </w:rPr>
      </w:pPr>
    </w:p>
    <w:p w14:paraId="716066B7" w14:textId="18A3137B" w:rsidR="000F0123" w:rsidRPr="00D97F4F" w:rsidRDefault="00653009" w:rsidP="000F0123">
      <w:pPr>
        <w:pStyle w:val="BodyTextIndent12CenturyGothic"/>
        <w:numPr>
          <w:ilvl w:val="0"/>
          <w:numId w:val="0"/>
        </w:numPr>
        <w:spacing w:line="240" w:lineRule="auto"/>
        <w:ind w:right="-772" w:hanging="810"/>
        <w:rPr>
          <w:rFonts w:ascii="Times New Roman" w:eastAsiaTheme="minorEastAsia" w:hAnsi="Times New Roman"/>
          <w:color w:val="211D1E"/>
          <w:sz w:val="24"/>
          <w:lang w:val="en-US"/>
        </w:rPr>
      </w:pPr>
      <w:r w:rsidRPr="00D97F4F">
        <w:rPr>
          <w:rFonts w:ascii="Times New Roman" w:hAnsi="Times New Roman"/>
          <w:kern w:val="2"/>
          <w:sz w:val="24"/>
        </w:rPr>
        <w:t>5.</w:t>
      </w:r>
      <w:r w:rsidR="00B173C9" w:rsidRPr="00D97F4F">
        <w:rPr>
          <w:rFonts w:ascii="Times New Roman" w:hAnsi="Times New Roman"/>
          <w:kern w:val="2"/>
          <w:sz w:val="24"/>
        </w:rPr>
        <w:t>5.4</w:t>
      </w:r>
      <w:r w:rsidR="000F0123" w:rsidRPr="00D97F4F">
        <w:rPr>
          <w:rFonts w:ascii="Times New Roman" w:hAnsi="Times New Roman"/>
          <w:kern w:val="2"/>
          <w:sz w:val="24"/>
        </w:rPr>
        <w:tab/>
      </w:r>
      <w:r w:rsidR="00B173C9" w:rsidRPr="00D97F4F">
        <w:rPr>
          <w:rFonts w:ascii="Times New Roman" w:hAnsi="Times New Roman"/>
          <w:kern w:val="2"/>
          <w:sz w:val="24"/>
        </w:rPr>
        <w:t xml:space="preserve">On/after target date, </w:t>
      </w:r>
      <w:r w:rsidR="00C343CB">
        <w:rPr>
          <w:rFonts w:ascii="Times New Roman" w:hAnsi="Times New Roman"/>
          <w:kern w:val="2"/>
          <w:sz w:val="24"/>
        </w:rPr>
        <w:t>Chief Executive Officer</w:t>
      </w:r>
      <w:r w:rsidR="00787B55" w:rsidRPr="00D97F4F">
        <w:rPr>
          <w:rFonts w:ascii="Times New Roman" w:hAnsi="Times New Roman"/>
          <w:kern w:val="2"/>
          <w:sz w:val="24"/>
        </w:rPr>
        <w:t>, Management Representative</w:t>
      </w:r>
      <w:r w:rsidRPr="00D97F4F">
        <w:rPr>
          <w:rFonts w:ascii="Times New Roman" w:hAnsi="Times New Roman"/>
          <w:kern w:val="2"/>
          <w:sz w:val="24"/>
        </w:rPr>
        <w:t xml:space="preserve"> and/or initiator/auditor (who raised/identifies/highlights detected/potential NC) verifies the effectiveness of Corrective/Preventive Action taken ensuring that </w:t>
      </w:r>
      <w:r w:rsidRPr="00D97F4F">
        <w:rPr>
          <w:rFonts w:ascii="Times New Roman" w:eastAsiaTheme="minorEastAsia" w:hAnsi="Times New Roman"/>
          <w:color w:val="211D1E"/>
          <w:sz w:val="24"/>
          <w:lang w:val="en-US"/>
        </w:rPr>
        <w:t>Corrective/Preventive Actions are appropriate to the effects of the detected/potential NC’s encountered. After verifying the implementation of Corrective/Preventive Action, the relevant NC is closed.</w:t>
      </w:r>
    </w:p>
    <w:p w14:paraId="58790F8C" w14:textId="359B0838" w:rsidR="005902F4" w:rsidRDefault="00653009" w:rsidP="005902F4">
      <w:pPr>
        <w:pStyle w:val="BodyTextIndent12CenturyGothic"/>
        <w:numPr>
          <w:ilvl w:val="0"/>
          <w:numId w:val="0"/>
        </w:numPr>
        <w:spacing w:line="240" w:lineRule="auto"/>
        <w:ind w:right="-772" w:hanging="810"/>
        <w:rPr>
          <w:rFonts w:ascii="Times New Roman" w:hAnsi="Times New Roman"/>
          <w:sz w:val="24"/>
        </w:rPr>
      </w:pPr>
      <w:r w:rsidRPr="00D97F4F">
        <w:rPr>
          <w:rFonts w:ascii="Times New Roman" w:hAnsi="Times New Roman"/>
          <w:kern w:val="2"/>
          <w:sz w:val="24"/>
        </w:rPr>
        <w:t xml:space="preserve">5.3.9 </w:t>
      </w:r>
      <w:r w:rsidR="000F0123" w:rsidRPr="00D97F4F">
        <w:rPr>
          <w:rFonts w:ascii="Times New Roman" w:hAnsi="Times New Roman"/>
          <w:kern w:val="2"/>
          <w:sz w:val="24"/>
        </w:rPr>
        <w:tab/>
      </w:r>
      <w:r w:rsidRPr="00D97F4F">
        <w:rPr>
          <w:rFonts w:ascii="Times New Roman" w:hAnsi="Times New Roman"/>
          <w:sz w:val="24"/>
        </w:rPr>
        <w:t>Status of Corrective/Preventive Actions is presented in annual Management Review Meetings as input agenda.</w:t>
      </w:r>
    </w:p>
    <w:p w14:paraId="17972BCE" w14:textId="77777777" w:rsidR="005D76C4" w:rsidRPr="00D97F4F" w:rsidRDefault="005D76C4" w:rsidP="005902F4">
      <w:pPr>
        <w:pStyle w:val="BodyTextIndent12CenturyGothic"/>
        <w:numPr>
          <w:ilvl w:val="0"/>
          <w:numId w:val="0"/>
        </w:numPr>
        <w:spacing w:line="240" w:lineRule="auto"/>
        <w:ind w:right="-772" w:hanging="810"/>
        <w:rPr>
          <w:rFonts w:ascii="Times New Roman" w:hAnsi="Times New Roman"/>
          <w:sz w:val="24"/>
        </w:rPr>
      </w:pPr>
    </w:p>
    <w:p w14:paraId="5FE5626C" w14:textId="1D78410D" w:rsidR="00C15881" w:rsidRPr="00D97F4F" w:rsidRDefault="00C15881" w:rsidP="005D76C4">
      <w:pPr>
        <w:pStyle w:val="BodyTextIndent12CenturyGothic"/>
        <w:numPr>
          <w:ilvl w:val="0"/>
          <w:numId w:val="0"/>
        </w:numPr>
        <w:spacing w:line="240" w:lineRule="auto"/>
        <w:ind w:right="-772" w:hanging="810"/>
        <w:rPr>
          <w:rFonts w:ascii="Times New Roman" w:hAnsi="Times New Roman"/>
          <w:sz w:val="24"/>
        </w:rPr>
      </w:pPr>
      <w:r w:rsidRPr="00D97F4F">
        <w:rPr>
          <w:rFonts w:ascii="Times New Roman" w:hAnsi="Times New Roman"/>
          <w:b/>
          <w:sz w:val="24"/>
        </w:rPr>
        <w:t>6.0</w:t>
      </w:r>
      <w:r w:rsidRPr="00D97F4F">
        <w:rPr>
          <w:rFonts w:ascii="Times New Roman" w:hAnsi="Times New Roman"/>
          <w:b/>
          <w:sz w:val="24"/>
        </w:rPr>
        <w:tab/>
        <w:t>Related Documented Information</w:t>
      </w:r>
    </w:p>
    <w:tbl>
      <w:tblPr>
        <w:tblStyle w:val="TableGrid"/>
        <w:tblpPr w:leftFromText="180" w:rightFromText="180" w:vertAnchor="page" w:horzAnchor="margin" w:tblpY="5911"/>
        <w:tblW w:w="856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271"/>
        <w:gridCol w:w="4297"/>
      </w:tblGrid>
      <w:tr w:rsidR="00086725" w:rsidRPr="00D97F4F" w14:paraId="1B9A69E6" w14:textId="77777777" w:rsidTr="00086725">
        <w:trPr>
          <w:trHeight w:val="301"/>
        </w:trPr>
        <w:tc>
          <w:tcPr>
            <w:tcW w:w="4271" w:type="dxa"/>
          </w:tcPr>
          <w:p w14:paraId="2E55452B" w14:textId="77777777" w:rsidR="00086725" w:rsidRPr="00D97F4F" w:rsidRDefault="00086725" w:rsidP="00086725">
            <w:pPr>
              <w:ind w:right="-771"/>
              <w:jc w:val="both"/>
              <w:rPr>
                <w:b/>
              </w:rPr>
            </w:pPr>
            <w:r w:rsidRPr="00D97F4F">
              <w:rPr>
                <w:b/>
              </w:rPr>
              <w:t>DOC. Name</w:t>
            </w:r>
          </w:p>
        </w:tc>
        <w:tc>
          <w:tcPr>
            <w:tcW w:w="4297" w:type="dxa"/>
          </w:tcPr>
          <w:p w14:paraId="184B4B74" w14:textId="77777777" w:rsidR="00086725" w:rsidRPr="00D97F4F" w:rsidRDefault="00086725" w:rsidP="00086725">
            <w:pPr>
              <w:ind w:right="-771"/>
              <w:jc w:val="both"/>
              <w:rPr>
                <w:b/>
              </w:rPr>
            </w:pPr>
            <w:r w:rsidRPr="00D97F4F">
              <w:rPr>
                <w:b/>
              </w:rPr>
              <w:t>DOC. #</w:t>
            </w:r>
          </w:p>
        </w:tc>
      </w:tr>
      <w:tr w:rsidR="00086725" w:rsidRPr="00D97F4F" w14:paraId="412F4C46" w14:textId="77777777" w:rsidTr="00086725">
        <w:trPr>
          <w:trHeight w:val="301"/>
        </w:trPr>
        <w:tc>
          <w:tcPr>
            <w:tcW w:w="4271" w:type="dxa"/>
          </w:tcPr>
          <w:p w14:paraId="0DDD5E58" w14:textId="77777777" w:rsidR="00086725" w:rsidRPr="00D97F4F" w:rsidRDefault="00086725" w:rsidP="00086725">
            <w:pPr>
              <w:ind w:right="-771"/>
              <w:jc w:val="both"/>
            </w:pPr>
            <w:r w:rsidRPr="00D97F4F">
              <w:t>Internal Audit Notification</w:t>
            </w:r>
          </w:p>
        </w:tc>
        <w:tc>
          <w:tcPr>
            <w:tcW w:w="4297" w:type="dxa"/>
          </w:tcPr>
          <w:p w14:paraId="00791BE2" w14:textId="77777777" w:rsidR="00086725" w:rsidRPr="00D97F4F" w:rsidRDefault="00086725" w:rsidP="00086725">
            <w:pPr>
              <w:ind w:right="-771"/>
              <w:jc w:val="both"/>
            </w:pPr>
            <w:r>
              <w:t>QCL-FRM-10.01</w:t>
            </w:r>
          </w:p>
        </w:tc>
      </w:tr>
      <w:tr w:rsidR="00086725" w:rsidRPr="00D97F4F" w14:paraId="2D78A3C1" w14:textId="77777777" w:rsidTr="00086725">
        <w:trPr>
          <w:trHeight w:val="301"/>
        </w:trPr>
        <w:tc>
          <w:tcPr>
            <w:tcW w:w="4271" w:type="dxa"/>
          </w:tcPr>
          <w:p w14:paraId="4E8DE27C" w14:textId="77777777" w:rsidR="00086725" w:rsidRPr="00D97F4F" w:rsidRDefault="00086725" w:rsidP="00086725">
            <w:pPr>
              <w:ind w:right="-771"/>
              <w:jc w:val="both"/>
            </w:pPr>
            <w:r w:rsidRPr="00D97F4F">
              <w:t>Trained Auditor List</w:t>
            </w:r>
          </w:p>
        </w:tc>
        <w:tc>
          <w:tcPr>
            <w:tcW w:w="4297" w:type="dxa"/>
          </w:tcPr>
          <w:p w14:paraId="3436982C" w14:textId="77777777" w:rsidR="00086725" w:rsidRPr="00D97F4F" w:rsidRDefault="00086725" w:rsidP="00086725">
            <w:pPr>
              <w:ind w:right="-771"/>
              <w:jc w:val="both"/>
            </w:pPr>
            <w:r w:rsidRPr="00CC2AF1">
              <w:t>QCL-FRM-10.0</w:t>
            </w:r>
            <w:r>
              <w:t>4</w:t>
            </w:r>
          </w:p>
        </w:tc>
      </w:tr>
      <w:tr w:rsidR="00086725" w:rsidRPr="00D97F4F" w14:paraId="4FF9044C" w14:textId="77777777" w:rsidTr="00086725">
        <w:trPr>
          <w:trHeight w:val="301"/>
        </w:trPr>
        <w:tc>
          <w:tcPr>
            <w:tcW w:w="4271" w:type="dxa"/>
          </w:tcPr>
          <w:p w14:paraId="082EFFCE" w14:textId="77777777" w:rsidR="00086725" w:rsidRPr="00D97F4F" w:rsidRDefault="00086725" w:rsidP="00086725">
            <w:pPr>
              <w:ind w:right="-771"/>
              <w:jc w:val="both"/>
              <w:rPr>
                <w:lang w:val="en-US"/>
              </w:rPr>
            </w:pPr>
            <w:r w:rsidRPr="00D97F4F">
              <w:rPr>
                <w:lang w:val="en-US"/>
              </w:rPr>
              <w:t>Internal Auditor Competence</w:t>
            </w:r>
          </w:p>
        </w:tc>
        <w:tc>
          <w:tcPr>
            <w:tcW w:w="4297" w:type="dxa"/>
          </w:tcPr>
          <w:p w14:paraId="0E182967" w14:textId="77777777" w:rsidR="00086725" w:rsidRPr="00D97F4F" w:rsidRDefault="00086725" w:rsidP="00086725">
            <w:pPr>
              <w:ind w:right="-771"/>
              <w:jc w:val="both"/>
            </w:pPr>
            <w:r w:rsidRPr="00CC2AF1">
              <w:t>QCL-FRM-10.0</w:t>
            </w:r>
            <w:r>
              <w:t>5</w:t>
            </w:r>
          </w:p>
        </w:tc>
      </w:tr>
      <w:tr w:rsidR="00086725" w:rsidRPr="00D97F4F" w14:paraId="13A54158" w14:textId="77777777" w:rsidTr="00086725">
        <w:trPr>
          <w:trHeight w:val="301"/>
        </w:trPr>
        <w:tc>
          <w:tcPr>
            <w:tcW w:w="4271" w:type="dxa"/>
          </w:tcPr>
          <w:p w14:paraId="1F26B413" w14:textId="77777777" w:rsidR="00086725" w:rsidRPr="00D97F4F" w:rsidRDefault="00086725" w:rsidP="00086725">
            <w:pPr>
              <w:ind w:right="-771"/>
              <w:jc w:val="both"/>
            </w:pPr>
            <w:r w:rsidRPr="00D97F4F">
              <w:t>Internal Audit Schedule</w:t>
            </w:r>
          </w:p>
        </w:tc>
        <w:tc>
          <w:tcPr>
            <w:tcW w:w="4297" w:type="dxa"/>
          </w:tcPr>
          <w:p w14:paraId="2AD6F5ED" w14:textId="77777777" w:rsidR="00086725" w:rsidRPr="00D97F4F" w:rsidRDefault="00086725" w:rsidP="00086725">
            <w:pPr>
              <w:ind w:right="-771"/>
              <w:jc w:val="both"/>
            </w:pPr>
            <w:r w:rsidRPr="00CC2AF1">
              <w:t>QCL-FRM-10.0</w:t>
            </w:r>
            <w:r>
              <w:t>2</w:t>
            </w:r>
          </w:p>
        </w:tc>
      </w:tr>
      <w:tr w:rsidR="00086725" w:rsidRPr="00D97F4F" w14:paraId="53A3D632" w14:textId="77777777" w:rsidTr="00086725">
        <w:trPr>
          <w:trHeight w:val="314"/>
        </w:trPr>
        <w:tc>
          <w:tcPr>
            <w:tcW w:w="4271" w:type="dxa"/>
          </w:tcPr>
          <w:p w14:paraId="45C881F1" w14:textId="77777777" w:rsidR="00086725" w:rsidRPr="00D97F4F" w:rsidRDefault="00086725" w:rsidP="00086725">
            <w:pPr>
              <w:ind w:right="-771"/>
              <w:jc w:val="both"/>
            </w:pPr>
            <w:r w:rsidRPr="00D97F4F">
              <w:t>Internal Audit Checklist</w:t>
            </w:r>
          </w:p>
        </w:tc>
        <w:tc>
          <w:tcPr>
            <w:tcW w:w="4297" w:type="dxa"/>
          </w:tcPr>
          <w:p w14:paraId="382DE480" w14:textId="77777777" w:rsidR="00086725" w:rsidRPr="00D97F4F" w:rsidRDefault="00086725" w:rsidP="00086725">
            <w:pPr>
              <w:ind w:right="-771"/>
              <w:jc w:val="both"/>
            </w:pPr>
            <w:r w:rsidRPr="00CC2AF1">
              <w:t>QCL-FRM-10.0</w:t>
            </w:r>
            <w:r>
              <w:t>9</w:t>
            </w:r>
          </w:p>
        </w:tc>
      </w:tr>
      <w:tr w:rsidR="00086725" w:rsidRPr="00D97F4F" w14:paraId="1DC7D0AD" w14:textId="77777777" w:rsidTr="00086725">
        <w:trPr>
          <w:trHeight w:val="314"/>
        </w:trPr>
        <w:tc>
          <w:tcPr>
            <w:tcW w:w="4271" w:type="dxa"/>
          </w:tcPr>
          <w:p w14:paraId="4F5D11E2" w14:textId="77777777" w:rsidR="00086725" w:rsidRPr="00D97F4F" w:rsidRDefault="00086725" w:rsidP="00086725">
            <w:pPr>
              <w:ind w:right="-771"/>
              <w:jc w:val="both"/>
            </w:pPr>
            <w:r w:rsidRPr="00D97F4F">
              <w:t>Internal Audit Report</w:t>
            </w:r>
            <w:r w:rsidRPr="00D97F4F">
              <w:tab/>
            </w:r>
          </w:p>
        </w:tc>
        <w:tc>
          <w:tcPr>
            <w:tcW w:w="4297" w:type="dxa"/>
          </w:tcPr>
          <w:p w14:paraId="4083DD26" w14:textId="77777777" w:rsidR="00086725" w:rsidRPr="00D97F4F" w:rsidRDefault="00086725" w:rsidP="00086725">
            <w:pPr>
              <w:ind w:right="-771"/>
              <w:jc w:val="both"/>
            </w:pPr>
            <w:r w:rsidRPr="00CC2AF1">
              <w:t>QCL-FRM-10.</w:t>
            </w:r>
            <w:r>
              <w:t>10</w:t>
            </w:r>
          </w:p>
        </w:tc>
      </w:tr>
      <w:tr w:rsidR="00086725" w:rsidRPr="00D97F4F" w14:paraId="5A67B013" w14:textId="77777777" w:rsidTr="00086725">
        <w:trPr>
          <w:trHeight w:val="314"/>
        </w:trPr>
        <w:tc>
          <w:tcPr>
            <w:tcW w:w="4271" w:type="dxa"/>
          </w:tcPr>
          <w:p w14:paraId="159D3678" w14:textId="77777777" w:rsidR="00086725" w:rsidRPr="00D97F4F" w:rsidRDefault="00086725" w:rsidP="00086725">
            <w:pPr>
              <w:ind w:right="-771"/>
              <w:jc w:val="both"/>
            </w:pPr>
            <w:r w:rsidRPr="00D97F4F">
              <w:t xml:space="preserve">Impartiality </w:t>
            </w:r>
          </w:p>
        </w:tc>
        <w:tc>
          <w:tcPr>
            <w:tcW w:w="4297" w:type="dxa"/>
          </w:tcPr>
          <w:p w14:paraId="4B3F6738" w14:textId="77777777" w:rsidR="00086725" w:rsidRPr="00D97F4F" w:rsidRDefault="00086725" w:rsidP="00086725">
            <w:pPr>
              <w:ind w:right="-771"/>
              <w:jc w:val="both"/>
            </w:pPr>
            <w:r w:rsidRPr="00CC2AF1">
              <w:t>QCL-FRM-10.0</w:t>
            </w:r>
            <w:r>
              <w:t>7</w:t>
            </w:r>
          </w:p>
        </w:tc>
      </w:tr>
      <w:tr w:rsidR="00086725" w:rsidRPr="00D97F4F" w14:paraId="6B8A142C" w14:textId="77777777" w:rsidTr="00086725">
        <w:trPr>
          <w:trHeight w:val="314"/>
        </w:trPr>
        <w:tc>
          <w:tcPr>
            <w:tcW w:w="4271" w:type="dxa"/>
          </w:tcPr>
          <w:p w14:paraId="56DAB5D9" w14:textId="77777777" w:rsidR="00086725" w:rsidRPr="00D97F4F" w:rsidRDefault="00086725" w:rsidP="00086725">
            <w:pPr>
              <w:ind w:right="-771"/>
              <w:jc w:val="both"/>
            </w:pPr>
            <w:r w:rsidRPr="00D97F4F">
              <w:t>Confidential Agreement</w:t>
            </w:r>
          </w:p>
        </w:tc>
        <w:tc>
          <w:tcPr>
            <w:tcW w:w="4297" w:type="dxa"/>
          </w:tcPr>
          <w:p w14:paraId="1F7F23B8" w14:textId="77777777" w:rsidR="00086725" w:rsidRPr="00CC2AF1" w:rsidRDefault="00086725" w:rsidP="00086725">
            <w:pPr>
              <w:ind w:right="-771"/>
              <w:jc w:val="both"/>
            </w:pPr>
            <w:r w:rsidRPr="00CC2AF1">
              <w:t>QCL-FRM-10.0</w:t>
            </w:r>
            <w:r>
              <w:t>6</w:t>
            </w:r>
          </w:p>
        </w:tc>
      </w:tr>
      <w:tr w:rsidR="00086725" w:rsidRPr="00D97F4F" w14:paraId="4E4BABEA" w14:textId="77777777" w:rsidTr="00086725">
        <w:trPr>
          <w:trHeight w:val="314"/>
        </w:trPr>
        <w:tc>
          <w:tcPr>
            <w:tcW w:w="4271" w:type="dxa"/>
          </w:tcPr>
          <w:p w14:paraId="2B34BD05" w14:textId="77777777" w:rsidR="00086725" w:rsidRPr="00D97F4F" w:rsidRDefault="00086725" w:rsidP="00086725">
            <w:pPr>
              <w:ind w:right="-771"/>
              <w:jc w:val="both"/>
            </w:pPr>
            <w:r w:rsidRPr="00D97F4F">
              <w:t>MRM Schedule</w:t>
            </w:r>
          </w:p>
        </w:tc>
        <w:tc>
          <w:tcPr>
            <w:tcW w:w="4297" w:type="dxa"/>
          </w:tcPr>
          <w:p w14:paraId="214424FC" w14:textId="77777777" w:rsidR="00086725" w:rsidRPr="00D97F4F" w:rsidRDefault="00086725" w:rsidP="00086725">
            <w:pPr>
              <w:ind w:right="-771"/>
              <w:jc w:val="both"/>
            </w:pPr>
            <w:r w:rsidRPr="00CC2AF1">
              <w:t>QCL-FRM-10.0</w:t>
            </w:r>
            <w:r>
              <w:t>3</w:t>
            </w:r>
          </w:p>
        </w:tc>
      </w:tr>
      <w:tr w:rsidR="00086725" w:rsidRPr="00D97F4F" w14:paraId="68132BBB" w14:textId="77777777" w:rsidTr="00086725">
        <w:trPr>
          <w:trHeight w:val="314"/>
        </w:trPr>
        <w:tc>
          <w:tcPr>
            <w:tcW w:w="4271" w:type="dxa"/>
          </w:tcPr>
          <w:p w14:paraId="480F1E14" w14:textId="77777777" w:rsidR="00086725" w:rsidRPr="00D97F4F" w:rsidRDefault="00086725" w:rsidP="00086725">
            <w:pPr>
              <w:ind w:right="-771"/>
              <w:jc w:val="both"/>
            </w:pPr>
            <w:r w:rsidRPr="00D97F4F">
              <w:t>Internal Audit Form</w:t>
            </w:r>
          </w:p>
        </w:tc>
        <w:tc>
          <w:tcPr>
            <w:tcW w:w="4297" w:type="dxa"/>
          </w:tcPr>
          <w:p w14:paraId="0701B897" w14:textId="77777777" w:rsidR="00086725" w:rsidRPr="00D97F4F" w:rsidRDefault="00086725" w:rsidP="00086725">
            <w:pPr>
              <w:ind w:right="-771"/>
              <w:jc w:val="both"/>
            </w:pPr>
            <w:r w:rsidRPr="00CC2AF1">
              <w:t>QCL-FRM-10.0</w:t>
            </w:r>
            <w:r>
              <w:t>8</w:t>
            </w:r>
          </w:p>
        </w:tc>
      </w:tr>
    </w:tbl>
    <w:p w14:paraId="476B21C2" w14:textId="36F15038" w:rsidR="00DD3D99" w:rsidRPr="00D97F4F" w:rsidRDefault="00DD3D99" w:rsidP="005902F4">
      <w:pPr>
        <w:ind w:right="-771"/>
      </w:pPr>
    </w:p>
    <w:sectPr w:rsidR="00DD3D99" w:rsidRPr="00D97F4F" w:rsidSect="008B24A7">
      <w:headerReference w:type="default" r:id="rId8"/>
      <w:footerReference w:type="default" r:id="rId9"/>
      <w:pgSz w:w="11906" w:h="16838" w:code="9"/>
      <w:pgMar w:top="1440" w:right="1800" w:bottom="990" w:left="180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CDCEF1" w14:textId="77777777" w:rsidR="002357D5" w:rsidRDefault="002357D5" w:rsidP="00120947">
      <w:r>
        <w:separator/>
      </w:r>
    </w:p>
  </w:endnote>
  <w:endnote w:type="continuationSeparator" w:id="0">
    <w:p w14:paraId="78A64B31" w14:textId="77777777" w:rsidR="002357D5" w:rsidRDefault="002357D5" w:rsidP="00120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w:altName w:val="Lucida Sans Unicode"/>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1707908"/>
      <w:docPartObj>
        <w:docPartGallery w:val="Page Numbers (Bottom of Page)"/>
        <w:docPartUnique/>
      </w:docPartObj>
    </w:sdtPr>
    <w:sdtEndPr/>
    <w:sdtContent>
      <w:sdt>
        <w:sdtPr>
          <w:id w:val="981353671"/>
          <w:docPartObj>
            <w:docPartGallery w:val="Page Numbers (Top of Page)"/>
            <w:docPartUnique/>
          </w:docPartObj>
        </w:sdtPr>
        <w:sdtEndPr/>
        <w:sdtContent>
          <w:p w14:paraId="6C23B696" w14:textId="48894DB0" w:rsidR="005D76C4" w:rsidRDefault="005D76C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sdt>
    <w:sdtPr>
      <w:rPr>
        <w:rFonts w:ascii="Arial Narrow" w:hAnsi="Arial Narrow"/>
        <w:sz w:val="20"/>
        <w:szCs w:val="20"/>
      </w:rPr>
      <w:id w:val="-718588407"/>
      <w:docPartObj>
        <w:docPartGallery w:val="Page Numbers (Top of Page)"/>
        <w:docPartUnique/>
      </w:docPartObj>
    </w:sdtPr>
    <w:sdtEndPr/>
    <w:sdtContent>
      <w:p w14:paraId="713FE162" w14:textId="7A7452AD" w:rsidR="004F0421" w:rsidRPr="00381035" w:rsidRDefault="004F0421" w:rsidP="001507D1">
        <w:pPr>
          <w:tabs>
            <w:tab w:val="center" w:pos="4680"/>
            <w:tab w:val="right" w:pos="9360"/>
          </w:tabs>
          <w:spacing w:before="120"/>
          <w:jc w:val="right"/>
          <w:rPr>
            <w:rFonts w:ascii="Calibri" w:eastAsia="Calibri" w:hAnsi="Calibri"/>
            <w:b/>
            <w:snapToGrid w:val="0"/>
            <w:color w:val="808080"/>
            <w:sz w:val="16"/>
            <w:szCs w:val="22"/>
          </w:rPr>
        </w:pPr>
      </w:p>
      <w:p w14:paraId="3AB6573A" w14:textId="77777777" w:rsidR="00C334C8" w:rsidRPr="00B73E98" w:rsidRDefault="002357D5" w:rsidP="004F0421">
        <w:pPr>
          <w:pStyle w:val="Header"/>
          <w:tabs>
            <w:tab w:val="clear" w:pos="8640"/>
            <w:tab w:val="right" w:pos="9072"/>
          </w:tabs>
          <w:ind w:left="-851" w:right="-524"/>
          <w:jc w:val="right"/>
          <w:rPr>
            <w:rFonts w:ascii="Arial Narrow" w:hAnsi="Arial Narrow"/>
            <w:sz w:val="20"/>
            <w:szCs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59C14C" w14:textId="77777777" w:rsidR="002357D5" w:rsidRDefault="002357D5" w:rsidP="00120947">
      <w:r>
        <w:separator/>
      </w:r>
    </w:p>
  </w:footnote>
  <w:footnote w:type="continuationSeparator" w:id="0">
    <w:p w14:paraId="66545AEC" w14:textId="77777777" w:rsidR="002357D5" w:rsidRDefault="002357D5" w:rsidP="001209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270" w:type="dxa"/>
      <w:tblInd w:w="-342" w:type="dxa"/>
      <w:tblLook w:val="04A0" w:firstRow="1" w:lastRow="0" w:firstColumn="1" w:lastColumn="0" w:noHBand="0" w:noVBand="1"/>
    </w:tblPr>
    <w:tblGrid>
      <w:gridCol w:w="1620"/>
      <w:gridCol w:w="4680"/>
      <w:gridCol w:w="1350"/>
      <w:gridCol w:w="1620"/>
    </w:tblGrid>
    <w:tr w:rsidR="008B24A7" w14:paraId="3EE4BC7F" w14:textId="77777777" w:rsidTr="005A190A">
      <w:trPr>
        <w:trHeight w:val="350"/>
      </w:trPr>
      <w:tc>
        <w:tcPr>
          <w:tcW w:w="1620" w:type="dxa"/>
          <w:vMerge w:val="restart"/>
        </w:tcPr>
        <w:p w14:paraId="37CCA3F3" w14:textId="68510713" w:rsidR="008B24A7" w:rsidRDefault="008B24A7" w:rsidP="008B24A7">
          <w:pPr>
            <w:pStyle w:val="Header"/>
            <w:spacing w:line="276" w:lineRule="auto"/>
            <w:ind w:right="-432"/>
          </w:pPr>
          <w:r>
            <w:rPr>
              <w:noProof/>
            </w:rPr>
            <w:drawing>
              <wp:anchor distT="0" distB="0" distL="114300" distR="114300" simplePos="0" relativeHeight="251664896" behindDoc="0" locked="0" layoutInCell="1" allowOverlap="1" wp14:anchorId="07894637" wp14:editId="55FE9093">
                <wp:simplePos x="0" y="0"/>
                <wp:positionH relativeFrom="column">
                  <wp:posOffset>-5080</wp:posOffset>
                </wp:positionH>
                <wp:positionV relativeFrom="page">
                  <wp:posOffset>69850</wp:posOffset>
                </wp:positionV>
                <wp:extent cx="855980" cy="5080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980" cy="508000"/>
                        </a:xfrm>
                        <a:prstGeom prst="rect">
                          <a:avLst/>
                        </a:prstGeom>
                        <a:noFill/>
                        <a:ln>
                          <a:noFill/>
                        </a:ln>
                      </pic:spPr>
                    </pic:pic>
                  </a:graphicData>
                </a:graphic>
                <wp14:sizeRelV relativeFrom="margin">
                  <wp14:pctHeight>0</wp14:pctHeight>
                </wp14:sizeRelV>
              </wp:anchor>
            </w:drawing>
          </w:r>
        </w:p>
      </w:tc>
      <w:tc>
        <w:tcPr>
          <w:tcW w:w="4680" w:type="dxa"/>
          <w:vMerge w:val="restart"/>
        </w:tcPr>
        <w:p w14:paraId="446977E6" w14:textId="108C85CC" w:rsidR="008B24A7" w:rsidRDefault="008B24A7" w:rsidP="008B24A7">
          <w:pPr>
            <w:pStyle w:val="Header"/>
            <w:spacing w:line="276" w:lineRule="auto"/>
            <w:ind w:right="-432"/>
          </w:pPr>
        </w:p>
        <w:p w14:paraId="76A1F47C" w14:textId="06D0BA6C" w:rsidR="008B24A7" w:rsidRPr="008B24A7" w:rsidRDefault="008B24A7" w:rsidP="008B24A7">
          <w:pPr>
            <w:pStyle w:val="Header"/>
            <w:spacing w:line="276" w:lineRule="auto"/>
            <w:ind w:right="-432"/>
            <w:jc w:val="center"/>
            <w:rPr>
              <w:b/>
              <w:sz w:val="28"/>
            </w:rPr>
          </w:pPr>
          <w:r w:rsidRPr="008B24A7">
            <w:rPr>
              <w:b/>
              <w:sz w:val="28"/>
            </w:rPr>
            <w:t>INTERNAL AUDITS</w:t>
          </w:r>
        </w:p>
        <w:p w14:paraId="40BA78A5" w14:textId="0075DB44" w:rsidR="008B24A7" w:rsidRDefault="008B24A7" w:rsidP="008B24A7">
          <w:pPr>
            <w:pStyle w:val="Header"/>
            <w:spacing w:line="276" w:lineRule="auto"/>
            <w:ind w:right="-432"/>
          </w:pPr>
        </w:p>
      </w:tc>
      <w:tc>
        <w:tcPr>
          <w:tcW w:w="1350" w:type="dxa"/>
        </w:tcPr>
        <w:p w14:paraId="4CB323D6" w14:textId="00E7AD79" w:rsidR="008B24A7" w:rsidRPr="008B24A7" w:rsidRDefault="008B24A7" w:rsidP="008B24A7">
          <w:pPr>
            <w:pStyle w:val="Header"/>
            <w:spacing w:line="276" w:lineRule="auto"/>
            <w:ind w:right="-432"/>
            <w:rPr>
              <w:sz w:val="22"/>
              <w:szCs w:val="22"/>
            </w:rPr>
          </w:pPr>
          <w:r w:rsidRPr="008B24A7">
            <w:rPr>
              <w:sz w:val="22"/>
              <w:szCs w:val="22"/>
            </w:rPr>
            <w:t>Doc#</w:t>
          </w:r>
        </w:p>
      </w:tc>
      <w:tc>
        <w:tcPr>
          <w:tcW w:w="1620" w:type="dxa"/>
        </w:tcPr>
        <w:p w14:paraId="0F72B70A" w14:textId="17D278ED" w:rsidR="008B24A7" w:rsidRPr="008B24A7" w:rsidRDefault="008B24A7" w:rsidP="008B24A7">
          <w:pPr>
            <w:pStyle w:val="Header"/>
            <w:spacing w:line="276" w:lineRule="auto"/>
            <w:ind w:right="-432"/>
            <w:rPr>
              <w:sz w:val="22"/>
              <w:szCs w:val="22"/>
            </w:rPr>
          </w:pPr>
          <w:r w:rsidRPr="008B24A7">
            <w:rPr>
              <w:sz w:val="22"/>
              <w:szCs w:val="22"/>
            </w:rPr>
            <w:t>QCL-LSP-10</w:t>
          </w:r>
        </w:p>
      </w:tc>
    </w:tr>
    <w:tr w:rsidR="008B24A7" w14:paraId="46A7E2F7" w14:textId="77777777" w:rsidTr="005A190A">
      <w:trPr>
        <w:trHeight w:val="350"/>
      </w:trPr>
      <w:tc>
        <w:tcPr>
          <w:tcW w:w="1620" w:type="dxa"/>
          <w:vMerge/>
        </w:tcPr>
        <w:p w14:paraId="68202103" w14:textId="77777777" w:rsidR="008B24A7" w:rsidRDefault="008B24A7" w:rsidP="008B24A7">
          <w:pPr>
            <w:pStyle w:val="Header"/>
            <w:spacing w:line="276" w:lineRule="auto"/>
            <w:ind w:right="-432"/>
          </w:pPr>
        </w:p>
      </w:tc>
      <w:tc>
        <w:tcPr>
          <w:tcW w:w="4680" w:type="dxa"/>
          <w:vMerge/>
        </w:tcPr>
        <w:p w14:paraId="339F57DE" w14:textId="77777777" w:rsidR="008B24A7" w:rsidRDefault="008B24A7" w:rsidP="008B24A7">
          <w:pPr>
            <w:pStyle w:val="Header"/>
            <w:spacing w:line="276" w:lineRule="auto"/>
            <w:ind w:right="-432"/>
          </w:pPr>
        </w:p>
      </w:tc>
      <w:tc>
        <w:tcPr>
          <w:tcW w:w="1350" w:type="dxa"/>
        </w:tcPr>
        <w:p w14:paraId="02FAA915" w14:textId="7F856DEE" w:rsidR="008B24A7" w:rsidRPr="008B24A7" w:rsidRDefault="008B24A7" w:rsidP="008B24A7">
          <w:pPr>
            <w:pStyle w:val="Header"/>
            <w:spacing w:line="276" w:lineRule="auto"/>
            <w:ind w:right="-432"/>
            <w:rPr>
              <w:sz w:val="22"/>
              <w:szCs w:val="22"/>
            </w:rPr>
          </w:pPr>
          <w:r w:rsidRPr="008B24A7">
            <w:rPr>
              <w:sz w:val="22"/>
              <w:szCs w:val="22"/>
            </w:rPr>
            <w:t>Issue Date</w:t>
          </w:r>
        </w:p>
      </w:tc>
      <w:tc>
        <w:tcPr>
          <w:tcW w:w="1620" w:type="dxa"/>
        </w:tcPr>
        <w:p w14:paraId="65353E67" w14:textId="5187BF1D" w:rsidR="008B24A7" w:rsidRPr="008B24A7" w:rsidRDefault="005A190A" w:rsidP="008B24A7">
          <w:pPr>
            <w:pStyle w:val="Header"/>
            <w:spacing w:line="276" w:lineRule="auto"/>
            <w:ind w:right="-432"/>
            <w:rPr>
              <w:sz w:val="22"/>
              <w:szCs w:val="22"/>
            </w:rPr>
          </w:pPr>
          <w:r>
            <w:rPr>
              <w:sz w:val="22"/>
              <w:szCs w:val="22"/>
            </w:rPr>
            <w:t>25</w:t>
          </w:r>
          <w:r w:rsidR="008B24A7" w:rsidRPr="008B24A7">
            <w:rPr>
              <w:sz w:val="22"/>
              <w:szCs w:val="22"/>
            </w:rPr>
            <w:t>-</w:t>
          </w:r>
          <w:r>
            <w:rPr>
              <w:sz w:val="22"/>
              <w:szCs w:val="22"/>
            </w:rPr>
            <w:t>10</w:t>
          </w:r>
          <w:r w:rsidR="008B24A7" w:rsidRPr="008B24A7">
            <w:rPr>
              <w:sz w:val="22"/>
              <w:szCs w:val="22"/>
            </w:rPr>
            <w:t>-202</w:t>
          </w:r>
          <w:r>
            <w:rPr>
              <w:sz w:val="22"/>
              <w:szCs w:val="22"/>
            </w:rPr>
            <w:t>4</w:t>
          </w:r>
        </w:p>
      </w:tc>
    </w:tr>
    <w:tr w:rsidR="008B24A7" w14:paraId="77BE0F85" w14:textId="77777777" w:rsidTr="005A190A">
      <w:trPr>
        <w:trHeight w:val="350"/>
      </w:trPr>
      <w:tc>
        <w:tcPr>
          <w:tcW w:w="1620" w:type="dxa"/>
          <w:vMerge/>
        </w:tcPr>
        <w:p w14:paraId="31BAFDA4" w14:textId="77777777" w:rsidR="008B24A7" w:rsidRDefault="008B24A7" w:rsidP="008B24A7">
          <w:pPr>
            <w:pStyle w:val="Header"/>
            <w:spacing w:line="276" w:lineRule="auto"/>
            <w:ind w:right="-432"/>
          </w:pPr>
        </w:p>
      </w:tc>
      <w:tc>
        <w:tcPr>
          <w:tcW w:w="4680" w:type="dxa"/>
          <w:vMerge/>
        </w:tcPr>
        <w:p w14:paraId="6DA1433C" w14:textId="77777777" w:rsidR="008B24A7" w:rsidRDefault="008B24A7" w:rsidP="008B24A7">
          <w:pPr>
            <w:pStyle w:val="Header"/>
            <w:spacing w:line="276" w:lineRule="auto"/>
            <w:ind w:right="-432"/>
          </w:pPr>
        </w:p>
      </w:tc>
      <w:tc>
        <w:tcPr>
          <w:tcW w:w="1350" w:type="dxa"/>
        </w:tcPr>
        <w:p w14:paraId="5E9D39A6" w14:textId="6ABED178" w:rsidR="008B24A7" w:rsidRPr="008B24A7" w:rsidRDefault="008B24A7" w:rsidP="008B24A7">
          <w:pPr>
            <w:pStyle w:val="Header"/>
            <w:spacing w:line="276" w:lineRule="auto"/>
            <w:ind w:right="-432"/>
            <w:rPr>
              <w:sz w:val="22"/>
              <w:szCs w:val="22"/>
            </w:rPr>
          </w:pPr>
          <w:r w:rsidRPr="008B24A7">
            <w:rPr>
              <w:sz w:val="22"/>
              <w:szCs w:val="22"/>
            </w:rPr>
            <w:t>Rev#</w:t>
          </w:r>
        </w:p>
      </w:tc>
      <w:tc>
        <w:tcPr>
          <w:tcW w:w="1620" w:type="dxa"/>
        </w:tcPr>
        <w:p w14:paraId="50B98206" w14:textId="29753DD5" w:rsidR="008B24A7" w:rsidRPr="008B24A7" w:rsidRDefault="008B24A7" w:rsidP="008B24A7">
          <w:pPr>
            <w:pStyle w:val="Header"/>
            <w:spacing w:line="276" w:lineRule="auto"/>
            <w:ind w:right="-432"/>
            <w:rPr>
              <w:sz w:val="22"/>
              <w:szCs w:val="22"/>
            </w:rPr>
          </w:pPr>
          <w:r w:rsidRPr="008B24A7">
            <w:rPr>
              <w:sz w:val="22"/>
              <w:szCs w:val="22"/>
            </w:rPr>
            <w:t>01</w:t>
          </w:r>
        </w:p>
      </w:tc>
    </w:tr>
  </w:tbl>
  <w:p w14:paraId="1F06B452" w14:textId="77777777" w:rsidR="00086725" w:rsidRDefault="00086725" w:rsidP="008B24A7">
    <w:pPr>
      <w:pStyle w:val="Header"/>
      <w:spacing w:line="276" w:lineRule="auto"/>
      <w:ind w:right="-43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C023680"/>
    <w:multiLevelType w:val="multilevel"/>
    <w:tmpl w:val="6A6AC068"/>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E3E7988"/>
    <w:multiLevelType w:val="multilevel"/>
    <w:tmpl w:val="67A47B0A"/>
    <w:lvl w:ilvl="0">
      <w:start w:val="5"/>
      <w:numFmt w:val="decimal"/>
      <w:lvlText w:val="%1"/>
      <w:lvlJc w:val="left"/>
      <w:pPr>
        <w:ind w:left="360" w:hanging="360"/>
      </w:pPr>
      <w:rPr>
        <w:rFonts w:hint="default"/>
      </w:rPr>
    </w:lvl>
    <w:lvl w:ilvl="1">
      <w:start w:val="2"/>
      <w:numFmt w:val="decimal"/>
      <w:lvlText w:val="%1.%2"/>
      <w:lvlJc w:val="left"/>
      <w:pPr>
        <w:ind w:left="-491" w:hanging="360"/>
      </w:pPr>
      <w:rPr>
        <w:rFonts w:hint="default"/>
      </w:rPr>
    </w:lvl>
    <w:lvl w:ilvl="2">
      <w:start w:val="1"/>
      <w:numFmt w:val="decimal"/>
      <w:lvlText w:val="%1.%2.%3"/>
      <w:lvlJc w:val="left"/>
      <w:pPr>
        <w:ind w:left="-982" w:hanging="720"/>
      </w:pPr>
      <w:rPr>
        <w:rFonts w:hint="default"/>
      </w:rPr>
    </w:lvl>
    <w:lvl w:ilvl="3">
      <w:start w:val="1"/>
      <w:numFmt w:val="decimal"/>
      <w:lvlText w:val="%1.%2.%3.%4"/>
      <w:lvlJc w:val="left"/>
      <w:pPr>
        <w:ind w:left="-1833" w:hanging="720"/>
      </w:pPr>
      <w:rPr>
        <w:rFonts w:hint="default"/>
      </w:rPr>
    </w:lvl>
    <w:lvl w:ilvl="4">
      <w:start w:val="1"/>
      <w:numFmt w:val="decimal"/>
      <w:lvlText w:val="%1.%2.%3.%4.%5"/>
      <w:lvlJc w:val="left"/>
      <w:pPr>
        <w:ind w:left="-2324" w:hanging="1080"/>
      </w:pPr>
      <w:rPr>
        <w:rFonts w:hint="default"/>
      </w:rPr>
    </w:lvl>
    <w:lvl w:ilvl="5">
      <w:start w:val="1"/>
      <w:numFmt w:val="decimal"/>
      <w:lvlText w:val="%1.%2.%3.%4.%5.%6"/>
      <w:lvlJc w:val="left"/>
      <w:pPr>
        <w:ind w:left="-2815" w:hanging="1440"/>
      </w:pPr>
      <w:rPr>
        <w:rFonts w:hint="default"/>
      </w:rPr>
    </w:lvl>
    <w:lvl w:ilvl="6">
      <w:start w:val="1"/>
      <w:numFmt w:val="decimal"/>
      <w:lvlText w:val="%1.%2.%3.%4.%5.%6.%7"/>
      <w:lvlJc w:val="left"/>
      <w:pPr>
        <w:ind w:left="-3666" w:hanging="1440"/>
      </w:pPr>
      <w:rPr>
        <w:rFonts w:hint="default"/>
      </w:rPr>
    </w:lvl>
    <w:lvl w:ilvl="7">
      <w:start w:val="1"/>
      <w:numFmt w:val="decimal"/>
      <w:lvlText w:val="%1.%2.%3.%4.%5.%6.%7.%8"/>
      <w:lvlJc w:val="left"/>
      <w:pPr>
        <w:ind w:left="-4157" w:hanging="1800"/>
      </w:pPr>
      <w:rPr>
        <w:rFonts w:hint="default"/>
      </w:rPr>
    </w:lvl>
    <w:lvl w:ilvl="8">
      <w:start w:val="1"/>
      <w:numFmt w:val="decimal"/>
      <w:lvlText w:val="%1.%2.%3.%4.%5.%6.%7.%8.%9"/>
      <w:lvlJc w:val="left"/>
      <w:pPr>
        <w:ind w:left="-5008" w:hanging="1800"/>
      </w:pPr>
      <w:rPr>
        <w:rFonts w:hint="default"/>
      </w:rPr>
    </w:lvl>
  </w:abstractNum>
  <w:abstractNum w:abstractNumId="3" w15:restartNumberingAfterBreak="0">
    <w:nsid w:val="20A0574D"/>
    <w:multiLevelType w:val="hybridMultilevel"/>
    <w:tmpl w:val="B5D2E12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278307C1"/>
    <w:multiLevelType w:val="multilevel"/>
    <w:tmpl w:val="A3068EA4"/>
    <w:lvl w:ilvl="0">
      <w:start w:val="4"/>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bullet"/>
      <w:lvlText w:val=""/>
      <w:lvlJc w:val="left"/>
      <w:pPr>
        <w:tabs>
          <w:tab w:val="num" w:pos="2880"/>
        </w:tabs>
        <w:ind w:left="2880" w:hanging="720"/>
      </w:pPr>
      <w:rPr>
        <w:rFonts w:ascii="Symbol" w:hAnsi="Symbol" w:hint="default"/>
        <w:b w:val="0"/>
      </w:rPr>
    </w:lvl>
    <w:lvl w:ilvl="4">
      <w:start w:val="1"/>
      <w:numFmt w:val="bullet"/>
      <w:lvlText w:val=""/>
      <w:lvlJc w:val="left"/>
      <w:pPr>
        <w:tabs>
          <w:tab w:val="num" w:pos="3960"/>
        </w:tabs>
        <w:ind w:left="3960" w:hanging="1080"/>
      </w:pPr>
      <w:rPr>
        <w:rFonts w:ascii="Wingdings" w:hAnsi="Wingding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5" w15:restartNumberingAfterBreak="0">
    <w:nsid w:val="2E9E1819"/>
    <w:multiLevelType w:val="hybridMultilevel"/>
    <w:tmpl w:val="35F4310E"/>
    <w:lvl w:ilvl="0" w:tplc="4B5A0F9C">
      <w:start w:val="1"/>
      <w:numFmt w:val="bullet"/>
      <w:pStyle w:val="BodyTextIndent12CenturyGothic"/>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FF63FC8"/>
    <w:multiLevelType w:val="multilevel"/>
    <w:tmpl w:val="2D94F738"/>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15"/>
        </w:tabs>
        <w:ind w:left="315" w:hanging="360"/>
      </w:pPr>
      <w:rPr>
        <w:rFonts w:hint="default"/>
      </w:rPr>
    </w:lvl>
    <w:lvl w:ilvl="2">
      <w:start w:val="4"/>
      <w:numFmt w:val="decimal"/>
      <w:lvlText w:val="%1.%2.%3"/>
      <w:lvlJc w:val="left"/>
      <w:pPr>
        <w:tabs>
          <w:tab w:val="num" w:pos="630"/>
        </w:tabs>
        <w:ind w:left="630" w:hanging="720"/>
      </w:pPr>
      <w:rPr>
        <w:rFonts w:hint="default"/>
        <w:b/>
        <w:bCs/>
      </w:rPr>
    </w:lvl>
    <w:lvl w:ilvl="3">
      <w:start w:val="1"/>
      <w:numFmt w:val="decimal"/>
      <w:lvlText w:val="%1.%2.%3.%4"/>
      <w:lvlJc w:val="left"/>
      <w:pPr>
        <w:tabs>
          <w:tab w:val="num" w:pos="585"/>
        </w:tabs>
        <w:ind w:left="585" w:hanging="720"/>
      </w:pPr>
      <w:rPr>
        <w:rFonts w:hint="default"/>
      </w:rPr>
    </w:lvl>
    <w:lvl w:ilvl="4">
      <w:start w:val="1"/>
      <w:numFmt w:val="decimal"/>
      <w:lvlText w:val="%1.%2.%3.%4.%5"/>
      <w:lvlJc w:val="left"/>
      <w:pPr>
        <w:tabs>
          <w:tab w:val="num" w:pos="900"/>
        </w:tabs>
        <w:ind w:left="900" w:hanging="1080"/>
      </w:pPr>
      <w:rPr>
        <w:rFonts w:hint="default"/>
      </w:rPr>
    </w:lvl>
    <w:lvl w:ilvl="5">
      <w:start w:val="1"/>
      <w:numFmt w:val="decimal"/>
      <w:lvlText w:val="%1.%2.%3.%4.%5.%6"/>
      <w:lvlJc w:val="left"/>
      <w:pPr>
        <w:tabs>
          <w:tab w:val="num" w:pos="855"/>
        </w:tabs>
        <w:ind w:left="855" w:hanging="1080"/>
      </w:pPr>
      <w:rPr>
        <w:rFonts w:hint="default"/>
      </w:rPr>
    </w:lvl>
    <w:lvl w:ilvl="6">
      <w:start w:val="1"/>
      <w:numFmt w:val="decimal"/>
      <w:lvlText w:val="%1.%2.%3.%4.%5.%6.%7"/>
      <w:lvlJc w:val="left"/>
      <w:pPr>
        <w:tabs>
          <w:tab w:val="num" w:pos="1170"/>
        </w:tabs>
        <w:ind w:left="1170" w:hanging="1440"/>
      </w:pPr>
      <w:rPr>
        <w:rFonts w:hint="default"/>
      </w:rPr>
    </w:lvl>
    <w:lvl w:ilvl="7">
      <w:start w:val="1"/>
      <w:numFmt w:val="decimal"/>
      <w:lvlText w:val="%1.%2.%3.%4.%5.%6.%7.%8"/>
      <w:lvlJc w:val="left"/>
      <w:pPr>
        <w:tabs>
          <w:tab w:val="num" w:pos="1125"/>
        </w:tabs>
        <w:ind w:left="1125" w:hanging="1440"/>
      </w:pPr>
      <w:rPr>
        <w:rFonts w:hint="default"/>
      </w:rPr>
    </w:lvl>
    <w:lvl w:ilvl="8">
      <w:start w:val="1"/>
      <w:numFmt w:val="decimal"/>
      <w:lvlText w:val="%1.%2.%3.%4.%5.%6.%7.%8.%9"/>
      <w:lvlJc w:val="left"/>
      <w:pPr>
        <w:tabs>
          <w:tab w:val="num" w:pos="1080"/>
        </w:tabs>
        <w:ind w:left="1080" w:hanging="1440"/>
      </w:pPr>
      <w:rPr>
        <w:rFonts w:hint="default"/>
      </w:rPr>
    </w:lvl>
  </w:abstractNum>
  <w:abstractNum w:abstractNumId="7" w15:restartNumberingAfterBreak="0">
    <w:nsid w:val="3159503D"/>
    <w:multiLevelType w:val="multilevel"/>
    <w:tmpl w:val="D554748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8" w15:restartNumberingAfterBreak="0">
    <w:nsid w:val="355F432E"/>
    <w:multiLevelType w:val="hybridMultilevel"/>
    <w:tmpl w:val="0188FD42"/>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9" w15:restartNumberingAfterBreak="0">
    <w:nsid w:val="3A034522"/>
    <w:multiLevelType w:val="hybridMultilevel"/>
    <w:tmpl w:val="81004260"/>
    <w:lvl w:ilvl="0" w:tplc="BA24ADE4">
      <w:start w:val="8"/>
      <w:numFmt w:val="lowerLetter"/>
      <w:lvlText w:val="%1)"/>
      <w:lvlJc w:val="left"/>
      <w:pPr>
        <w:ind w:left="-491" w:hanging="360"/>
      </w:pPr>
      <w:rPr>
        <w:rFonts w:hint="default"/>
      </w:rPr>
    </w:lvl>
    <w:lvl w:ilvl="1" w:tplc="04090019" w:tentative="1">
      <w:start w:val="1"/>
      <w:numFmt w:val="lowerLetter"/>
      <w:lvlText w:val="%2."/>
      <w:lvlJc w:val="left"/>
      <w:pPr>
        <w:ind w:left="229" w:hanging="360"/>
      </w:pPr>
    </w:lvl>
    <w:lvl w:ilvl="2" w:tplc="0409001B" w:tentative="1">
      <w:start w:val="1"/>
      <w:numFmt w:val="lowerRoman"/>
      <w:lvlText w:val="%3."/>
      <w:lvlJc w:val="right"/>
      <w:pPr>
        <w:ind w:left="949" w:hanging="180"/>
      </w:pPr>
    </w:lvl>
    <w:lvl w:ilvl="3" w:tplc="0409000F" w:tentative="1">
      <w:start w:val="1"/>
      <w:numFmt w:val="decimal"/>
      <w:lvlText w:val="%4."/>
      <w:lvlJc w:val="left"/>
      <w:pPr>
        <w:ind w:left="1669" w:hanging="360"/>
      </w:pPr>
    </w:lvl>
    <w:lvl w:ilvl="4" w:tplc="04090019" w:tentative="1">
      <w:start w:val="1"/>
      <w:numFmt w:val="lowerLetter"/>
      <w:lvlText w:val="%5."/>
      <w:lvlJc w:val="left"/>
      <w:pPr>
        <w:ind w:left="2389" w:hanging="360"/>
      </w:pPr>
    </w:lvl>
    <w:lvl w:ilvl="5" w:tplc="0409001B" w:tentative="1">
      <w:start w:val="1"/>
      <w:numFmt w:val="lowerRoman"/>
      <w:lvlText w:val="%6."/>
      <w:lvlJc w:val="right"/>
      <w:pPr>
        <w:ind w:left="3109" w:hanging="180"/>
      </w:pPr>
    </w:lvl>
    <w:lvl w:ilvl="6" w:tplc="0409000F" w:tentative="1">
      <w:start w:val="1"/>
      <w:numFmt w:val="decimal"/>
      <w:lvlText w:val="%7."/>
      <w:lvlJc w:val="left"/>
      <w:pPr>
        <w:ind w:left="3829" w:hanging="360"/>
      </w:pPr>
    </w:lvl>
    <w:lvl w:ilvl="7" w:tplc="04090019" w:tentative="1">
      <w:start w:val="1"/>
      <w:numFmt w:val="lowerLetter"/>
      <w:lvlText w:val="%8."/>
      <w:lvlJc w:val="left"/>
      <w:pPr>
        <w:ind w:left="4549" w:hanging="360"/>
      </w:pPr>
    </w:lvl>
    <w:lvl w:ilvl="8" w:tplc="0409001B" w:tentative="1">
      <w:start w:val="1"/>
      <w:numFmt w:val="lowerRoman"/>
      <w:lvlText w:val="%9."/>
      <w:lvlJc w:val="right"/>
      <w:pPr>
        <w:ind w:left="5269" w:hanging="180"/>
      </w:pPr>
    </w:lvl>
  </w:abstractNum>
  <w:abstractNum w:abstractNumId="10" w15:restartNumberingAfterBreak="0">
    <w:nsid w:val="3AE10CBB"/>
    <w:multiLevelType w:val="multilevel"/>
    <w:tmpl w:val="16DA05C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FD471B2"/>
    <w:multiLevelType w:val="hybridMultilevel"/>
    <w:tmpl w:val="2D5ED0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5E4C37"/>
    <w:multiLevelType w:val="hybridMultilevel"/>
    <w:tmpl w:val="3F9227F2"/>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3" w15:restartNumberingAfterBreak="0">
    <w:nsid w:val="576D48E6"/>
    <w:multiLevelType w:val="hybridMultilevel"/>
    <w:tmpl w:val="E1ECA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623B9B"/>
    <w:multiLevelType w:val="multilevel"/>
    <w:tmpl w:val="DB12CD8A"/>
    <w:lvl w:ilvl="0">
      <w:start w:val="5"/>
      <w:numFmt w:val="decimal"/>
      <w:lvlText w:val="%1"/>
      <w:lvlJc w:val="left"/>
      <w:pPr>
        <w:ind w:left="460" w:hanging="460"/>
      </w:pPr>
      <w:rPr>
        <w:rFonts w:hint="default"/>
      </w:rPr>
    </w:lvl>
    <w:lvl w:ilvl="1">
      <w:start w:val="4"/>
      <w:numFmt w:val="decimal"/>
      <w:lvlText w:val="%1.%2"/>
      <w:lvlJc w:val="left"/>
      <w:pPr>
        <w:ind w:left="35" w:hanging="460"/>
      </w:pPr>
      <w:rPr>
        <w:rFonts w:hint="default"/>
      </w:rPr>
    </w:lvl>
    <w:lvl w:ilvl="2">
      <w:start w:val="5"/>
      <w:numFmt w:val="decimal"/>
      <w:lvlText w:val="%1.%2.%3"/>
      <w:lvlJc w:val="left"/>
      <w:pPr>
        <w:ind w:left="-130" w:hanging="720"/>
      </w:pPr>
      <w:rPr>
        <w:rFonts w:hint="default"/>
      </w:rPr>
    </w:lvl>
    <w:lvl w:ilvl="3">
      <w:start w:val="1"/>
      <w:numFmt w:val="decimal"/>
      <w:lvlText w:val="%1.%2.%3.%4"/>
      <w:lvlJc w:val="left"/>
      <w:pPr>
        <w:ind w:left="-555" w:hanging="720"/>
      </w:pPr>
      <w:rPr>
        <w:rFonts w:hint="default"/>
      </w:rPr>
    </w:lvl>
    <w:lvl w:ilvl="4">
      <w:start w:val="1"/>
      <w:numFmt w:val="decimal"/>
      <w:lvlText w:val="%1.%2.%3.%4.%5"/>
      <w:lvlJc w:val="left"/>
      <w:pPr>
        <w:ind w:left="-620" w:hanging="1080"/>
      </w:pPr>
      <w:rPr>
        <w:rFonts w:hint="default"/>
      </w:rPr>
    </w:lvl>
    <w:lvl w:ilvl="5">
      <w:start w:val="1"/>
      <w:numFmt w:val="decimal"/>
      <w:lvlText w:val="%1.%2.%3.%4.%5.%6"/>
      <w:lvlJc w:val="left"/>
      <w:pPr>
        <w:ind w:left="-1045" w:hanging="1080"/>
      </w:pPr>
      <w:rPr>
        <w:rFonts w:hint="default"/>
      </w:rPr>
    </w:lvl>
    <w:lvl w:ilvl="6">
      <w:start w:val="1"/>
      <w:numFmt w:val="decimal"/>
      <w:lvlText w:val="%1.%2.%3.%4.%5.%6.%7"/>
      <w:lvlJc w:val="left"/>
      <w:pPr>
        <w:ind w:left="-1110" w:hanging="1440"/>
      </w:pPr>
      <w:rPr>
        <w:rFonts w:hint="default"/>
      </w:rPr>
    </w:lvl>
    <w:lvl w:ilvl="7">
      <w:start w:val="1"/>
      <w:numFmt w:val="decimal"/>
      <w:lvlText w:val="%1.%2.%3.%4.%5.%6.%7.%8"/>
      <w:lvlJc w:val="left"/>
      <w:pPr>
        <w:ind w:left="-1535" w:hanging="1440"/>
      </w:pPr>
      <w:rPr>
        <w:rFonts w:hint="default"/>
      </w:rPr>
    </w:lvl>
    <w:lvl w:ilvl="8">
      <w:start w:val="1"/>
      <w:numFmt w:val="decimal"/>
      <w:lvlText w:val="%1.%2.%3.%4.%5.%6.%7.%8.%9"/>
      <w:lvlJc w:val="left"/>
      <w:pPr>
        <w:ind w:left="-1960" w:hanging="1440"/>
      </w:pPr>
      <w:rPr>
        <w:rFonts w:hint="default"/>
      </w:rPr>
    </w:lvl>
  </w:abstractNum>
  <w:abstractNum w:abstractNumId="15" w15:restartNumberingAfterBreak="0">
    <w:nsid w:val="6301725A"/>
    <w:multiLevelType w:val="hybridMultilevel"/>
    <w:tmpl w:val="AF7E0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A57228"/>
    <w:multiLevelType w:val="multilevel"/>
    <w:tmpl w:val="9F502AA6"/>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15"/>
        </w:tabs>
        <w:ind w:left="315" w:hanging="360"/>
      </w:pPr>
      <w:rPr>
        <w:rFonts w:hint="default"/>
      </w:rPr>
    </w:lvl>
    <w:lvl w:ilvl="2">
      <w:start w:val="5"/>
      <w:numFmt w:val="decimal"/>
      <w:lvlText w:val="%1.%2.%3"/>
      <w:lvlJc w:val="left"/>
      <w:pPr>
        <w:tabs>
          <w:tab w:val="num" w:pos="630"/>
        </w:tabs>
        <w:ind w:left="630" w:hanging="720"/>
      </w:pPr>
      <w:rPr>
        <w:rFonts w:hint="default"/>
        <w:b/>
        <w:bCs/>
      </w:rPr>
    </w:lvl>
    <w:lvl w:ilvl="3">
      <w:start w:val="1"/>
      <w:numFmt w:val="decimal"/>
      <w:lvlText w:val="%1.%2.%3.%4"/>
      <w:lvlJc w:val="left"/>
      <w:pPr>
        <w:tabs>
          <w:tab w:val="num" w:pos="585"/>
        </w:tabs>
        <w:ind w:left="585" w:hanging="720"/>
      </w:pPr>
      <w:rPr>
        <w:rFonts w:hint="default"/>
      </w:rPr>
    </w:lvl>
    <w:lvl w:ilvl="4">
      <w:start w:val="1"/>
      <w:numFmt w:val="decimal"/>
      <w:lvlText w:val="%1.%2.%3.%4.%5"/>
      <w:lvlJc w:val="left"/>
      <w:pPr>
        <w:tabs>
          <w:tab w:val="num" w:pos="900"/>
        </w:tabs>
        <w:ind w:left="900" w:hanging="1080"/>
      </w:pPr>
      <w:rPr>
        <w:rFonts w:hint="default"/>
      </w:rPr>
    </w:lvl>
    <w:lvl w:ilvl="5">
      <w:start w:val="1"/>
      <w:numFmt w:val="decimal"/>
      <w:lvlText w:val="%1.%2.%3.%4.%5.%6"/>
      <w:lvlJc w:val="left"/>
      <w:pPr>
        <w:tabs>
          <w:tab w:val="num" w:pos="855"/>
        </w:tabs>
        <w:ind w:left="855" w:hanging="1080"/>
      </w:pPr>
      <w:rPr>
        <w:rFonts w:hint="default"/>
      </w:rPr>
    </w:lvl>
    <w:lvl w:ilvl="6">
      <w:start w:val="1"/>
      <w:numFmt w:val="decimal"/>
      <w:lvlText w:val="%1.%2.%3.%4.%5.%6.%7"/>
      <w:lvlJc w:val="left"/>
      <w:pPr>
        <w:tabs>
          <w:tab w:val="num" w:pos="1170"/>
        </w:tabs>
        <w:ind w:left="1170" w:hanging="1440"/>
      </w:pPr>
      <w:rPr>
        <w:rFonts w:hint="default"/>
      </w:rPr>
    </w:lvl>
    <w:lvl w:ilvl="7">
      <w:start w:val="1"/>
      <w:numFmt w:val="decimal"/>
      <w:lvlText w:val="%1.%2.%3.%4.%5.%6.%7.%8"/>
      <w:lvlJc w:val="left"/>
      <w:pPr>
        <w:tabs>
          <w:tab w:val="num" w:pos="1125"/>
        </w:tabs>
        <w:ind w:left="1125" w:hanging="1440"/>
      </w:pPr>
      <w:rPr>
        <w:rFonts w:hint="default"/>
      </w:rPr>
    </w:lvl>
    <w:lvl w:ilvl="8">
      <w:start w:val="1"/>
      <w:numFmt w:val="decimal"/>
      <w:lvlText w:val="%1.%2.%3.%4.%5.%6.%7.%8.%9"/>
      <w:lvlJc w:val="left"/>
      <w:pPr>
        <w:tabs>
          <w:tab w:val="num" w:pos="1080"/>
        </w:tabs>
        <w:ind w:left="1080" w:hanging="1440"/>
      </w:pPr>
      <w:rPr>
        <w:rFonts w:hint="default"/>
      </w:rPr>
    </w:lvl>
  </w:abstractNum>
  <w:abstractNum w:abstractNumId="17" w15:restartNumberingAfterBreak="0">
    <w:nsid w:val="72D64414"/>
    <w:multiLevelType w:val="hybridMultilevel"/>
    <w:tmpl w:val="FDFE95B4"/>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8" w15:restartNumberingAfterBreak="0">
    <w:nsid w:val="74441E30"/>
    <w:multiLevelType w:val="hybridMultilevel"/>
    <w:tmpl w:val="B15A5542"/>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9" w15:restartNumberingAfterBreak="0">
    <w:nsid w:val="78F40C38"/>
    <w:multiLevelType w:val="singleLevel"/>
    <w:tmpl w:val="4C000AE8"/>
    <w:lvl w:ilvl="0">
      <w:start w:val="1"/>
      <w:numFmt w:val="bullet"/>
      <w:lvlText w:val=""/>
      <w:lvlJc w:val="left"/>
      <w:pPr>
        <w:tabs>
          <w:tab w:val="num" w:pos="360"/>
        </w:tabs>
        <w:ind w:left="360" w:hanging="360"/>
      </w:pPr>
      <w:rPr>
        <w:rFonts w:ascii="Wingdings" w:hAnsi="Wingdings" w:hint="default"/>
        <w:sz w:val="12"/>
      </w:rPr>
    </w:lvl>
  </w:abstractNum>
  <w:num w:numId="1">
    <w:abstractNumId w:val="4"/>
  </w:num>
  <w:num w:numId="2">
    <w:abstractNumId w:val="1"/>
  </w:num>
  <w:num w:numId="3">
    <w:abstractNumId w:val="13"/>
  </w:num>
  <w:num w:numId="4">
    <w:abstractNumId w:val="10"/>
  </w:num>
  <w:num w:numId="5">
    <w:abstractNumId w:val="0"/>
    <w:lvlOverride w:ilvl="0">
      <w:lvl w:ilvl="0">
        <w:start w:val="1"/>
        <w:numFmt w:val="bullet"/>
        <w:lvlText w:val=""/>
        <w:legacy w:legacy="1" w:legacySpace="0" w:legacyIndent="360"/>
        <w:lvlJc w:val="left"/>
        <w:pPr>
          <w:ind w:left="900" w:hanging="360"/>
        </w:pPr>
        <w:rPr>
          <w:rFonts w:ascii="Symbol" w:hAnsi="Symbol" w:hint="default"/>
        </w:rPr>
      </w:lvl>
    </w:lvlOverride>
  </w:num>
  <w:num w:numId="6">
    <w:abstractNumId w:val="5"/>
  </w:num>
  <w:num w:numId="7">
    <w:abstractNumId w:val="3"/>
  </w:num>
  <w:num w:numId="8">
    <w:abstractNumId w:val="11"/>
  </w:num>
  <w:num w:numId="9">
    <w:abstractNumId w:val="8"/>
  </w:num>
  <w:num w:numId="10">
    <w:abstractNumId w:val="15"/>
  </w:num>
  <w:num w:numId="11">
    <w:abstractNumId w:val="9"/>
  </w:num>
  <w:num w:numId="12">
    <w:abstractNumId w:val="17"/>
  </w:num>
  <w:num w:numId="13">
    <w:abstractNumId w:val="12"/>
  </w:num>
  <w:num w:numId="14">
    <w:abstractNumId w:val="7"/>
  </w:num>
  <w:num w:numId="15">
    <w:abstractNumId w:val="6"/>
  </w:num>
  <w:num w:numId="16">
    <w:abstractNumId w:val="18"/>
  </w:num>
  <w:num w:numId="1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18">
    <w:abstractNumId w:val="19"/>
  </w:num>
  <w:num w:numId="19">
    <w:abstractNumId w:val="16"/>
  </w:num>
  <w:num w:numId="20">
    <w:abstractNumId w:val="14"/>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B1A97"/>
    <w:rsid w:val="00004364"/>
    <w:rsid w:val="00004D4D"/>
    <w:rsid w:val="00011C7B"/>
    <w:rsid w:val="000154AD"/>
    <w:rsid w:val="00015827"/>
    <w:rsid w:val="000165CA"/>
    <w:rsid w:val="000166C4"/>
    <w:rsid w:val="00017DF5"/>
    <w:rsid w:val="00022C28"/>
    <w:rsid w:val="00026EF0"/>
    <w:rsid w:val="000272AF"/>
    <w:rsid w:val="000279C8"/>
    <w:rsid w:val="00047107"/>
    <w:rsid w:val="00047A79"/>
    <w:rsid w:val="00051744"/>
    <w:rsid w:val="00061B18"/>
    <w:rsid w:val="00061D6F"/>
    <w:rsid w:val="00070659"/>
    <w:rsid w:val="0007446D"/>
    <w:rsid w:val="0007574F"/>
    <w:rsid w:val="000773C4"/>
    <w:rsid w:val="00080A6E"/>
    <w:rsid w:val="00081975"/>
    <w:rsid w:val="00084230"/>
    <w:rsid w:val="00085758"/>
    <w:rsid w:val="00086725"/>
    <w:rsid w:val="0008689A"/>
    <w:rsid w:val="000877E0"/>
    <w:rsid w:val="00093E5F"/>
    <w:rsid w:val="0009515C"/>
    <w:rsid w:val="000973F0"/>
    <w:rsid w:val="000A5DEA"/>
    <w:rsid w:val="000A726F"/>
    <w:rsid w:val="000B1A97"/>
    <w:rsid w:val="000B47A0"/>
    <w:rsid w:val="000B4E09"/>
    <w:rsid w:val="000B5160"/>
    <w:rsid w:val="000C0C23"/>
    <w:rsid w:val="000C1107"/>
    <w:rsid w:val="000C363D"/>
    <w:rsid w:val="000C6FFA"/>
    <w:rsid w:val="000D2D6A"/>
    <w:rsid w:val="000D374D"/>
    <w:rsid w:val="000E7740"/>
    <w:rsid w:val="000F0123"/>
    <w:rsid w:val="000F0CBA"/>
    <w:rsid w:val="000F2C37"/>
    <w:rsid w:val="000F3125"/>
    <w:rsid w:val="000F63E8"/>
    <w:rsid w:val="000F6D55"/>
    <w:rsid w:val="00103595"/>
    <w:rsid w:val="0011692A"/>
    <w:rsid w:val="00117E87"/>
    <w:rsid w:val="00120947"/>
    <w:rsid w:val="00122E9D"/>
    <w:rsid w:val="0013043C"/>
    <w:rsid w:val="001314EA"/>
    <w:rsid w:val="00135685"/>
    <w:rsid w:val="001376F8"/>
    <w:rsid w:val="00137839"/>
    <w:rsid w:val="001507D1"/>
    <w:rsid w:val="00151D18"/>
    <w:rsid w:val="00153F76"/>
    <w:rsid w:val="0015429D"/>
    <w:rsid w:val="00156083"/>
    <w:rsid w:val="00161499"/>
    <w:rsid w:val="0016419E"/>
    <w:rsid w:val="00164DB5"/>
    <w:rsid w:val="0017016A"/>
    <w:rsid w:val="00180EDD"/>
    <w:rsid w:val="00181E9E"/>
    <w:rsid w:val="00183AEC"/>
    <w:rsid w:val="00184401"/>
    <w:rsid w:val="001862D7"/>
    <w:rsid w:val="00186768"/>
    <w:rsid w:val="0019221F"/>
    <w:rsid w:val="00192BFB"/>
    <w:rsid w:val="00197220"/>
    <w:rsid w:val="001A2B7C"/>
    <w:rsid w:val="001A654B"/>
    <w:rsid w:val="001B3BC6"/>
    <w:rsid w:val="001C29DE"/>
    <w:rsid w:val="001D3DA8"/>
    <w:rsid w:val="001D6903"/>
    <w:rsid w:val="001F2704"/>
    <w:rsid w:val="001F27BA"/>
    <w:rsid w:val="00204820"/>
    <w:rsid w:val="00212D6A"/>
    <w:rsid w:val="0023105E"/>
    <w:rsid w:val="002319DD"/>
    <w:rsid w:val="00232D7D"/>
    <w:rsid w:val="002357D5"/>
    <w:rsid w:val="002373B9"/>
    <w:rsid w:val="00241369"/>
    <w:rsid w:val="00245316"/>
    <w:rsid w:val="00255479"/>
    <w:rsid w:val="0025643A"/>
    <w:rsid w:val="002608F6"/>
    <w:rsid w:val="002673BA"/>
    <w:rsid w:val="0027792E"/>
    <w:rsid w:val="00281D12"/>
    <w:rsid w:val="002833B9"/>
    <w:rsid w:val="00284D42"/>
    <w:rsid w:val="002854C9"/>
    <w:rsid w:val="00285D87"/>
    <w:rsid w:val="002A3876"/>
    <w:rsid w:val="002A5258"/>
    <w:rsid w:val="002A7CC9"/>
    <w:rsid w:val="002B0591"/>
    <w:rsid w:val="002B10CE"/>
    <w:rsid w:val="002B1490"/>
    <w:rsid w:val="002B175F"/>
    <w:rsid w:val="002B55B6"/>
    <w:rsid w:val="002C1499"/>
    <w:rsid w:val="002C39C8"/>
    <w:rsid w:val="002C3BC1"/>
    <w:rsid w:val="002E42F3"/>
    <w:rsid w:val="002F0654"/>
    <w:rsid w:val="002F6996"/>
    <w:rsid w:val="00301EF7"/>
    <w:rsid w:val="003026A1"/>
    <w:rsid w:val="003072CF"/>
    <w:rsid w:val="003103B7"/>
    <w:rsid w:val="00315345"/>
    <w:rsid w:val="00323988"/>
    <w:rsid w:val="00340856"/>
    <w:rsid w:val="00350125"/>
    <w:rsid w:val="00353E76"/>
    <w:rsid w:val="003561FF"/>
    <w:rsid w:val="00362635"/>
    <w:rsid w:val="00380604"/>
    <w:rsid w:val="00383487"/>
    <w:rsid w:val="0039206C"/>
    <w:rsid w:val="00392CA9"/>
    <w:rsid w:val="0039399C"/>
    <w:rsid w:val="003A4FF4"/>
    <w:rsid w:val="003B3D62"/>
    <w:rsid w:val="003B3F7F"/>
    <w:rsid w:val="003B497E"/>
    <w:rsid w:val="003C0EB3"/>
    <w:rsid w:val="003C5846"/>
    <w:rsid w:val="003D07FD"/>
    <w:rsid w:val="003D0E36"/>
    <w:rsid w:val="003D1E54"/>
    <w:rsid w:val="003D21E6"/>
    <w:rsid w:val="003E7D6E"/>
    <w:rsid w:val="003F1C65"/>
    <w:rsid w:val="003F325F"/>
    <w:rsid w:val="0040172A"/>
    <w:rsid w:val="004041FE"/>
    <w:rsid w:val="004112B2"/>
    <w:rsid w:val="0041583C"/>
    <w:rsid w:val="00416605"/>
    <w:rsid w:val="00420D1C"/>
    <w:rsid w:val="00423DD3"/>
    <w:rsid w:val="00434E3D"/>
    <w:rsid w:val="00436B51"/>
    <w:rsid w:val="004444C0"/>
    <w:rsid w:val="00446865"/>
    <w:rsid w:val="00455BDF"/>
    <w:rsid w:val="00457D45"/>
    <w:rsid w:val="004600DB"/>
    <w:rsid w:val="004621F3"/>
    <w:rsid w:val="00462C6E"/>
    <w:rsid w:val="00464661"/>
    <w:rsid w:val="0047377A"/>
    <w:rsid w:val="004878D9"/>
    <w:rsid w:val="00487CB0"/>
    <w:rsid w:val="00490D3B"/>
    <w:rsid w:val="004A04A9"/>
    <w:rsid w:val="004A334C"/>
    <w:rsid w:val="004A6E72"/>
    <w:rsid w:val="004B3881"/>
    <w:rsid w:val="004B3C5E"/>
    <w:rsid w:val="004B795E"/>
    <w:rsid w:val="004C37D3"/>
    <w:rsid w:val="004D3AE3"/>
    <w:rsid w:val="004D492F"/>
    <w:rsid w:val="004D6152"/>
    <w:rsid w:val="004E160B"/>
    <w:rsid w:val="004E2068"/>
    <w:rsid w:val="004E642D"/>
    <w:rsid w:val="004F032C"/>
    <w:rsid w:val="004F0421"/>
    <w:rsid w:val="004F0982"/>
    <w:rsid w:val="004F4E0C"/>
    <w:rsid w:val="004F5FF4"/>
    <w:rsid w:val="004F6129"/>
    <w:rsid w:val="00504E3B"/>
    <w:rsid w:val="00505DEF"/>
    <w:rsid w:val="00505F92"/>
    <w:rsid w:val="00507E05"/>
    <w:rsid w:val="00513886"/>
    <w:rsid w:val="005151D4"/>
    <w:rsid w:val="00515410"/>
    <w:rsid w:val="0052232B"/>
    <w:rsid w:val="005240BA"/>
    <w:rsid w:val="00524254"/>
    <w:rsid w:val="0053267A"/>
    <w:rsid w:val="00541093"/>
    <w:rsid w:val="005444EB"/>
    <w:rsid w:val="00546F52"/>
    <w:rsid w:val="005517B7"/>
    <w:rsid w:val="005519AC"/>
    <w:rsid w:val="005520AC"/>
    <w:rsid w:val="005567C1"/>
    <w:rsid w:val="005570CB"/>
    <w:rsid w:val="0056404A"/>
    <w:rsid w:val="00565459"/>
    <w:rsid w:val="005831A1"/>
    <w:rsid w:val="005840F1"/>
    <w:rsid w:val="00590213"/>
    <w:rsid w:val="005902F4"/>
    <w:rsid w:val="005948B8"/>
    <w:rsid w:val="00595B3B"/>
    <w:rsid w:val="005A190A"/>
    <w:rsid w:val="005B5156"/>
    <w:rsid w:val="005C166D"/>
    <w:rsid w:val="005D048D"/>
    <w:rsid w:val="005D1005"/>
    <w:rsid w:val="005D76C4"/>
    <w:rsid w:val="005E4D84"/>
    <w:rsid w:val="005E5533"/>
    <w:rsid w:val="005E5693"/>
    <w:rsid w:val="005F1075"/>
    <w:rsid w:val="005F5271"/>
    <w:rsid w:val="00601AA0"/>
    <w:rsid w:val="006068EF"/>
    <w:rsid w:val="00610410"/>
    <w:rsid w:val="00610D54"/>
    <w:rsid w:val="00615BA9"/>
    <w:rsid w:val="006160FF"/>
    <w:rsid w:val="00625440"/>
    <w:rsid w:val="00636F24"/>
    <w:rsid w:val="00652D32"/>
    <w:rsid w:val="00653009"/>
    <w:rsid w:val="0066067A"/>
    <w:rsid w:val="00661B1B"/>
    <w:rsid w:val="006657DC"/>
    <w:rsid w:val="00681A23"/>
    <w:rsid w:val="00691127"/>
    <w:rsid w:val="006A0B76"/>
    <w:rsid w:val="006A18BD"/>
    <w:rsid w:val="006B6CCE"/>
    <w:rsid w:val="006B7748"/>
    <w:rsid w:val="006C59C7"/>
    <w:rsid w:val="006C7E26"/>
    <w:rsid w:val="006D0DF1"/>
    <w:rsid w:val="006D2EF2"/>
    <w:rsid w:val="006D3FA7"/>
    <w:rsid w:val="006E6071"/>
    <w:rsid w:val="006F6C48"/>
    <w:rsid w:val="006F71D3"/>
    <w:rsid w:val="00702661"/>
    <w:rsid w:val="007044D8"/>
    <w:rsid w:val="007053D6"/>
    <w:rsid w:val="0071265F"/>
    <w:rsid w:val="0071625C"/>
    <w:rsid w:val="00717228"/>
    <w:rsid w:val="0073044F"/>
    <w:rsid w:val="00737DE3"/>
    <w:rsid w:val="007435A7"/>
    <w:rsid w:val="007470BA"/>
    <w:rsid w:val="007500C8"/>
    <w:rsid w:val="00750367"/>
    <w:rsid w:val="00752E2D"/>
    <w:rsid w:val="00756809"/>
    <w:rsid w:val="00761C5A"/>
    <w:rsid w:val="00765342"/>
    <w:rsid w:val="007653E9"/>
    <w:rsid w:val="007679D6"/>
    <w:rsid w:val="007750BF"/>
    <w:rsid w:val="007755A7"/>
    <w:rsid w:val="007755CE"/>
    <w:rsid w:val="007827BC"/>
    <w:rsid w:val="00787B55"/>
    <w:rsid w:val="00793156"/>
    <w:rsid w:val="00793E1B"/>
    <w:rsid w:val="007956FF"/>
    <w:rsid w:val="00795A44"/>
    <w:rsid w:val="007A2447"/>
    <w:rsid w:val="007A2E0D"/>
    <w:rsid w:val="007A5E50"/>
    <w:rsid w:val="007A7253"/>
    <w:rsid w:val="007B4B22"/>
    <w:rsid w:val="007C5814"/>
    <w:rsid w:val="007D0BB6"/>
    <w:rsid w:val="007D2A63"/>
    <w:rsid w:val="007D360C"/>
    <w:rsid w:val="007D3A4F"/>
    <w:rsid w:val="007D6A01"/>
    <w:rsid w:val="007E4841"/>
    <w:rsid w:val="007E5B00"/>
    <w:rsid w:val="007F5CC9"/>
    <w:rsid w:val="00800CC2"/>
    <w:rsid w:val="008041D9"/>
    <w:rsid w:val="008077E4"/>
    <w:rsid w:val="008120FC"/>
    <w:rsid w:val="008147EC"/>
    <w:rsid w:val="00815CC3"/>
    <w:rsid w:val="00817F8A"/>
    <w:rsid w:val="008206C8"/>
    <w:rsid w:val="008223E4"/>
    <w:rsid w:val="00822B46"/>
    <w:rsid w:val="00825171"/>
    <w:rsid w:val="008264D4"/>
    <w:rsid w:val="00830996"/>
    <w:rsid w:val="00830D7D"/>
    <w:rsid w:val="00832DA3"/>
    <w:rsid w:val="00832FC5"/>
    <w:rsid w:val="00835C9E"/>
    <w:rsid w:val="00836636"/>
    <w:rsid w:val="008403EA"/>
    <w:rsid w:val="0084375E"/>
    <w:rsid w:val="00856959"/>
    <w:rsid w:val="00857F17"/>
    <w:rsid w:val="00863EB4"/>
    <w:rsid w:val="00863EC3"/>
    <w:rsid w:val="00872363"/>
    <w:rsid w:val="00877B45"/>
    <w:rsid w:val="008813FB"/>
    <w:rsid w:val="00884D43"/>
    <w:rsid w:val="00890997"/>
    <w:rsid w:val="00891F4F"/>
    <w:rsid w:val="00896B61"/>
    <w:rsid w:val="00897A25"/>
    <w:rsid w:val="00897A42"/>
    <w:rsid w:val="008A2054"/>
    <w:rsid w:val="008A2A86"/>
    <w:rsid w:val="008A6A2E"/>
    <w:rsid w:val="008B02EB"/>
    <w:rsid w:val="008B0702"/>
    <w:rsid w:val="008B14B3"/>
    <w:rsid w:val="008B24A7"/>
    <w:rsid w:val="008B33DC"/>
    <w:rsid w:val="008B43AB"/>
    <w:rsid w:val="008C239F"/>
    <w:rsid w:val="008C264A"/>
    <w:rsid w:val="008C3476"/>
    <w:rsid w:val="008D2724"/>
    <w:rsid w:val="008E0218"/>
    <w:rsid w:val="008E41A4"/>
    <w:rsid w:val="008E54C0"/>
    <w:rsid w:val="00900CFA"/>
    <w:rsid w:val="00903B4B"/>
    <w:rsid w:val="00912AAD"/>
    <w:rsid w:val="00914D2E"/>
    <w:rsid w:val="009201C5"/>
    <w:rsid w:val="00927BDB"/>
    <w:rsid w:val="00927C00"/>
    <w:rsid w:val="00927C50"/>
    <w:rsid w:val="009300B6"/>
    <w:rsid w:val="0093016C"/>
    <w:rsid w:val="009307ED"/>
    <w:rsid w:val="00930F67"/>
    <w:rsid w:val="00933E59"/>
    <w:rsid w:val="0093558B"/>
    <w:rsid w:val="00937534"/>
    <w:rsid w:val="009377C8"/>
    <w:rsid w:val="009423BE"/>
    <w:rsid w:val="00942E99"/>
    <w:rsid w:val="009522F5"/>
    <w:rsid w:val="009544E0"/>
    <w:rsid w:val="009549ED"/>
    <w:rsid w:val="00957402"/>
    <w:rsid w:val="009609A5"/>
    <w:rsid w:val="00964364"/>
    <w:rsid w:val="009662F0"/>
    <w:rsid w:val="00972AE4"/>
    <w:rsid w:val="00973F4B"/>
    <w:rsid w:val="00984902"/>
    <w:rsid w:val="00985B31"/>
    <w:rsid w:val="00987DAC"/>
    <w:rsid w:val="00991627"/>
    <w:rsid w:val="009922A7"/>
    <w:rsid w:val="009A2FFD"/>
    <w:rsid w:val="009A30D7"/>
    <w:rsid w:val="009A4997"/>
    <w:rsid w:val="009A554B"/>
    <w:rsid w:val="009A5EAC"/>
    <w:rsid w:val="009A7FC9"/>
    <w:rsid w:val="009C006F"/>
    <w:rsid w:val="009C324B"/>
    <w:rsid w:val="009C54CB"/>
    <w:rsid w:val="009C5C5C"/>
    <w:rsid w:val="009C6630"/>
    <w:rsid w:val="009C78AB"/>
    <w:rsid w:val="009D26C5"/>
    <w:rsid w:val="009E5136"/>
    <w:rsid w:val="009F0C4E"/>
    <w:rsid w:val="00A0036A"/>
    <w:rsid w:val="00A01863"/>
    <w:rsid w:val="00A0198D"/>
    <w:rsid w:val="00A03289"/>
    <w:rsid w:val="00A04511"/>
    <w:rsid w:val="00A047B1"/>
    <w:rsid w:val="00A07DFD"/>
    <w:rsid w:val="00A11AD3"/>
    <w:rsid w:val="00A13891"/>
    <w:rsid w:val="00A14437"/>
    <w:rsid w:val="00A17091"/>
    <w:rsid w:val="00A20E2F"/>
    <w:rsid w:val="00A2454C"/>
    <w:rsid w:val="00A34E1F"/>
    <w:rsid w:val="00A35551"/>
    <w:rsid w:val="00A37C0A"/>
    <w:rsid w:val="00A4013B"/>
    <w:rsid w:val="00A40E32"/>
    <w:rsid w:val="00A456E0"/>
    <w:rsid w:val="00A4678B"/>
    <w:rsid w:val="00A50E91"/>
    <w:rsid w:val="00A514D1"/>
    <w:rsid w:val="00A52067"/>
    <w:rsid w:val="00A55A31"/>
    <w:rsid w:val="00A66FCB"/>
    <w:rsid w:val="00A71CD7"/>
    <w:rsid w:val="00A83419"/>
    <w:rsid w:val="00A83D9D"/>
    <w:rsid w:val="00A85E3D"/>
    <w:rsid w:val="00A86087"/>
    <w:rsid w:val="00A90053"/>
    <w:rsid w:val="00A92AE1"/>
    <w:rsid w:val="00A92E1F"/>
    <w:rsid w:val="00A938EB"/>
    <w:rsid w:val="00A95C49"/>
    <w:rsid w:val="00A97548"/>
    <w:rsid w:val="00AA1D45"/>
    <w:rsid w:val="00AA1D72"/>
    <w:rsid w:val="00AA2A16"/>
    <w:rsid w:val="00AB1F0A"/>
    <w:rsid w:val="00AB2FBD"/>
    <w:rsid w:val="00AB377C"/>
    <w:rsid w:val="00AB5D04"/>
    <w:rsid w:val="00AB6A59"/>
    <w:rsid w:val="00AC1F26"/>
    <w:rsid w:val="00AC25C7"/>
    <w:rsid w:val="00AC26E5"/>
    <w:rsid w:val="00AC4CE7"/>
    <w:rsid w:val="00AD077A"/>
    <w:rsid w:val="00AD2B3C"/>
    <w:rsid w:val="00AF2EF9"/>
    <w:rsid w:val="00AF30F2"/>
    <w:rsid w:val="00AF3934"/>
    <w:rsid w:val="00AF3CC8"/>
    <w:rsid w:val="00AF4C24"/>
    <w:rsid w:val="00B03114"/>
    <w:rsid w:val="00B03C34"/>
    <w:rsid w:val="00B06F1D"/>
    <w:rsid w:val="00B1686E"/>
    <w:rsid w:val="00B173C9"/>
    <w:rsid w:val="00B20A5D"/>
    <w:rsid w:val="00B3414A"/>
    <w:rsid w:val="00B44A42"/>
    <w:rsid w:val="00B46122"/>
    <w:rsid w:val="00B511B1"/>
    <w:rsid w:val="00B52BC9"/>
    <w:rsid w:val="00B60AA3"/>
    <w:rsid w:val="00B62C92"/>
    <w:rsid w:val="00B65C6A"/>
    <w:rsid w:val="00B668E5"/>
    <w:rsid w:val="00B66AC9"/>
    <w:rsid w:val="00B713C5"/>
    <w:rsid w:val="00B73A5E"/>
    <w:rsid w:val="00B73E98"/>
    <w:rsid w:val="00B76420"/>
    <w:rsid w:val="00B815F9"/>
    <w:rsid w:val="00B824AB"/>
    <w:rsid w:val="00B94A61"/>
    <w:rsid w:val="00B9524C"/>
    <w:rsid w:val="00B95BFC"/>
    <w:rsid w:val="00BB1F57"/>
    <w:rsid w:val="00BC2C48"/>
    <w:rsid w:val="00BD114B"/>
    <w:rsid w:val="00BD5C30"/>
    <w:rsid w:val="00BD7258"/>
    <w:rsid w:val="00BE74A4"/>
    <w:rsid w:val="00BE76A2"/>
    <w:rsid w:val="00BF0060"/>
    <w:rsid w:val="00BF029D"/>
    <w:rsid w:val="00BF4D52"/>
    <w:rsid w:val="00BF58E6"/>
    <w:rsid w:val="00BF743F"/>
    <w:rsid w:val="00BF7C3B"/>
    <w:rsid w:val="00C02676"/>
    <w:rsid w:val="00C11DA6"/>
    <w:rsid w:val="00C15881"/>
    <w:rsid w:val="00C16D9F"/>
    <w:rsid w:val="00C218E3"/>
    <w:rsid w:val="00C24332"/>
    <w:rsid w:val="00C2433D"/>
    <w:rsid w:val="00C26D10"/>
    <w:rsid w:val="00C32E86"/>
    <w:rsid w:val="00C334C8"/>
    <w:rsid w:val="00C343CB"/>
    <w:rsid w:val="00C51D4D"/>
    <w:rsid w:val="00C55A41"/>
    <w:rsid w:val="00C5621B"/>
    <w:rsid w:val="00C56225"/>
    <w:rsid w:val="00C6435A"/>
    <w:rsid w:val="00C66E5E"/>
    <w:rsid w:val="00C72BE3"/>
    <w:rsid w:val="00C75D1A"/>
    <w:rsid w:val="00C7668B"/>
    <w:rsid w:val="00C76EFA"/>
    <w:rsid w:val="00C80679"/>
    <w:rsid w:val="00C862E7"/>
    <w:rsid w:val="00C87C62"/>
    <w:rsid w:val="00C97D4D"/>
    <w:rsid w:val="00CA3216"/>
    <w:rsid w:val="00CA3932"/>
    <w:rsid w:val="00CA7D94"/>
    <w:rsid w:val="00CB0BDC"/>
    <w:rsid w:val="00CB37F9"/>
    <w:rsid w:val="00CB3AE4"/>
    <w:rsid w:val="00CC5A58"/>
    <w:rsid w:val="00CC5E3D"/>
    <w:rsid w:val="00CD3D4B"/>
    <w:rsid w:val="00CD5700"/>
    <w:rsid w:val="00CE0D7A"/>
    <w:rsid w:val="00CE1249"/>
    <w:rsid w:val="00CE5535"/>
    <w:rsid w:val="00CE741B"/>
    <w:rsid w:val="00CE7CC9"/>
    <w:rsid w:val="00CF7055"/>
    <w:rsid w:val="00D0094C"/>
    <w:rsid w:val="00D02824"/>
    <w:rsid w:val="00D02D07"/>
    <w:rsid w:val="00D02FE4"/>
    <w:rsid w:val="00D0529E"/>
    <w:rsid w:val="00D061DD"/>
    <w:rsid w:val="00D1229E"/>
    <w:rsid w:val="00D14095"/>
    <w:rsid w:val="00D15B7E"/>
    <w:rsid w:val="00D170B1"/>
    <w:rsid w:val="00D17EB3"/>
    <w:rsid w:val="00D20C80"/>
    <w:rsid w:val="00D216C8"/>
    <w:rsid w:val="00D317C5"/>
    <w:rsid w:val="00D322AD"/>
    <w:rsid w:val="00D3651A"/>
    <w:rsid w:val="00D467DE"/>
    <w:rsid w:val="00D47462"/>
    <w:rsid w:val="00D5412A"/>
    <w:rsid w:val="00D55913"/>
    <w:rsid w:val="00D62AB7"/>
    <w:rsid w:val="00D648E2"/>
    <w:rsid w:val="00D71C42"/>
    <w:rsid w:val="00D72D34"/>
    <w:rsid w:val="00D75DEF"/>
    <w:rsid w:val="00D75F0A"/>
    <w:rsid w:val="00D85372"/>
    <w:rsid w:val="00D87910"/>
    <w:rsid w:val="00D87EDE"/>
    <w:rsid w:val="00D90BD9"/>
    <w:rsid w:val="00D97F4F"/>
    <w:rsid w:val="00D97FA1"/>
    <w:rsid w:val="00DA20B0"/>
    <w:rsid w:val="00DA5ECF"/>
    <w:rsid w:val="00DA6E71"/>
    <w:rsid w:val="00DB0E7D"/>
    <w:rsid w:val="00DB1B34"/>
    <w:rsid w:val="00DB483B"/>
    <w:rsid w:val="00DB6ACC"/>
    <w:rsid w:val="00DB7DF1"/>
    <w:rsid w:val="00DC5392"/>
    <w:rsid w:val="00DD0752"/>
    <w:rsid w:val="00DD3D99"/>
    <w:rsid w:val="00DD4DDB"/>
    <w:rsid w:val="00DE1AEF"/>
    <w:rsid w:val="00DE2A39"/>
    <w:rsid w:val="00DE683E"/>
    <w:rsid w:val="00DF1352"/>
    <w:rsid w:val="00DF2B13"/>
    <w:rsid w:val="00E038C1"/>
    <w:rsid w:val="00E048A9"/>
    <w:rsid w:val="00E04AE8"/>
    <w:rsid w:val="00E07C92"/>
    <w:rsid w:val="00E17FE1"/>
    <w:rsid w:val="00E20FA4"/>
    <w:rsid w:val="00E2193B"/>
    <w:rsid w:val="00E22865"/>
    <w:rsid w:val="00E25B09"/>
    <w:rsid w:val="00E25B93"/>
    <w:rsid w:val="00E26D85"/>
    <w:rsid w:val="00E275B7"/>
    <w:rsid w:val="00E35728"/>
    <w:rsid w:val="00E35B86"/>
    <w:rsid w:val="00E35DA2"/>
    <w:rsid w:val="00E3606A"/>
    <w:rsid w:val="00E43F30"/>
    <w:rsid w:val="00E47BD6"/>
    <w:rsid w:val="00E51A86"/>
    <w:rsid w:val="00E61254"/>
    <w:rsid w:val="00E632CB"/>
    <w:rsid w:val="00E679B1"/>
    <w:rsid w:val="00E72F7A"/>
    <w:rsid w:val="00E736BB"/>
    <w:rsid w:val="00E73AE4"/>
    <w:rsid w:val="00E8235C"/>
    <w:rsid w:val="00E93946"/>
    <w:rsid w:val="00E95DC1"/>
    <w:rsid w:val="00EA1659"/>
    <w:rsid w:val="00EA30D5"/>
    <w:rsid w:val="00EB15B2"/>
    <w:rsid w:val="00EB2B20"/>
    <w:rsid w:val="00EB2CE8"/>
    <w:rsid w:val="00EB749B"/>
    <w:rsid w:val="00ED317D"/>
    <w:rsid w:val="00EF3692"/>
    <w:rsid w:val="00EF48BA"/>
    <w:rsid w:val="00F01982"/>
    <w:rsid w:val="00F028B1"/>
    <w:rsid w:val="00F04B44"/>
    <w:rsid w:val="00F0586D"/>
    <w:rsid w:val="00F07734"/>
    <w:rsid w:val="00F10DBD"/>
    <w:rsid w:val="00F140BE"/>
    <w:rsid w:val="00F147AF"/>
    <w:rsid w:val="00F1523B"/>
    <w:rsid w:val="00F15869"/>
    <w:rsid w:val="00F15ED9"/>
    <w:rsid w:val="00F16A49"/>
    <w:rsid w:val="00F31347"/>
    <w:rsid w:val="00F3173D"/>
    <w:rsid w:val="00F318A9"/>
    <w:rsid w:val="00F3288B"/>
    <w:rsid w:val="00F368B4"/>
    <w:rsid w:val="00F41270"/>
    <w:rsid w:val="00F42639"/>
    <w:rsid w:val="00F42682"/>
    <w:rsid w:val="00F4269F"/>
    <w:rsid w:val="00F5056C"/>
    <w:rsid w:val="00F56AE4"/>
    <w:rsid w:val="00F616A2"/>
    <w:rsid w:val="00F61759"/>
    <w:rsid w:val="00F64DF5"/>
    <w:rsid w:val="00F67B95"/>
    <w:rsid w:val="00F73E4F"/>
    <w:rsid w:val="00F84691"/>
    <w:rsid w:val="00F84DA1"/>
    <w:rsid w:val="00F85C39"/>
    <w:rsid w:val="00F9293B"/>
    <w:rsid w:val="00F93DDB"/>
    <w:rsid w:val="00F965E5"/>
    <w:rsid w:val="00FA4DEA"/>
    <w:rsid w:val="00FA58E9"/>
    <w:rsid w:val="00FB3893"/>
    <w:rsid w:val="00FB49A5"/>
    <w:rsid w:val="00FB50DE"/>
    <w:rsid w:val="00FB591B"/>
    <w:rsid w:val="00FC44AE"/>
    <w:rsid w:val="00FC5FC9"/>
    <w:rsid w:val="00FD0230"/>
    <w:rsid w:val="00FD1D48"/>
    <w:rsid w:val="00FD6482"/>
    <w:rsid w:val="00FD6DE2"/>
    <w:rsid w:val="00FE0DD7"/>
    <w:rsid w:val="00FE1D8B"/>
    <w:rsid w:val="00FE6531"/>
    <w:rsid w:val="00FE6913"/>
    <w:rsid w:val="00FE7EA8"/>
    <w:rsid w:val="00FF2B00"/>
    <w:rsid w:val="00FF70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4EE89CB"/>
  <w15:docId w15:val="{115FB168-F7B3-4438-A119-682175784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1A97"/>
    <w:rPr>
      <w:rFonts w:ascii="Times New Roman" w:eastAsia="Times New Roman" w:hAnsi="Times New Roman" w:cs="Times New Roman"/>
      <w:lang w:val="en-GB"/>
    </w:rPr>
  </w:style>
  <w:style w:type="paragraph" w:styleId="Heading1">
    <w:name w:val="heading 1"/>
    <w:basedOn w:val="Normal"/>
    <w:next w:val="Normal"/>
    <w:link w:val="Heading1Char"/>
    <w:qFormat/>
    <w:rsid w:val="008C239F"/>
    <w:pPr>
      <w:keepNext/>
      <w:jc w:val="center"/>
      <w:outlineLvl w:val="0"/>
    </w:pPr>
    <w:rPr>
      <w:b/>
      <w:bCs/>
      <w:lang w:val="en-US"/>
    </w:rPr>
  </w:style>
  <w:style w:type="paragraph" w:styleId="Heading2">
    <w:name w:val="heading 2"/>
    <w:basedOn w:val="Normal"/>
    <w:next w:val="Normal"/>
    <w:link w:val="Heading2Char"/>
    <w:uiPriority w:val="9"/>
    <w:semiHidden/>
    <w:unhideWhenUsed/>
    <w:qFormat/>
    <w:rsid w:val="00D0282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8C239F"/>
    <w:pPr>
      <w:keepNext/>
      <w:spacing w:before="240" w:after="60"/>
      <w:outlineLvl w:val="2"/>
    </w:pPr>
    <w:rPr>
      <w:rFonts w:ascii="Arial" w:hAnsi="Arial" w:cs="Arial"/>
      <w:b/>
      <w:bCs/>
      <w:sz w:val="26"/>
      <w:szCs w:val="26"/>
      <w:lang w:val="en-US"/>
    </w:rPr>
  </w:style>
  <w:style w:type="paragraph" w:styleId="Heading4">
    <w:name w:val="heading 4"/>
    <w:basedOn w:val="Normal"/>
    <w:next w:val="Normal"/>
    <w:link w:val="Heading4Char"/>
    <w:qFormat/>
    <w:rsid w:val="008C239F"/>
    <w:pPr>
      <w:keepNext/>
      <w:spacing w:before="240" w:after="60"/>
      <w:outlineLvl w:val="3"/>
    </w:pPr>
    <w:rPr>
      <w:b/>
      <w:bCs/>
      <w:sz w:val="28"/>
      <w:szCs w:val="28"/>
      <w:lang w:val="en-US"/>
    </w:rPr>
  </w:style>
  <w:style w:type="paragraph" w:styleId="Heading6">
    <w:name w:val="heading 6"/>
    <w:basedOn w:val="Normal"/>
    <w:next w:val="Normal"/>
    <w:link w:val="Heading6Char"/>
    <w:qFormat/>
    <w:rsid w:val="00FE6531"/>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16">
    <w:name w:val="Pa16"/>
    <w:basedOn w:val="Normal"/>
    <w:next w:val="Normal"/>
    <w:uiPriority w:val="99"/>
    <w:rsid w:val="000B1A97"/>
    <w:pPr>
      <w:widowControl w:val="0"/>
      <w:autoSpaceDE w:val="0"/>
      <w:autoSpaceDN w:val="0"/>
      <w:adjustRightInd w:val="0"/>
      <w:spacing w:line="221" w:lineRule="atLeast"/>
    </w:pPr>
    <w:rPr>
      <w:rFonts w:ascii="Cambria" w:eastAsiaTheme="minorEastAsia" w:hAnsi="Cambria"/>
      <w:lang w:val="en-US"/>
    </w:rPr>
  </w:style>
  <w:style w:type="character" w:customStyle="1" w:styleId="A7">
    <w:name w:val="A7"/>
    <w:uiPriority w:val="99"/>
    <w:rsid w:val="000B1A97"/>
    <w:rPr>
      <w:rFonts w:cs="Cambria"/>
      <w:color w:val="053BF5"/>
      <w:sz w:val="22"/>
      <w:szCs w:val="22"/>
      <w:u w:val="single"/>
    </w:rPr>
  </w:style>
  <w:style w:type="paragraph" w:styleId="ListParagraph">
    <w:name w:val="List Paragraph"/>
    <w:basedOn w:val="Normal"/>
    <w:uiPriority w:val="34"/>
    <w:qFormat/>
    <w:rsid w:val="00817F8A"/>
    <w:pPr>
      <w:ind w:left="720"/>
      <w:contextualSpacing/>
    </w:pPr>
  </w:style>
  <w:style w:type="paragraph" w:customStyle="1" w:styleId="Pa22">
    <w:name w:val="Pa22"/>
    <w:basedOn w:val="Normal"/>
    <w:next w:val="Normal"/>
    <w:uiPriority w:val="99"/>
    <w:rsid w:val="007500C8"/>
    <w:pPr>
      <w:widowControl w:val="0"/>
      <w:autoSpaceDE w:val="0"/>
      <w:autoSpaceDN w:val="0"/>
      <w:adjustRightInd w:val="0"/>
      <w:spacing w:line="221" w:lineRule="atLeast"/>
    </w:pPr>
    <w:rPr>
      <w:rFonts w:ascii="Cambria" w:eastAsiaTheme="minorEastAsia" w:hAnsi="Cambria"/>
      <w:lang w:val="en-US"/>
    </w:rPr>
  </w:style>
  <w:style w:type="paragraph" w:customStyle="1" w:styleId="Pa15">
    <w:name w:val="Pa15"/>
    <w:basedOn w:val="Normal"/>
    <w:next w:val="Normal"/>
    <w:uiPriority w:val="99"/>
    <w:rsid w:val="009377C8"/>
    <w:pPr>
      <w:widowControl w:val="0"/>
      <w:autoSpaceDE w:val="0"/>
      <w:autoSpaceDN w:val="0"/>
      <w:adjustRightInd w:val="0"/>
      <w:spacing w:line="221" w:lineRule="atLeast"/>
    </w:pPr>
    <w:rPr>
      <w:rFonts w:ascii="Cambria" w:eastAsiaTheme="minorEastAsia" w:hAnsi="Cambria"/>
      <w:lang w:val="en-US"/>
    </w:rPr>
  </w:style>
  <w:style w:type="paragraph" w:styleId="Footer">
    <w:name w:val="footer"/>
    <w:basedOn w:val="Normal"/>
    <w:link w:val="FooterChar"/>
    <w:uiPriority w:val="99"/>
    <w:rsid w:val="006657DC"/>
    <w:pPr>
      <w:tabs>
        <w:tab w:val="center" w:pos="4320"/>
        <w:tab w:val="right" w:pos="8640"/>
      </w:tabs>
    </w:pPr>
    <w:rPr>
      <w:rFonts w:ascii="Arial" w:hAnsi="Arial"/>
      <w:sz w:val="20"/>
      <w:szCs w:val="20"/>
      <w:lang w:val="en-US"/>
    </w:rPr>
  </w:style>
  <w:style w:type="character" w:customStyle="1" w:styleId="FooterChar">
    <w:name w:val="Footer Char"/>
    <w:basedOn w:val="DefaultParagraphFont"/>
    <w:link w:val="Footer"/>
    <w:uiPriority w:val="99"/>
    <w:rsid w:val="006657DC"/>
    <w:rPr>
      <w:rFonts w:ascii="Arial" w:eastAsia="Times New Roman" w:hAnsi="Arial" w:cs="Times New Roman"/>
      <w:sz w:val="20"/>
      <w:szCs w:val="20"/>
    </w:rPr>
  </w:style>
  <w:style w:type="paragraph" w:customStyle="1" w:styleId="Default">
    <w:name w:val="Default"/>
    <w:rsid w:val="007435A7"/>
    <w:pPr>
      <w:widowControl w:val="0"/>
      <w:autoSpaceDE w:val="0"/>
      <w:autoSpaceDN w:val="0"/>
      <w:adjustRightInd w:val="0"/>
    </w:pPr>
    <w:rPr>
      <w:rFonts w:ascii="Cambria" w:hAnsi="Cambria" w:cs="Cambria"/>
      <w:color w:val="000000"/>
    </w:rPr>
  </w:style>
  <w:style w:type="paragraph" w:customStyle="1" w:styleId="Pa24">
    <w:name w:val="Pa24"/>
    <w:basedOn w:val="Default"/>
    <w:next w:val="Default"/>
    <w:uiPriority w:val="99"/>
    <w:rsid w:val="007435A7"/>
    <w:pPr>
      <w:spacing w:line="221" w:lineRule="atLeast"/>
    </w:pPr>
    <w:rPr>
      <w:rFonts w:cs="Times New Roman"/>
      <w:color w:val="auto"/>
    </w:rPr>
  </w:style>
  <w:style w:type="paragraph" w:styleId="Header">
    <w:name w:val="header"/>
    <w:basedOn w:val="Normal"/>
    <w:link w:val="HeaderChar"/>
    <w:uiPriority w:val="99"/>
    <w:unhideWhenUsed/>
    <w:rsid w:val="00120947"/>
    <w:pPr>
      <w:tabs>
        <w:tab w:val="center" w:pos="4320"/>
        <w:tab w:val="right" w:pos="8640"/>
      </w:tabs>
    </w:pPr>
  </w:style>
  <w:style w:type="character" w:customStyle="1" w:styleId="HeaderChar">
    <w:name w:val="Header Char"/>
    <w:basedOn w:val="DefaultParagraphFont"/>
    <w:link w:val="Header"/>
    <w:uiPriority w:val="99"/>
    <w:rsid w:val="00120947"/>
    <w:rPr>
      <w:rFonts w:ascii="Times New Roman" w:eastAsia="Times New Roman" w:hAnsi="Times New Roman" w:cs="Times New Roman"/>
      <w:lang w:val="en-GB"/>
    </w:rPr>
  </w:style>
  <w:style w:type="character" w:customStyle="1" w:styleId="Heading1Char">
    <w:name w:val="Heading 1 Char"/>
    <w:basedOn w:val="DefaultParagraphFont"/>
    <w:link w:val="Heading1"/>
    <w:rsid w:val="008C239F"/>
    <w:rPr>
      <w:rFonts w:ascii="Times New Roman" w:eastAsia="Times New Roman" w:hAnsi="Times New Roman" w:cs="Times New Roman"/>
      <w:b/>
      <w:bCs/>
    </w:rPr>
  </w:style>
  <w:style w:type="character" w:customStyle="1" w:styleId="Heading3Char">
    <w:name w:val="Heading 3 Char"/>
    <w:basedOn w:val="DefaultParagraphFont"/>
    <w:link w:val="Heading3"/>
    <w:rsid w:val="008C239F"/>
    <w:rPr>
      <w:rFonts w:ascii="Arial" w:eastAsia="Times New Roman" w:hAnsi="Arial" w:cs="Arial"/>
      <w:b/>
      <w:bCs/>
      <w:sz w:val="26"/>
      <w:szCs w:val="26"/>
    </w:rPr>
  </w:style>
  <w:style w:type="character" w:customStyle="1" w:styleId="Heading4Char">
    <w:name w:val="Heading 4 Char"/>
    <w:basedOn w:val="DefaultParagraphFont"/>
    <w:link w:val="Heading4"/>
    <w:rsid w:val="008C239F"/>
    <w:rPr>
      <w:rFonts w:ascii="Times New Roman" w:eastAsia="Times New Roman" w:hAnsi="Times New Roman" w:cs="Times New Roman"/>
      <w:b/>
      <w:bCs/>
      <w:sz w:val="28"/>
      <w:szCs w:val="28"/>
    </w:rPr>
  </w:style>
  <w:style w:type="paragraph" w:styleId="BodyText">
    <w:name w:val="Body Text"/>
    <w:basedOn w:val="Normal"/>
    <w:link w:val="BodyTextChar"/>
    <w:rsid w:val="008C239F"/>
    <w:pPr>
      <w:jc w:val="both"/>
    </w:pPr>
    <w:rPr>
      <w:rFonts w:ascii="Gill Sans" w:hAnsi="Gill Sans"/>
      <w:szCs w:val="20"/>
      <w:lang w:val="en-US"/>
    </w:rPr>
  </w:style>
  <w:style w:type="character" w:customStyle="1" w:styleId="BodyTextChar">
    <w:name w:val="Body Text Char"/>
    <w:basedOn w:val="DefaultParagraphFont"/>
    <w:link w:val="BodyText"/>
    <w:rsid w:val="008C239F"/>
    <w:rPr>
      <w:rFonts w:ascii="Gill Sans" w:eastAsia="Times New Roman" w:hAnsi="Gill Sans" w:cs="Times New Roman"/>
      <w:szCs w:val="20"/>
    </w:rPr>
  </w:style>
  <w:style w:type="paragraph" w:customStyle="1" w:styleId="BodyTextIndent12CenturyGothic">
    <w:name w:val="Body Text Indent 12 + Century Gothic"/>
    <w:aliases w:val="Line spacing:  At least 18 pt + 12 pt,S...,Line spacing:  At least 18 pt"/>
    <w:basedOn w:val="Normal"/>
    <w:rsid w:val="00A17091"/>
    <w:pPr>
      <w:numPr>
        <w:numId w:val="6"/>
      </w:numPr>
      <w:spacing w:line="360" w:lineRule="atLeast"/>
      <w:jc w:val="both"/>
    </w:pPr>
    <w:rPr>
      <w:rFonts w:ascii="Century Gothic" w:hAnsi="Century Gothic"/>
      <w:sz w:val="22"/>
    </w:rPr>
  </w:style>
  <w:style w:type="character" w:customStyle="1" w:styleId="Heading6Char">
    <w:name w:val="Heading 6 Char"/>
    <w:basedOn w:val="DefaultParagraphFont"/>
    <w:link w:val="Heading6"/>
    <w:rsid w:val="00FE6531"/>
    <w:rPr>
      <w:rFonts w:ascii="Times New Roman" w:eastAsia="Times New Roman" w:hAnsi="Times New Roman" w:cs="Times New Roman"/>
      <w:b/>
      <w:bCs/>
      <w:sz w:val="22"/>
      <w:szCs w:val="22"/>
      <w:lang w:val="en-GB"/>
    </w:rPr>
  </w:style>
  <w:style w:type="character" w:customStyle="1" w:styleId="Heading2Char">
    <w:name w:val="Heading 2 Char"/>
    <w:basedOn w:val="DefaultParagraphFont"/>
    <w:link w:val="Heading2"/>
    <w:uiPriority w:val="9"/>
    <w:semiHidden/>
    <w:rsid w:val="00D02824"/>
    <w:rPr>
      <w:rFonts w:asciiTheme="majorHAnsi" w:eastAsiaTheme="majorEastAsia" w:hAnsiTheme="majorHAnsi" w:cstheme="majorBidi"/>
      <w:b/>
      <w:bCs/>
      <w:color w:val="4F81BD" w:themeColor="accent1"/>
      <w:sz w:val="26"/>
      <w:szCs w:val="26"/>
      <w:lang w:val="en-GB"/>
    </w:rPr>
  </w:style>
  <w:style w:type="paragraph" w:styleId="BodyTextIndent2">
    <w:name w:val="Body Text Indent 2"/>
    <w:basedOn w:val="Normal"/>
    <w:link w:val="BodyTextIndent2Char"/>
    <w:uiPriority w:val="99"/>
    <w:unhideWhenUsed/>
    <w:rsid w:val="00AC4CE7"/>
    <w:pPr>
      <w:spacing w:after="120" w:line="480" w:lineRule="auto"/>
      <w:ind w:left="283"/>
    </w:pPr>
  </w:style>
  <w:style w:type="character" w:customStyle="1" w:styleId="BodyTextIndent2Char">
    <w:name w:val="Body Text Indent 2 Char"/>
    <w:basedOn w:val="DefaultParagraphFont"/>
    <w:link w:val="BodyTextIndent2"/>
    <w:uiPriority w:val="99"/>
    <w:rsid w:val="00AC4CE7"/>
    <w:rPr>
      <w:rFonts w:ascii="Times New Roman" w:eastAsia="Times New Roman" w:hAnsi="Times New Roman" w:cs="Times New Roman"/>
      <w:lang w:val="en-GB"/>
    </w:rPr>
  </w:style>
  <w:style w:type="paragraph" w:styleId="BalloonText">
    <w:name w:val="Balloon Text"/>
    <w:basedOn w:val="Normal"/>
    <w:link w:val="BalloonTextChar"/>
    <w:uiPriority w:val="99"/>
    <w:semiHidden/>
    <w:unhideWhenUsed/>
    <w:rsid w:val="001F27B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F27BA"/>
    <w:rPr>
      <w:rFonts w:ascii="Lucida Grande" w:eastAsia="Times New Roman" w:hAnsi="Lucida Grande" w:cs="Lucida Grande"/>
      <w:sz w:val="18"/>
      <w:szCs w:val="18"/>
      <w:lang w:val="en-GB"/>
    </w:rPr>
  </w:style>
  <w:style w:type="table" w:styleId="TableGrid">
    <w:name w:val="Table Grid"/>
    <w:basedOn w:val="TableNormal"/>
    <w:uiPriority w:val="59"/>
    <w:rsid w:val="005840F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6812101">
      <w:bodyDiv w:val="1"/>
      <w:marLeft w:val="0"/>
      <w:marRight w:val="0"/>
      <w:marTop w:val="0"/>
      <w:marBottom w:val="0"/>
      <w:divBdr>
        <w:top w:val="none" w:sz="0" w:space="0" w:color="auto"/>
        <w:left w:val="none" w:sz="0" w:space="0" w:color="auto"/>
        <w:bottom w:val="none" w:sz="0" w:space="0" w:color="auto"/>
        <w:right w:val="none" w:sz="0" w:space="0" w:color="auto"/>
      </w:divBdr>
    </w:div>
    <w:div w:id="1480657848">
      <w:bodyDiv w:val="1"/>
      <w:marLeft w:val="0"/>
      <w:marRight w:val="0"/>
      <w:marTop w:val="0"/>
      <w:marBottom w:val="0"/>
      <w:divBdr>
        <w:top w:val="none" w:sz="0" w:space="0" w:color="auto"/>
        <w:left w:val="none" w:sz="0" w:space="0" w:color="auto"/>
        <w:bottom w:val="none" w:sz="0" w:space="0" w:color="auto"/>
        <w:right w:val="none" w:sz="0" w:space="0" w:color="auto"/>
      </w:divBdr>
    </w:div>
    <w:div w:id="18010239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3EE517-3CEF-4B15-9A1E-C68173172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1486</TotalTime>
  <Pages>1</Pages>
  <Words>1277</Words>
  <Characters>7283</Characters>
  <Application>Microsoft Office Word</Application>
  <DocSecurity>0</DocSecurity>
  <Lines>60</Lines>
  <Paragraphs>17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Internal Audits</vt:lpstr>
    </vt:vector>
  </TitlesOfParts>
  <Company>iPS PAKISTAN</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Rahat Latif</dc:creator>
  <cp:keywords/>
  <dc:description/>
  <cp:lastModifiedBy>dell e5440</cp:lastModifiedBy>
  <cp:revision>551</cp:revision>
  <cp:lastPrinted>2024-11-01T11:04:00Z</cp:lastPrinted>
  <dcterms:created xsi:type="dcterms:W3CDTF">2017-11-16T06:37:00Z</dcterms:created>
  <dcterms:modified xsi:type="dcterms:W3CDTF">2025-02-27T08:17:00Z</dcterms:modified>
</cp:coreProperties>
</file>