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Y="727"/>
        <w:tblW w:w="4223"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3276"/>
        <w:gridCol w:w="3383"/>
        <w:gridCol w:w="1901"/>
        <w:gridCol w:w="963"/>
        <w:gridCol w:w="2822"/>
      </w:tblGrid>
      <w:tr w:rsidR="00F53A90" w:rsidRPr="00516B2F" w14:paraId="61EA8F55" w14:textId="77777777" w:rsidTr="006339E1">
        <w:trPr>
          <w:trHeight w:val="980"/>
        </w:trPr>
        <w:tc>
          <w:tcPr>
            <w:tcW w:w="1327" w:type="pct"/>
            <w:tcBorders>
              <w:top w:val="single" w:sz="4" w:space="0" w:color="auto"/>
              <w:left w:val="single" w:sz="4" w:space="0" w:color="auto"/>
              <w:bottom w:val="single" w:sz="4" w:space="0" w:color="auto"/>
              <w:right w:val="single" w:sz="4" w:space="0" w:color="auto"/>
            </w:tcBorders>
          </w:tcPr>
          <w:p w14:paraId="068B0E67" w14:textId="77777777" w:rsidR="00F53A90" w:rsidRPr="00516B2F" w:rsidRDefault="00F53A90" w:rsidP="006339E1">
            <w:pPr>
              <w:rPr>
                <w:rFonts w:ascii="Times New Roman" w:hAnsi="Times New Roman"/>
                <w:b/>
              </w:rPr>
            </w:pPr>
            <w:r w:rsidRPr="00516B2F">
              <w:rPr>
                <w:rFonts w:ascii="Times New Roman" w:hAnsi="Times New Roman"/>
                <w:b/>
              </w:rPr>
              <w:t>Auditor Name</w:t>
            </w:r>
          </w:p>
        </w:tc>
        <w:tc>
          <w:tcPr>
            <w:tcW w:w="1370" w:type="pct"/>
            <w:tcBorders>
              <w:top w:val="single" w:sz="4" w:space="0" w:color="auto"/>
              <w:left w:val="single" w:sz="4" w:space="0" w:color="auto"/>
              <w:bottom w:val="single" w:sz="4" w:space="0" w:color="auto"/>
              <w:right w:val="single" w:sz="4" w:space="0" w:color="auto"/>
            </w:tcBorders>
          </w:tcPr>
          <w:p w14:paraId="1FB44975" w14:textId="083710C8" w:rsidR="00F53A90" w:rsidRPr="00516B2F" w:rsidRDefault="00F53A90" w:rsidP="006339E1">
            <w:pPr>
              <w:pStyle w:val="NoSpacing"/>
              <w:rPr>
                <w:sz w:val="22"/>
              </w:rPr>
            </w:pPr>
            <w:r>
              <w:rPr>
                <w:sz w:val="22"/>
              </w:rPr>
              <w:t xml:space="preserve"> </w:t>
            </w:r>
            <w:r w:rsidR="00132EFF" w:rsidRPr="00516B2F">
              <w:rPr>
                <w:sz w:val="22"/>
              </w:rPr>
              <w:t>Mr</w:t>
            </w:r>
            <w:r w:rsidR="00132EFF">
              <w:rPr>
                <w:sz w:val="22"/>
              </w:rPr>
              <w:t>. Fahim Asghar</w:t>
            </w:r>
            <w:r w:rsidR="00132EFF" w:rsidRPr="00516B2F">
              <w:rPr>
                <w:sz w:val="22"/>
              </w:rPr>
              <w:t xml:space="preserve"> </w:t>
            </w:r>
            <w:r w:rsidRPr="00516B2F">
              <w:rPr>
                <w:sz w:val="22"/>
              </w:rPr>
              <w:t xml:space="preserve">(Auditor) </w:t>
            </w:r>
          </w:p>
        </w:tc>
        <w:tc>
          <w:tcPr>
            <w:tcW w:w="1160" w:type="pct"/>
            <w:gridSpan w:val="2"/>
            <w:tcBorders>
              <w:top w:val="single" w:sz="4" w:space="0" w:color="auto"/>
              <w:left w:val="single" w:sz="4" w:space="0" w:color="auto"/>
              <w:bottom w:val="single" w:sz="4" w:space="0" w:color="auto"/>
              <w:right w:val="single" w:sz="4" w:space="0" w:color="auto"/>
            </w:tcBorders>
          </w:tcPr>
          <w:p w14:paraId="6272BE48" w14:textId="77777777" w:rsidR="00F53A90" w:rsidRPr="00516B2F" w:rsidRDefault="00F53A90" w:rsidP="006339E1">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143" w:type="pct"/>
            <w:tcBorders>
              <w:top w:val="single" w:sz="4" w:space="0" w:color="auto"/>
              <w:left w:val="single" w:sz="4" w:space="0" w:color="auto"/>
              <w:bottom w:val="single" w:sz="4" w:space="0" w:color="auto"/>
              <w:right w:val="single" w:sz="4" w:space="0" w:color="auto"/>
            </w:tcBorders>
          </w:tcPr>
          <w:p w14:paraId="3AC57CE3" w14:textId="3557E86E" w:rsidR="00F53A90" w:rsidRPr="00516B2F" w:rsidRDefault="00F53A90" w:rsidP="006339E1">
            <w:pPr>
              <w:tabs>
                <w:tab w:val="center" w:pos="4320"/>
                <w:tab w:val="right" w:pos="8640"/>
              </w:tabs>
              <w:spacing w:line="240" w:lineRule="auto"/>
              <w:rPr>
                <w:rFonts w:ascii="Times New Roman" w:hAnsi="Times New Roman"/>
              </w:rPr>
            </w:pPr>
            <w:r w:rsidRPr="00516B2F">
              <w:rPr>
                <w:rFonts w:ascii="Times New Roman" w:hAnsi="Times New Roman"/>
              </w:rPr>
              <w:t>Scope:</w:t>
            </w:r>
            <w:r>
              <w:rPr>
                <w:rFonts w:ascii="Times New Roman" w:hAnsi="Times New Roman"/>
              </w:rPr>
              <w:t xml:space="preserve"> </w:t>
            </w:r>
            <w:r w:rsidRPr="00516B2F">
              <w:rPr>
                <w:rFonts w:ascii="Times New Roman" w:hAnsi="Times New Roman"/>
              </w:rPr>
              <w:t>Testing</w:t>
            </w:r>
            <w:r>
              <w:rPr>
                <w:rFonts w:ascii="Times New Roman" w:hAnsi="Times New Roman"/>
              </w:rPr>
              <w:t xml:space="preserve"> </w:t>
            </w:r>
            <w:r w:rsidRPr="00516B2F">
              <w:rPr>
                <w:rFonts w:ascii="Times New Roman" w:hAnsi="Times New Roman"/>
              </w:rPr>
              <w:t>Permanent</w:t>
            </w:r>
            <w:r>
              <w:rPr>
                <w:rFonts w:ascii="Times New Roman" w:hAnsi="Times New Roman"/>
              </w:rPr>
              <w:t xml:space="preserve"> </w:t>
            </w:r>
            <w:r w:rsidRPr="00516B2F">
              <w:rPr>
                <w:rFonts w:ascii="Times New Roman" w:hAnsi="Times New Roman"/>
              </w:rPr>
              <w:t xml:space="preserve">Laboratory </w:t>
            </w:r>
          </w:p>
          <w:p w14:paraId="4554D134" w14:textId="2B22933F" w:rsidR="00F53A90" w:rsidRPr="00516B2F" w:rsidRDefault="00F53A90" w:rsidP="006339E1">
            <w:pPr>
              <w:tabs>
                <w:tab w:val="center" w:pos="4320"/>
                <w:tab w:val="right" w:pos="8640"/>
              </w:tabs>
              <w:spacing w:line="240" w:lineRule="auto"/>
              <w:rPr>
                <w:rFonts w:ascii="Times New Roman" w:hAnsi="Times New Roman"/>
              </w:rPr>
            </w:pPr>
            <w:r>
              <w:rPr>
                <w:rFonts w:ascii="Times New Roman" w:hAnsi="Times New Roman"/>
              </w:rPr>
              <w:t>N, P, K</w:t>
            </w:r>
          </w:p>
        </w:tc>
      </w:tr>
      <w:tr w:rsidR="00F53A90" w:rsidRPr="00516B2F" w14:paraId="793325D6"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7E8988BE" w14:textId="77777777" w:rsidR="00F53A90" w:rsidRPr="00516B2F" w:rsidRDefault="00F53A90" w:rsidP="006339E1">
            <w:pPr>
              <w:rPr>
                <w:rFonts w:ascii="Times New Roman" w:hAnsi="Times New Roman"/>
                <w:b/>
              </w:rPr>
            </w:pPr>
            <w:r w:rsidRPr="00516B2F">
              <w:rPr>
                <w:rFonts w:ascii="Times New Roman" w:hAnsi="Times New Roman"/>
                <w:b/>
              </w:rPr>
              <w:t>Clauses covered</w:t>
            </w:r>
          </w:p>
        </w:tc>
        <w:tc>
          <w:tcPr>
            <w:tcW w:w="3673" w:type="pct"/>
            <w:gridSpan w:val="4"/>
            <w:tcBorders>
              <w:left w:val="single" w:sz="4" w:space="0" w:color="auto"/>
              <w:bottom w:val="single" w:sz="4" w:space="0" w:color="auto"/>
              <w:right w:val="single" w:sz="4" w:space="0" w:color="auto"/>
            </w:tcBorders>
          </w:tcPr>
          <w:p w14:paraId="7D4FCB32" w14:textId="04A0262F" w:rsidR="00F53A90" w:rsidRPr="00516B2F" w:rsidRDefault="00F53A90" w:rsidP="006339E1">
            <w:pPr>
              <w:jc w:val="both"/>
              <w:rPr>
                <w:rFonts w:ascii="Times New Roman" w:hAnsi="Times New Roman"/>
              </w:rPr>
            </w:pPr>
            <w:r w:rsidRPr="00516B2F">
              <w:rPr>
                <w:rFonts w:ascii="Times New Roman" w:hAnsi="Times New Roman"/>
              </w:rPr>
              <w:t>Clauses 4.1,</w:t>
            </w:r>
            <w:r>
              <w:rPr>
                <w:rFonts w:ascii="Times New Roman" w:hAnsi="Times New Roman"/>
              </w:rPr>
              <w:t xml:space="preserve"> </w:t>
            </w:r>
            <w:r w:rsidRPr="00516B2F">
              <w:rPr>
                <w:rFonts w:ascii="Times New Roman" w:hAnsi="Times New Roman"/>
              </w:rPr>
              <w:t>4.2,</w:t>
            </w:r>
            <w:r>
              <w:rPr>
                <w:rFonts w:ascii="Times New Roman" w:hAnsi="Times New Roman"/>
              </w:rPr>
              <w:t xml:space="preserve"> </w:t>
            </w:r>
            <w:r w:rsidRPr="00516B2F">
              <w:rPr>
                <w:rFonts w:ascii="Times New Roman" w:hAnsi="Times New Roman"/>
              </w:rPr>
              <w:t>5.1 to 5.7,</w:t>
            </w:r>
            <w:r>
              <w:rPr>
                <w:rFonts w:ascii="Times New Roman" w:hAnsi="Times New Roman"/>
              </w:rPr>
              <w:t xml:space="preserve"> </w:t>
            </w:r>
            <w:r w:rsidRPr="00516B2F">
              <w:rPr>
                <w:rFonts w:ascii="Times New Roman" w:hAnsi="Times New Roman"/>
              </w:rPr>
              <w:t>8.1-8.9</w:t>
            </w:r>
          </w:p>
        </w:tc>
      </w:tr>
      <w:tr w:rsidR="00F53A90" w:rsidRPr="00516B2F" w14:paraId="1B47C888"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A3F7981" w14:textId="77777777" w:rsidR="00F53A90" w:rsidRPr="00516B2F" w:rsidRDefault="00F53A90" w:rsidP="006339E1">
            <w:pPr>
              <w:rPr>
                <w:rFonts w:ascii="Times New Roman" w:hAnsi="Times New Roman"/>
                <w:b/>
              </w:rPr>
            </w:pPr>
            <w:r w:rsidRPr="00516B2F">
              <w:rPr>
                <w:rFonts w:ascii="Times New Roman" w:hAnsi="Times New Roman"/>
                <w:b/>
              </w:rPr>
              <w:t>Organisation</w:t>
            </w:r>
          </w:p>
        </w:tc>
        <w:tc>
          <w:tcPr>
            <w:tcW w:w="3673" w:type="pct"/>
            <w:gridSpan w:val="4"/>
            <w:tcBorders>
              <w:top w:val="single" w:sz="4" w:space="0" w:color="auto"/>
              <w:left w:val="single" w:sz="4" w:space="0" w:color="auto"/>
              <w:bottom w:val="single" w:sz="4" w:space="0" w:color="auto"/>
              <w:right w:val="single" w:sz="4" w:space="0" w:color="auto"/>
            </w:tcBorders>
          </w:tcPr>
          <w:p w14:paraId="30251FF5" w14:textId="0C4F58AA" w:rsidR="00F53A90" w:rsidRPr="00516B2F" w:rsidRDefault="00F53A90" w:rsidP="006339E1">
            <w:pPr>
              <w:jc w:val="both"/>
              <w:rPr>
                <w:rFonts w:ascii="Times New Roman" w:hAnsi="Times New Roman"/>
              </w:rPr>
            </w:pPr>
            <w:r>
              <w:rPr>
                <w:rFonts w:ascii="Times New Roman" w:hAnsi="Times New Roman"/>
              </w:rPr>
              <w:t>VAN QC Lab</w:t>
            </w:r>
          </w:p>
        </w:tc>
      </w:tr>
      <w:tr w:rsidR="00F53A90" w:rsidRPr="00516B2F" w14:paraId="4519D034" w14:textId="77777777" w:rsidTr="006339E1">
        <w:trPr>
          <w:trHeight w:val="236"/>
        </w:trPr>
        <w:tc>
          <w:tcPr>
            <w:tcW w:w="1327" w:type="pct"/>
            <w:tcBorders>
              <w:top w:val="single" w:sz="4" w:space="0" w:color="auto"/>
              <w:left w:val="single" w:sz="4" w:space="0" w:color="auto"/>
              <w:bottom w:val="single" w:sz="4" w:space="0" w:color="auto"/>
              <w:right w:val="single" w:sz="4" w:space="0" w:color="auto"/>
            </w:tcBorders>
          </w:tcPr>
          <w:p w14:paraId="2BE4CAAC" w14:textId="77777777" w:rsidR="00F53A90" w:rsidRPr="00516B2F" w:rsidRDefault="00F53A90" w:rsidP="006339E1">
            <w:pPr>
              <w:rPr>
                <w:rFonts w:ascii="Times New Roman" w:hAnsi="Times New Roman"/>
                <w:b/>
              </w:rPr>
            </w:pPr>
            <w:r w:rsidRPr="00516B2F">
              <w:rPr>
                <w:rFonts w:ascii="Times New Roman" w:hAnsi="Times New Roman"/>
                <w:b/>
              </w:rPr>
              <w:t>Address</w:t>
            </w:r>
          </w:p>
        </w:tc>
        <w:tc>
          <w:tcPr>
            <w:tcW w:w="3673" w:type="pct"/>
            <w:gridSpan w:val="4"/>
            <w:tcBorders>
              <w:top w:val="single" w:sz="4" w:space="0" w:color="auto"/>
              <w:left w:val="single" w:sz="4" w:space="0" w:color="auto"/>
              <w:bottom w:val="single" w:sz="4" w:space="0" w:color="auto"/>
              <w:right w:val="single" w:sz="4" w:space="0" w:color="auto"/>
            </w:tcBorders>
          </w:tcPr>
          <w:p w14:paraId="033FE3FB" w14:textId="5E2DD1D3" w:rsidR="00F53A90" w:rsidRPr="00516B2F" w:rsidRDefault="00F53A90" w:rsidP="006339E1">
            <w:pPr>
              <w:jc w:val="both"/>
              <w:rPr>
                <w:rFonts w:ascii="Times New Roman" w:hAnsi="Times New Roman"/>
              </w:rPr>
            </w:pPr>
            <w:r>
              <w:rPr>
                <w:rFonts w:ascii="Times New Roman" w:hAnsi="Times New Roman"/>
              </w:rPr>
              <w:t>Vital Agri Nutrients (PVT) Ltd 49Km Multan Road near Pakistan CNG Pump Gagga Road Bhai Pheru Phool Nagar</w:t>
            </w:r>
          </w:p>
        </w:tc>
      </w:tr>
      <w:tr w:rsidR="00F53A90" w:rsidRPr="00516B2F" w14:paraId="4B635950"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0A552154" w14:textId="77777777" w:rsidR="00F53A90" w:rsidRPr="00516B2F" w:rsidRDefault="00F53A90" w:rsidP="006339E1">
            <w:pPr>
              <w:rPr>
                <w:rFonts w:ascii="Times New Roman" w:hAnsi="Times New Roman"/>
                <w:b/>
              </w:rPr>
            </w:pPr>
            <w:r w:rsidRPr="00516B2F">
              <w:rPr>
                <w:rFonts w:ascii="Times New Roman" w:hAnsi="Times New Roman"/>
                <w:b/>
              </w:rPr>
              <w:t xml:space="preserve">Standard guide </w:t>
            </w:r>
          </w:p>
        </w:tc>
        <w:tc>
          <w:tcPr>
            <w:tcW w:w="3673" w:type="pct"/>
            <w:gridSpan w:val="4"/>
            <w:tcBorders>
              <w:top w:val="single" w:sz="4" w:space="0" w:color="auto"/>
              <w:left w:val="single" w:sz="4" w:space="0" w:color="auto"/>
              <w:bottom w:val="single" w:sz="4" w:space="0" w:color="auto"/>
              <w:right w:val="single" w:sz="4" w:space="0" w:color="auto"/>
            </w:tcBorders>
          </w:tcPr>
          <w:p w14:paraId="7EEC541A" w14:textId="5B233A58" w:rsidR="00F53A90" w:rsidRPr="00516B2F" w:rsidRDefault="00F53A90" w:rsidP="006339E1">
            <w:pPr>
              <w:tabs>
                <w:tab w:val="center" w:pos="4320"/>
                <w:tab w:val="right" w:pos="8640"/>
              </w:tabs>
              <w:jc w:val="both"/>
              <w:rPr>
                <w:rFonts w:ascii="Times New Roman" w:hAnsi="Times New Roman"/>
              </w:rPr>
            </w:pPr>
            <w:r w:rsidRPr="00516B2F">
              <w:rPr>
                <w:rFonts w:ascii="Times New Roman" w:hAnsi="Times New Roman"/>
              </w:rPr>
              <w:t>ISO/IEC 17025</w:t>
            </w:r>
            <w:r w:rsidR="006339E1">
              <w:rPr>
                <w:rFonts w:ascii="Times New Roman" w:hAnsi="Times New Roman"/>
              </w:rPr>
              <w:t>:</w:t>
            </w:r>
            <w:r w:rsidRPr="00516B2F">
              <w:rPr>
                <w:rFonts w:ascii="Times New Roman" w:hAnsi="Times New Roman"/>
              </w:rPr>
              <w:t>2017</w:t>
            </w:r>
          </w:p>
        </w:tc>
      </w:tr>
      <w:tr w:rsidR="00F53A90" w:rsidRPr="00516B2F" w14:paraId="221442FC" w14:textId="77777777" w:rsidTr="006339E1">
        <w:trPr>
          <w:trHeight w:val="247"/>
        </w:trPr>
        <w:tc>
          <w:tcPr>
            <w:tcW w:w="1327" w:type="pct"/>
            <w:tcBorders>
              <w:top w:val="single" w:sz="4" w:space="0" w:color="auto"/>
              <w:left w:val="single" w:sz="4" w:space="0" w:color="auto"/>
              <w:bottom w:val="single" w:sz="4" w:space="0" w:color="auto"/>
              <w:right w:val="single" w:sz="4" w:space="0" w:color="auto"/>
            </w:tcBorders>
          </w:tcPr>
          <w:p w14:paraId="3D66333F" w14:textId="77777777" w:rsidR="00F53A90" w:rsidRPr="00516B2F" w:rsidRDefault="00F53A90" w:rsidP="006339E1">
            <w:pPr>
              <w:ind w:right="-108"/>
              <w:rPr>
                <w:rFonts w:ascii="Times New Roman" w:hAnsi="Times New Roman"/>
                <w:b/>
              </w:rPr>
            </w:pPr>
            <w:r w:rsidRPr="00516B2F">
              <w:rPr>
                <w:rFonts w:ascii="Times New Roman" w:hAnsi="Times New Roman"/>
                <w:b/>
              </w:rPr>
              <w:t xml:space="preserve">Manager Represented </w:t>
            </w:r>
          </w:p>
        </w:tc>
        <w:tc>
          <w:tcPr>
            <w:tcW w:w="2140" w:type="pct"/>
            <w:gridSpan w:val="2"/>
            <w:tcBorders>
              <w:top w:val="single" w:sz="4" w:space="0" w:color="auto"/>
              <w:left w:val="single" w:sz="4" w:space="0" w:color="auto"/>
              <w:bottom w:val="single" w:sz="4" w:space="0" w:color="auto"/>
              <w:right w:val="single" w:sz="4" w:space="0" w:color="auto"/>
            </w:tcBorders>
          </w:tcPr>
          <w:p w14:paraId="14C8C1EB" w14:textId="06240DAC" w:rsidR="00F53A90" w:rsidRPr="00516B2F" w:rsidRDefault="00F53A90" w:rsidP="006339E1">
            <w:pPr>
              <w:jc w:val="both"/>
              <w:rPr>
                <w:rFonts w:ascii="Times New Roman" w:hAnsi="Times New Roman"/>
              </w:rPr>
            </w:pPr>
            <w:r>
              <w:rPr>
                <w:rFonts w:ascii="Times New Roman" w:hAnsi="Times New Roman"/>
              </w:rPr>
              <w:t>Quality Control Manager</w:t>
            </w:r>
          </w:p>
        </w:tc>
        <w:tc>
          <w:tcPr>
            <w:tcW w:w="1533" w:type="pct"/>
            <w:gridSpan w:val="2"/>
            <w:tcBorders>
              <w:top w:val="single" w:sz="4" w:space="0" w:color="auto"/>
              <w:left w:val="single" w:sz="4" w:space="0" w:color="auto"/>
              <w:bottom w:val="single" w:sz="4" w:space="0" w:color="auto"/>
              <w:right w:val="single" w:sz="4" w:space="0" w:color="auto"/>
            </w:tcBorders>
          </w:tcPr>
          <w:p w14:paraId="74C41987" w14:textId="77777777" w:rsidR="00F53A90" w:rsidRPr="00516B2F" w:rsidRDefault="00F53A90" w:rsidP="006339E1">
            <w:pPr>
              <w:jc w:val="both"/>
              <w:rPr>
                <w:rFonts w:ascii="Times New Roman" w:hAnsi="Times New Roman"/>
              </w:rPr>
            </w:pPr>
            <w:r w:rsidRPr="00516B2F">
              <w:rPr>
                <w:rFonts w:ascii="Times New Roman" w:hAnsi="Times New Roman"/>
              </w:rPr>
              <w:t xml:space="preserve">Signature </w:t>
            </w:r>
          </w:p>
        </w:tc>
      </w:tr>
      <w:tr w:rsidR="00F53A90" w:rsidRPr="00516B2F" w14:paraId="0BFA64E0" w14:textId="77777777" w:rsidTr="006339E1">
        <w:trPr>
          <w:trHeight w:val="298"/>
        </w:trPr>
        <w:tc>
          <w:tcPr>
            <w:tcW w:w="1327" w:type="pct"/>
            <w:tcBorders>
              <w:top w:val="single" w:sz="4" w:space="0" w:color="auto"/>
              <w:left w:val="single" w:sz="4" w:space="0" w:color="auto"/>
              <w:bottom w:val="single" w:sz="4" w:space="0" w:color="auto"/>
              <w:right w:val="single" w:sz="4" w:space="0" w:color="auto"/>
            </w:tcBorders>
          </w:tcPr>
          <w:p w14:paraId="7E5A8998" w14:textId="77777777" w:rsidR="00F53A90" w:rsidRPr="00516B2F" w:rsidRDefault="00F53A90" w:rsidP="006339E1">
            <w:pPr>
              <w:rPr>
                <w:rFonts w:ascii="Times New Roman" w:hAnsi="Times New Roman"/>
                <w:b/>
              </w:rPr>
            </w:pPr>
            <w:r w:rsidRPr="00516B2F">
              <w:rPr>
                <w:rFonts w:ascii="Times New Roman" w:hAnsi="Times New Roman"/>
                <w:b/>
              </w:rPr>
              <w:t>Date of audit</w:t>
            </w:r>
          </w:p>
        </w:tc>
        <w:tc>
          <w:tcPr>
            <w:tcW w:w="3673" w:type="pct"/>
            <w:gridSpan w:val="4"/>
            <w:tcBorders>
              <w:top w:val="single" w:sz="4" w:space="0" w:color="auto"/>
              <w:left w:val="single" w:sz="4" w:space="0" w:color="auto"/>
              <w:bottom w:val="single" w:sz="4" w:space="0" w:color="auto"/>
              <w:right w:val="single" w:sz="4" w:space="0" w:color="auto"/>
            </w:tcBorders>
          </w:tcPr>
          <w:p w14:paraId="725D9A6E" w14:textId="717FB991" w:rsidR="00F53A90" w:rsidRPr="00516B2F" w:rsidRDefault="00F53A90" w:rsidP="006339E1">
            <w:pPr>
              <w:jc w:val="both"/>
              <w:rPr>
                <w:rFonts w:ascii="Times New Roman" w:hAnsi="Times New Roman"/>
              </w:rPr>
            </w:pPr>
            <w:r>
              <w:rPr>
                <w:rFonts w:ascii="Times New Roman" w:hAnsi="Times New Roman"/>
              </w:rPr>
              <w:t>02-01-2024</w:t>
            </w:r>
          </w:p>
        </w:tc>
      </w:tr>
      <w:tr w:rsidR="00F53A90" w:rsidRPr="00516B2F" w14:paraId="520FC32B" w14:textId="77777777" w:rsidTr="006339E1">
        <w:trPr>
          <w:trHeight w:val="256"/>
        </w:trPr>
        <w:tc>
          <w:tcPr>
            <w:tcW w:w="1327" w:type="pct"/>
            <w:tcBorders>
              <w:top w:val="single" w:sz="4" w:space="0" w:color="auto"/>
              <w:left w:val="single" w:sz="4" w:space="0" w:color="auto"/>
              <w:bottom w:val="single" w:sz="4" w:space="0" w:color="auto"/>
              <w:right w:val="single" w:sz="4" w:space="0" w:color="auto"/>
            </w:tcBorders>
          </w:tcPr>
          <w:p w14:paraId="1FFCA30B" w14:textId="77777777" w:rsidR="00F53A90" w:rsidRPr="00516B2F" w:rsidRDefault="00F53A90" w:rsidP="006339E1">
            <w:pPr>
              <w:rPr>
                <w:rFonts w:ascii="Times New Roman" w:hAnsi="Times New Roman"/>
                <w:b/>
              </w:rPr>
            </w:pPr>
            <w:r w:rsidRPr="00516B2F">
              <w:rPr>
                <w:rFonts w:ascii="Times New Roman" w:hAnsi="Times New Roman"/>
                <w:b/>
              </w:rPr>
              <w:t>Report to be</w:t>
            </w:r>
          </w:p>
        </w:tc>
        <w:tc>
          <w:tcPr>
            <w:tcW w:w="3673" w:type="pct"/>
            <w:gridSpan w:val="4"/>
            <w:tcBorders>
              <w:top w:val="single" w:sz="4" w:space="0" w:color="auto"/>
              <w:left w:val="single" w:sz="4" w:space="0" w:color="auto"/>
              <w:bottom w:val="single" w:sz="4" w:space="0" w:color="auto"/>
              <w:right w:val="single" w:sz="4" w:space="0" w:color="auto"/>
            </w:tcBorders>
          </w:tcPr>
          <w:p w14:paraId="3A07A348" w14:textId="77777777" w:rsidR="00F53A90" w:rsidRPr="00516B2F" w:rsidRDefault="00F53A90" w:rsidP="006339E1">
            <w:pPr>
              <w:ind w:right="-108"/>
              <w:jc w:val="both"/>
              <w:rPr>
                <w:rFonts w:ascii="Times New Roman" w:hAnsi="Times New Roman"/>
                <w:i/>
                <w:w w:val="85"/>
              </w:rPr>
            </w:pPr>
            <w:r w:rsidRPr="00516B2F">
              <w:rPr>
                <w:rFonts w:ascii="Times New Roman" w:hAnsi="Times New Roman"/>
                <w:i/>
              </w:rPr>
              <w:t xml:space="preserve">Internal audit </w:t>
            </w:r>
          </w:p>
        </w:tc>
      </w:tr>
    </w:tbl>
    <w:p w14:paraId="0B755F72" w14:textId="77777777" w:rsidR="003F3CAB" w:rsidRPr="00516B2F" w:rsidRDefault="003F3CAB">
      <w:pPr>
        <w:rPr>
          <w:rFonts w:ascii="Times New Roman" w:hAnsi="Times New Roman"/>
          <w:b/>
          <w:sz w:val="20"/>
          <w:szCs w:val="20"/>
        </w:rPr>
      </w:pPr>
    </w:p>
    <w:p w14:paraId="30DB54A8" w14:textId="77777777" w:rsidR="00D8331D" w:rsidRPr="00516B2F" w:rsidRDefault="00D8331D">
      <w:pPr>
        <w:rPr>
          <w:rFonts w:ascii="Times New Roman" w:hAnsi="Times New Roman"/>
          <w:b/>
          <w:sz w:val="20"/>
          <w:szCs w:val="20"/>
        </w:rPr>
      </w:pPr>
    </w:p>
    <w:p w14:paraId="694B8C5E" w14:textId="77777777" w:rsidR="00D8331D" w:rsidRPr="00516B2F" w:rsidRDefault="00D8331D">
      <w:pPr>
        <w:rPr>
          <w:rFonts w:ascii="Times New Roman" w:hAnsi="Times New Roman"/>
          <w:b/>
          <w:sz w:val="20"/>
          <w:szCs w:val="20"/>
        </w:rPr>
      </w:pPr>
    </w:p>
    <w:p w14:paraId="1254DC1A" w14:textId="77777777" w:rsidR="00D760DC" w:rsidRPr="00516B2F" w:rsidRDefault="00D760DC">
      <w:pPr>
        <w:rPr>
          <w:rFonts w:ascii="Times New Roman" w:hAnsi="Times New Roman"/>
          <w:b/>
          <w:sz w:val="20"/>
          <w:szCs w:val="20"/>
        </w:rPr>
      </w:pPr>
    </w:p>
    <w:p w14:paraId="5C8C7EC7" w14:textId="77777777" w:rsidR="00D8331D" w:rsidRPr="00516B2F" w:rsidRDefault="00D8331D">
      <w:pPr>
        <w:rPr>
          <w:rFonts w:ascii="Times New Roman" w:hAnsi="Times New Roman"/>
          <w:b/>
          <w:sz w:val="20"/>
          <w:szCs w:val="20"/>
        </w:rPr>
      </w:pPr>
    </w:p>
    <w:p w14:paraId="14E86E04" w14:textId="77777777" w:rsidR="00720186" w:rsidRPr="00516B2F" w:rsidRDefault="00720186">
      <w:pPr>
        <w:rPr>
          <w:rFonts w:ascii="Times New Roman" w:hAnsi="Times New Roman"/>
          <w:b/>
          <w:sz w:val="20"/>
          <w:szCs w:val="20"/>
        </w:rPr>
      </w:pPr>
    </w:p>
    <w:p w14:paraId="33D13B23" w14:textId="77777777" w:rsidR="00720186" w:rsidRPr="00516B2F" w:rsidRDefault="00720186">
      <w:pPr>
        <w:rPr>
          <w:rFonts w:ascii="Times New Roman" w:hAnsi="Times New Roman"/>
          <w:b/>
          <w:sz w:val="20"/>
          <w:szCs w:val="20"/>
        </w:rPr>
      </w:pPr>
    </w:p>
    <w:p w14:paraId="7CD68394" w14:textId="77777777" w:rsidR="00720186" w:rsidRPr="00516B2F" w:rsidRDefault="00720186">
      <w:pPr>
        <w:rPr>
          <w:rFonts w:ascii="Times New Roman" w:hAnsi="Times New Roman"/>
          <w:b/>
          <w:sz w:val="20"/>
          <w:szCs w:val="20"/>
        </w:rPr>
      </w:pPr>
    </w:p>
    <w:p w14:paraId="4C82CB1D" w14:textId="77777777" w:rsidR="00720186" w:rsidRPr="00516B2F" w:rsidRDefault="00720186">
      <w:pPr>
        <w:rPr>
          <w:rFonts w:ascii="Times New Roman" w:hAnsi="Times New Roman"/>
          <w:b/>
          <w:sz w:val="20"/>
          <w:szCs w:val="20"/>
        </w:rPr>
      </w:pPr>
    </w:p>
    <w:p w14:paraId="50B6E53C" w14:textId="43017A34" w:rsidR="00720186" w:rsidRDefault="00720186">
      <w:pPr>
        <w:rPr>
          <w:rFonts w:ascii="Times New Roman" w:hAnsi="Times New Roman"/>
          <w:b/>
          <w:sz w:val="20"/>
          <w:szCs w:val="20"/>
        </w:rPr>
      </w:pPr>
    </w:p>
    <w:p w14:paraId="2AB9F7A1" w14:textId="3B5DB40E" w:rsidR="000C3B5E" w:rsidRDefault="000C3B5E">
      <w:pPr>
        <w:rPr>
          <w:rFonts w:ascii="Times New Roman" w:hAnsi="Times New Roman"/>
          <w:b/>
          <w:sz w:val="20"/>
          <w:szCs w:val="20"/>
        </w:rPr>
      </w:pPr>
    </w:p>
    <w:p w14:paraId="14D14B64" w14:textId="3C45E7B0" w:rsidR="000C3B5E" w:rsidRDefault="000C3B5E">
      <w:pPr>
        <w:rPr>
          <w:rFonts w:ascii="Times New Roman" w:hAnsi="Times New Roman"/>
          <w:b/>
          <w:sz w:val="20"/>
          <w:szCs w:val="20"/>
        </w:rPr>
      </w:pPr>
    </w:p>
    <w:p w14:paraId="60D612CB" w14:textId="0F9BD702" w:rsidR="000C3B5E" w:rsidRDefault="000C3B5E">
      <w:pPr>
        <w:rPr>
          <w:rFonts w:ascii="Times New Roman" w:hAnsi="Times New Roman"/>
          <w:b/>
          <w:sz w:val="20"/>
          <w:szCs w:val="20"/>
        </w:rPr>
      </w:pPr>
    </w:p>
    <w:p w14:paraId="6894125C" w14:textId="13913AD3" w:rsidR="000C3B5E" w:rsidRDefault="000C3B5E">
      <w:pPr>
        <w:rPr>
          <w:rFonts w:ascii="Times New Roman" w:hAnsi="Times New Roman"/>
          <w:b/>
          <w:sz w:val="20"/>
          <w:szCs w:val="20"/>
        </w:rPr>
      </w:pPr>
    </w:p>
    <w:p w14:paraId="458A7D9B" w14:textId="6D016BB0" w:rsidR="000C3B5E" w:rsidRDefault="000C3B5E">
      <w:pPr>
        <w:rPr>
          <w:rFonts w:ascii="Times New Roman" w:hAnsi="Times New Roman"/>
          <w:b/>
          <w:sz w:val="20"/>
          <w:szCs w:val="20"/>
        </w:rPr>
      </w:pPr>
    </w:p>
    <w:p w14:paraId="6A8D2A9B" w14:textId="77777777" w:rsidR="000C3B5E" w:rsidRDefault="000C3B5E">
      <w:pPr>
        <w:rPr>
          <w:rFonts w:ascii="Times New Roman" w:hAnsi="Times New Roman"/>
          <w:b/>
          <w:sz w:val="20"/>
          <w:szCs w:val="20"/>
        </w:rPr>
      </w:pPr>
    </w:p>
    <w:p w14:paraId="13851680" w14:textId="77777777" w:rsidR="00AF4A53" w:rsidRDefault="00AF4A53">
      <w:pPr>
        <w:rPr>
          <w:rFonts w:ascii="Times New Roman" w:hAnsi="Times New Roman"/>
          <w:b/>
          <w:sz w:val="20"/>
          <w:szCs w:val="20"/>
        </w:rPr>
      </w:pPr>
    </w:p>
    <w:p w14:paraId="0F467EA5" w14:textId="77777777" w:rsidR="00001FC5" w:rsidRDefault="00001FC5">
      <w:pPr>
        <w:rPr>
          <w:rFonts w:ascii="Times New Roman" w:hAnsi="Times New Roman"/>
          <w:b/>
          <w:sz w:val="20"/>
          <w:szCs w:val="20"/>
        </w:rPr>
      </w:pPr>
    </w:p>
    <w:p w14:paraId="128CF2AC" w14:textId="77777777" w:rsidR="00001FC5" w:rsidRDefault="00001FC5">
      <w:pPr>
        <w:rPr>
          <w:rFonts w:ascii="Times New Roman" w:hAnsi="Times New Roman"/>
          <w:b/>
          <w:sz w:val="20"/>
          <w:szCs w:val="20"/>
        </w:rPr>
      </w:pPr>
    </w:p>
    <w:p w14:paraId="322831A1" w14:textId="44467C50" w:rsidR="00D85559" w:rsidRPr="00516B2F" w:rsidRDefault="00D85559">
      <w:pPr>
        <w:rPr>
          <w:rFonts w:ascii="Times New Roman" w:hAnsi="Times New Roman"/>
          <w:b/>
          <w:sz w:val="20"/>
          <w:szCs w:val="20"/>
        </w:rPr>
      </w:pPr>
      <w:r w:rsidRPr="00516B2F">
        <w:rPr>
          <w:rFonts w:ascii="Times New Roman" w:hAnsi="Times New Roman"/>
          <w:b/>
          <w:sz w:val="20"/>
          <w:szCs w:val="20"/>
        </w:rPr>
        <w:lastRenderedPageBreak/>
        <w:t xml:space="preserve">4. General Requirements </w:t>
      </w:r>
    </w:p>
    <w:p w14:paraId="4B04B472" w14:textId="77777777" w:rsidR="00902277" w:rsidRPr="00516B2F" w:rsidRDefault="00D85559">
      <w:pPr>
        <w:rPr>
          <w:rFonts w:ascii="Times New Roman" w:hAnsi="Times New Roman"/>
          <w:b/>
          <w:sz w:val="20"/>
          <w:szCs w:val="20"/>
        </w:rPr>
      </w:pPr>
      <w:r w:rsidRPr="00516B2F">
        <w:rPr>
          <w:rFonts w:ascii="Times New Roman" w:hAnsi="Times New Roman"/>
          <w:b/>
          <w:sz w:val="20"/>
          <w:szCs w:val="20"/>
        </w:rPr>
        <w:t>4.1</w:t>
      </w:r>
      <w:r w:rsidR="0020139A" w:rsidRPr="00516B2F">
        <w:rPr>
          <w:rFonts w:ascii="Times New Roman" w:hAnsi="Times New Roman"/>
          <w:b/>
          <w:sz w:val="20"/>
          <w:szCs w:val="20"/>
        </w:rPr>
        <w:t>.</w:t>
      </w:r>
      <w:r w:rsidRPr="00516B2F">
        <w:rPr>
          <w:rFonts w:ascii="Times New Roman" w:hAnsi="Times New Roman"/>
          <w:b/>
          <w:sz w:val="20"/>
          <w:szCs w:val="20"/>
        </w:rPr>
        <w:t xml:space="preserve"> </w:t>
      </w:r>
      <w:r w:rsidR="0020139A" w:rsidRPr="00516B2F">
        <w:rPr>
          <w:rFonts w:ascii="Times New Roman" w:hAnsi="Times New Roman"/>
          <w:b/>
          <w:sz w:val="20"/>
          <w:szCs w:val="20"/>
        </w:rPr>
        <w:t>Impartiality</w:t>
      </w:r>
    </w:p>
    <w:tbl>
      <w:tblPr>
        <w:tblStyle w:val="TableGrid"/>
        <w:tblpPr w:leftFromText="180" w:rightFromText="180" w:vertAnchor="text" w:horzAnchor="page" w:tblpX="8205" w:tblpY="70"/>
        <w:tblW w:w="6498" w:type="dxa"/>
        <w:tblLook w:val="04A0" w:firstRow="1" w:lastRow="0" w:firstColumn="1" w:lastColumn="0" w:noHBand="0" w:noVBand="1"/>
      </w:tblPr>
      <w:tblGrid>
        <w:gridCol w:w="1998"/>
        <w:gridCol w:w="2454"/>
        <w:gridCol w:w="2046"/>
      </w:tblGrid>
      <w:tr w:rsidR="00902277" w:rsidRPr="00516B2F" w14:paraId="3999D54A" w14:textId="77777777" w:rsidTr="00F4361A">
        <w:tc>
          <w:tcPr>
            <w:tcW w:w="1998" w:type="dxa"/>
          </w:tcPr>
          <w:p w14:paraId="0E8B53C8"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Observation </w:t>
            </w:r>
          </w:p>
        </w:tc>
        <w:tc>
          <w:tcPr>
            <w:tcW w:w="2454" w:type="dxa"/>
          </w:tcPr>
          <w:p w14:paraId="1219D562"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NC/PC</w:t>
            </w:r>
          </w:p>
        </w:tc>
        <w:tc>
          <w:tcPr>
            <w:tcW w:w="2046" w:type="dxa"/>
          </w:tcPr>
          <w:p w14:paraId="041BCD26" w14:textId="77777777" w:rsidR="00902277" w:rsidRPr="00516B2F" w:rsidRDefault="00902277" w:rsidP="008354D4">
            <w:pPr>
              <w:rPr>
                <w:rFonts w:ascii="Times New Roman" w:hAnsi="Times New Roman"/>
                <w:b/>
                <w:sz w:val="20"/>
                <w:szCs w:val="20"/>
              </w:rPr>
            </w:pPr>
            <w:r w:rsidRPr="00516B2F">
              <w:rPr>
                <w:rFonts w:ascii="Times New Roman" w:hAnsi="Times New Roman"/>
                <w:b/>
                <w:sz w:val="20"/>
                <w:szCs w:val="20"/>
              </w:rPr>
              <w:t xml:space="preserve">Remarks </w:t>
            </w:r>
          </w:p>
        </w:tc>
      </w:tr>
    </w:tbl>
    <w:p w14:paraId="5D985159" w14:textId="77777777" w:rsidR="00D85559" w:rsidRPr="00516B2F" w:rsidRDefault="00D85559">
      <w:pPr>
        <w:rPr>
          <w:rFonts w:ascii="Times New Roman" w:hAnsi="Times New Roman"/>
          <w:b/>
          <w:sz w:val="20"/>
          <w:szCs w:val="20"/>
        </w:rPr>
      </w:pPr>
    </w:p>
    <w:tbl>
      <w:tblPr>
        <w:tblW w:w="1314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1027"/>
        <w:gridCol w:w="5363"/>
        <w:gridCol w:w="1530"/>
        <w:gridCol w:w="1620"/>
        <w:gridCol w:w="3600"/>
      </w:tblGrid>
      <w:tr w:rsidR="0020139A" w:rsidRPr="00516B2F" w14:paraId="6AAC594A" w14:textId="77777777" w:rsidTr="00F4361A">
        <w:trPr>
          <w:cantSplit/>
          <w:trHeight w:val="843"/>
        </w:trPr>
        <w:tc>
          <w:tcPr>
            <w:tcW w:w="1027" w:type="dxa"/>
            <w:shd w:val="clear" w:color="auto" w:fill="auto"/>
            <w:vAlign w:val="center"/>
          </w:tcPr>
          <w:p w14:paraId="37759887"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4.1.1</w:t>
            </w:r>
          </w:p>
        </w:tc>
        <w:tc>
          <w:tcPr>
            <w:tcW w:w="5363" w:type="dxa"/>
            <w:shd w:val="clear" w:color="auto" w:fill="auto"/>
            <w:vAlign w:val="center"/>
          </w:tcPr>
          <w:p w14:paraId="35693AAD" w14:textId="25D93F50"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 xml:space="preserve">Laboratory activities shall be undertaken </w:t>
            </w:r>
            <w:r w:rsidR="00F53A90" w:rsidRPr="00516B2F">
              <w:rPr>
                <w:rFonts w:ascii="Times New Roman" w:hAnsi="Times New Roman"/>
                <w:snapToGrid w:val="0"/>
                <w:color w:val="000000" w:themeColor="text1"/>
                <w:sz w:val="20"/>
                <w:szCs w:val="20"/>
                <w:lang w:val="en-US"/>
              </w:rPr>
              <w:t>impartia</w:t>
            </w:r>
            <w:r w:rsidR="00F53A90">
              <w:rPr>
                <w:rFonts w:ascii="Times New Roman" w:hAnsi="Times New Roman"/>
                <w:snapToGrid w:val="0"/>
                <w:color w:val="000000" w:themeColor="text1"/>
                <w:sz w:val="20"/>
                <w:szCs w:val="20"/>
                <w:lang w:val="en-US"/>
              </w:rPr>
              <w:t>l</w:t>
            </w:r>
            <w:r w:rsidR="00F53A90" w:rsidRPr="00516B2F">
              <w:rPr>
                <w:rFonts w:ascii="Times New Roman" w:hAnsi="Times New Roman"/>
                <w:snapToGrid w:val="0"/>
                <w:color w:val="000000" w:themeColor="text1"/>
                <w:sz w:val="20"/>
                <w:szCs w:val="20"/>
                <w:lang w:val="en-US"/>
              </w:rPr>
              <w:t>ly</w:t>
            </w:r>
            <w:r w:rsidR="00F53A90">
              <w:rPr>
                <w:rFonts w:ascii="Times New Roman" w:hAnsi="Times New Roman"/>
                <w:snapToGrid w:val="0"/>
                <w:color w:val="000000" w:themeColor="text1"/>
                <w:sz w:val="20"/>
                <w:szCs w:val="20"/>
                <w:lang w:val="en-US"/>
              </w:rPr>
              <w:t>,</w:t>
            </w:r>
            <w:r w:rsidRPr="00516B2F">
              <w:rPr>
                <w:rFonts w:ascii="Times New Roman" w:hAnsi="Times New Roman"/>
                <w:snapToGrid w:val="0"/>
                <w:color w:val="000000" w:themeColor="text1"/>
                <w:sz w:val="20"/>
                <w:szCs w:val="20"/>
                <w:lang w:val="en-US"/>
              </w:rPr>
              <w:t xml:space="preserve"> structured and managed so as to safeguard impartiality</w:t>
            </w:r>
          </w:p>
        </w:tc>
        <w:tc>
          <w:tcPr>
            <w:tcW w:w="1530" w:type="dxa"/>
            <w:shd w:val="clear" w:color="auto" w:fill="auto"/>
            <w:vAlign w:val="center"/>
          </w:tcPr>
          <w:p w14:paraId="20FCCB34" w14:textId="77777777" w:rsidR="0020139A" w:rsidRPr="00516B2F" w:rsidRDefault="0020139A" w:rsidP="005E3D0E">
            <w:pPr>
              <w:jc w:val="both"/>
              <w:rPr>
                <w:rFonts w:ascii="Times New Roman" w:hAnsi="Times New Roman"/>
                <w:snapToGrid w:val="0"/>
                <w:color w:val="000000" w:themeColor="text1"/>
                <w:sz w:val="20"/>
                <w:szCs w:val="20"/>
                <w:lang w:val="en-US"/>
              </w:rPr>
            </w:pPr>
          </w:p>
        </w:tc>
        <w:tc>
          <w:tcPr>
            <w:tcW w:w="1620" w:type="dxa"/>
          </w:tcPr>
          <w:p w14:paraId="1D0C40E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30179DA" w14:textId="74CB1564" w:rsidR="00902277" w:rsidRPr="00F53A90" w:rsidRDefault="00BC7871" w:rsidP="00F14969">
            <w:pPr>
              <w:widowControl w:val="0"/>
              <w:spacing w:after="58"/>
              <w:rPr>
                <w:rFonts w:ascii="Times New Roman" w:hAnsi="Times New Roman"/>
                <w:iCs/>
              </w:rPr>
            </w:pPr>
            <w:r w:rsidRPr="00516B2F">
              <w:rPr>
                <w:rFonts w:ascii="Times New Roman" w:hAnsi="Times New Roman"/>
                <w:iCs/>
              </w:rPr>
              <w:t>The Lab has defined a policy vide Do</w:t>
            </w:r>
            <w:r w:rsidR="00F53A90">
              <w:rPr>
                <w:rFonts w:ascii="Times New Roman" w:hAnsi="Times New Roman"/>
                <w:iCs/>
              </w:rPr>
              <w:t xml:space="preserve">c# </w:t>
            </w:r>
            <w:r w:rsidR="00F14969">
              <w:rPr>
                <w:rFonts w:ascii="Times New Roman" w:hAnsi="Times New Roman"/>
                <w:iCs/>
              </w:rPr>
              <w:t>QCL</w:t>
            </w:r>
            <w:r w:rsidRPr="00516B2F">
              <w:rPr>
                <w:rFonts w:ascii="Times New Roman" w:hAnsi="Times New Roman"/>
                <w:iCs/>
              </w:rPr>
              <w:t>-P0L-0</w:t>
            </w:r>
            <w:r w:rsidR="00F14969">
              <w:rPr>
                <w:rFonts w:ascii="Times New Roman" w:hAnsi="Times New Roman"/>
                <w:iCs/>
              </w:rPr>
              <w:t>3</w:t>
            </w:r>
          </w:p>
        </w:tc>
      </w:tr>
      <w:tr w:rsidR="0020139A" w:rsidRPr="00516B2F" w14:paraId="18BDDFEF" w14:textId="77777777" w:rsidTr="00F4361A">
        <w:trPr>
          <w:cantSplit/>
          <w:trHeight w:val="685"/>
        </w:trPr>
        <w:tc>
          <w:tcPr>
            <w:tcW w:w="1027" w:type="dxa"/>
            <w:shd w:val="clear" w:color="auto" w:fill="auto"/>
            <w:vAlign w:val="center"/>
          </w:tcPr>
          <w:p w14:paraId="70EA5575"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4.1.2</w:t>
            </w:r>
          </w:p>
        </w:tc>
        <w:tc>
          <w:tcPr>
            <w:tcW w:w="5363" w:type="dxa"/>
            <w:shd w:val="clear" w:color="auto" w:fill="auto"/>
            <w:vAlign w:val="center"/>
          </w:tcPr>
          <w:p w14:paraId="68DD57B9"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management shall be committed to impartiality</w:t>
            </w:r>
          </w:p>
        </w:tc>
        <w:tc>
          <w:tcPr>
            <w:tcW w:w="1530" w:type="dxa"/>
            <w:shd w:val="clear" w:color="auto" w:fill="auto"/>
            <w:vAlign w:val="center"/>
          </w:tcPr>
          <w:p w14:paraId="0E7B358B"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7C1C71A"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11DAFA38" w14:textId="0E06E19B" w:rsidR="00902277" w:rsidRPr="00516B2F" w:rsidRDefault="00BC7871" w:rsidP="00F14969">
            <w:pPr>
              <w:widowControl w:val="0"/>
              <w:spacing w:after="58" w:line="240" w:lineRule="auto"/>
              <w:rPr>
                <w:rFonts w:ascii="Times New Roman" w:hAnsi="Times New Roman"/>
                <w:snapToGrid w:val="0"/>
                <w:color w:val="000000" w:themeColor="text1"/>
                <w:sz w:val="20"/>
                <w:szCs w:val="20"/>
                <w:lang w:val="en-US"/>
              </w:rPr>
            </w:pPr>
            <w:r w:rsidRPr="00516B2F">
              <w:rPr>
                <w:rFonts w:ascii="Times New Roman" w:hAnsi="Times New Roman"/>
                <w:iCs/>
              </w:rPr>
              <w:t xml:space="preserve">The Lab has implemented the impartiality policy through an undertaking executed vide Doc# </w:t>
            </w:r>
            <w:r w:rsidR="00F14969">
              <w:rPr>
                <w:rFonts w:ascii="Times New Roman" w:hAnsi="Times New Roman"/>
                <w:iCs/>
              </w:rPr>
              <w:t>QCL-FRM-3.01</w:t>
            </w:r>
            <w:r w:rsidRPr="00516B2F">
              <w:rPr>
                <w:rFonts w:ascii="Times New Roman" w:hAnsi="Times New Roman"/>
                <w:iCs/>
              </w:rPr>
              <w:t xml:space="preserve"> titled as “Impartiality Commitment” and duly signed by all employees working in the Lab</w:t>
            </w:r>
            <w:r w:rsidR="00F14969">
              <w:rPr>
                <w:rFonts w:ascii="Times New Roman" w:hAnsi="Times New Roman"/>
                <w:iCs/>
              </w:rPr>
              <w:t>.</w:t>
            </w:r>
          </w:p>
        </w:tc>
      </w:tr>
      <w:tr w:rsidR="0020139A" w:rsidRPr="00516B2F" w14:paraId="7A0766C0" w14:textId="77777777" w:rsidTr="00F4361A">
        <w:trPr>
          <w:cantSplit/>
          <w:trHeight w:val="966"/>
        </w:trPr>
        <w:tc>
          <w:tcPr>
            <w:tcW w:w="1027" w:type="dxa"/>
            <w:shd w:val="clear" w:color="auto" w:fill="auto"/>
            <w:vAlign w:val="center"/>
          </w:tcPr>
          <w:p w14:paraId="47448008"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4.1.3</w:t>
            </w:r>
          </w:p>
        </w:tc>
        <w:tc>
          <w:tcPr>
            <w:tcW w:w="5363" w:type="dxa"/>
            <w:shd w:val="clear" w:color="auto" w:fill="auto"/>
            <w:vAlign w:val="center"/>
          </w:tcPr>
          <w:p w14:paraId="29F09331"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for the impartiality of its laboratory activities and shall not allow commercial, financial or other pressures to compromise impartiality.</w:t>
            </w:r>
          </w:p>
        </w:tc>
        <w:tc>
          <w:tcPr>
            <w:tcW w:w="1530" w:type="dxa"/>
            <w:shd w:val="clear" w:color="auto" w:fill="auto"/>
            <w:vAlign w:val="center"/>
          </w:tcPr>
          <w:p w14:paraId="0D4B81F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24C4A470" w14:textId="2F76FCFA"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26E524C5"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p w14:paraId="5DFACFEC" w14:textId="177F69B4" w:rsidR="00902277" w:rsidRPr="00516B2F" w:rsidRDefault="00F14969" w:rsidP="00CC494E">
            <w:pPr>
              <w:widowControl w:val="0"/>
              <w:spacing w:after="58" w:line="240" w:lineRule="auto"/>
              <w:rPr>
                <w:rFonts w:ascii="Times New Roman" w:hAnsi="Times New Roman"/>
                <w:snapToGrid w:val="0"/>
                <w:color w:val="000000" w:themeColor="text1"/>
                <w:sz w:val="20"/>
                <w:szCs w:val="20"/>
                <w:lang w:val="en-US"/>
              </w:rPr>
            </w:pPr>
            <w:r>
              <w:rPr>
                <w:rFonts w:ascii="Times New Roman" w:hAnsi="Times New Roman"/>
                <w:snapToGrid w:val="0"/>
                <w:color w:val="000000" w:themeColor="text1"/>
                <w:sz w:val="20"/>
                <w:szCs w:val="20"/>
                <w:lang w:val="en-US"/>
              </w:rPr>
              <w:t>The Lab Strictly implemented Impartiality policy.</w:t>
            </w:r>
          </w:p>
        </w:tc>
      </w:tr>
      <w:tr w:rsidR="0020139A" w:rsidRPr="00516B2F" w14:paraId="6E60C30C" w14:textId="77777777" w:rsidTr="00F4361A">
        <w:trPr>
          <w:cantSplit/>
          <w:trHeight w:val="1392"/>
        </w:trPr>
        <w:tc>
          <w:tcPr>
            <w:tcW w:w="1027" w:type="dxa"/>
            <w:shd w:val="clear" w:color="auto" w:fill="auto"/>
            <w:vAlign w:val="center"/>
          </w:tcPr>
          <w:p w14:paraId="08FDC1AC"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4.1.4</w:t>
            </w:r>
          </w:p>
        </w:tc>
        <w:tc>
          <w:tcPr>
            <w:tcW w:w="5363" w:type="dxa"/>
            <w:shd w:val="clear" w:color="auto" w:fill="auto"/>
            <w:vAlign w:val="center"/>
          </w:tcPr>
          <w:p w14:paraId="09FBA8F2"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1530" w:type="dxa"/>
            <w:shd w:val="clear" w:color="auto" w:fill="auto"/>
            <w:vAlign w:val="center"/>
          </w:tcPr>
          <w:p w14:paraId="168D0E01"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3C5EF7C8"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3600" w:type="dxa"/>
          </w:tcPr>
          <w:p w14:paraId="01532937" w14:textId="3A86CDFA" w:rsidR="00902277" w:rsidRPr="00516B2F" w:rsidRDefault="006A117C" w:rsidP="00CC494E">
            <w:pPr>
              <w:widowControl w:val="0"/>
              <w:spacing w:after="58" w:line="240" w:lineRule="auto"/>
              <w:rPr>
                <w:rFonts w:ascii="Times New Roman" w:hAnsi="Times New Roman"/>
                <w:snapToGrid w:val="0"/>
                <w:color w:val="000000" w:themeColor="text1"/>
                <w:sz w:val="20"/>
                <w:szCs w:val="20"/>
                <w:lang w:val="en-US"/>
              </w:rPr>
            </w:pPr>
            <w:r w:rsidRPr="00516B2F">
              <w:rPr>
                <w:rFonts w:ascii="Times New Roman" w:hAnsi="Times New Roman"/>
                <w:iCs/>
              </w:rPr>
              <w:t>The Lab has so far identified possible risks due to impartiality and listed in the Risks Assessment form vide Doc #</w:t>
            </w:r>
            <w:r w:rsidR="00415787">
              <w:rPr>
                <w:rFonts w:ascii="Times New Roman" w:hAnsi="Times New Roman"/>
                <w:iCs/>
              </w:rPr>
              <w:t xml:space="preserve"> QCL-FRM-8.01 &amp; QCL-FRM-8.02</w:t>
            </w:r>
          </w:p>
        </w:tc>
      </w:tr>
      <w:tr w:rsidR="0020139A" w:rsidRPr="00516B2F" w14:paraId="024D2842" w14:textId="77777777" w:rsidTr="00F4361A">
        <w:trPr>
          <w:cantSplit/>
          <w:trHeight w:val="733"/>
        </w:trPr>
        <w:tc>
          <w:tcPr>
            <w:tcW w:w="1027" w:type="dxa"/>
            <w:shd w:val="clear" w:color="auto" w:fill="auto"/>
            <w:vAlign w:val="center"/>
          </w:tcPr>
          <w:p w14:paraId="112799AD" w14:textId="77777777" w:rsidR="0020139A" w:rsidRPr="00516B2F" w:rsidRDefault="0020139A"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4.1.5</w:t>
            </w:r>
          </w:p>
        </w:tc>
        <w:tc>
          <w:tcPr>
            <w:tcW w:w="5363" w:type="dxa"/>
            <w:shd w:val="clear" w:color="auto" w:fill="auto"/>
            <w:vAlign w:val="center"/>
          </w:tcPr>
          <w:p w14:paraId="373F39AC" w14:textId="77777777" w:rsidR="0020139A" w:rsidRPr="00516B2F" w:rsidRDefault="0020139A"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If a risk to impartiality is identified, the laboratory shall be able to demonstrate how it eliminates or minimizes such risk.</w:t>
            </w:r>
          </w:p>
        </w:tc>
        <w:tc>
          <w:tcPr>
            <w:tcW w:w="1530" w:type="dxa"/>
            <w:shd w:val="clear" w:color="auto" w:fill="auto"/>
            <w:vAlign w:val="center"/>
          </w:tcPr>
          <w:p w14:paraId="0F943B54" w14:textId="77777777" w:rsidR="0020139A" w:rsidRPr="00516B2F" w:rsidRDefault="0020139A" w:rsidP="00CC494E">
            <w:pPr>
              <w:widowControl w:val="0"/>
              <w:spacing w:after="58" w:line="240" w:lineRule="auto"/>
              <w:rPr>
                <w:rFonts w:ascii="Times New Roman" w:hAnsi="Times New Roman"/>
                <w:snapToGrid w:val="0"/>
                <w:color w:val="000000" w:themeColor="text1"/>
                <w:sz w:val="20"/>
                <w:szCs w:val="20"/>
                <w:lang w:val="en-US"/>
              </w:rPr>
            </w:pPr>
          </w:p>
        </w:tc>
        <w:tc>
          <w:tcPr>
            <w:tcW w:w="1620" w:type="dxa"/>
          </w:tcPr>
          <w:p w14:paraId="44B4AFB3" w14:textId="782F4749" w:rsidR="0020139A" w:rsidRPr="00C352A8" w:rsidRDefault="00C352A8" w:rsidP="00CC494E">
            <w:pPr>
              <w:widowControl w:val="0"/>
              <w:spacing w:after="58" w:line="240" w:lineRule="auto"/>
              <w:rPr>
                <w:rFonts w:ascii="Times New Roman" w:hAnsi="Times New Roman"/>
                <w:b/>
                <w:bCs/>
                <w:snapToGrid w:val="0"/>
                <w:color w:val="000000" w:themeColor="text1"/>
                <w:sz w:val="20"/>
                <w:szCs w:val="20"/>
                <w:lang w:val="en-US"/>
              </w:rPr>
            </w:pPr>
            <w:r>
              <w:rPr>
                <w:rFonts w:ascii="Times New Roman" w:hAnsi="Times New Roman"/>
                <w:snapToGrid w:val="0"/>
                <w:color w:val="000000" w:themeColor="text1"/>
                <w:sz w:val="20"/>
                <w:szCs w:val="20"/>
                <w:lang w:val="en-US"/>
              </w:rPr>
              <w:t xml:space="preserve">Visiting record is not available </w:t>
            </w:r>
            <w:r>
              <w:rPr>
                <w:rFonts w:ascii="Times New Roman" w:hAnsi="Times New Roman"/>
                <w:b/>
                <w:bCs/>
                <w:snapToGrid w:val="0"/>
                <w:color w:val="000000" w:themeColor="text1"/>
                <w:sz w:val="20"/>
                <w:szCs w:val="20"/>
                <w:lang w:val="en-US"/>
              </w:rPr>
              <w:t>(OBS)</w:t>
            </w:r>
          </w:p>
        </w:tc>
        <w:tc>
          <w:tcPr>
            <w:tcW w:w="3600" w:type="dxa"/>
          </w:tcPr>
          <w:p w14:paraId="69266DBF" w14:textId="0B5E44EC" w:rsidR="00902277" w:rsidRPr="00516B2F" w:rsidRDefault="00415787" w:rsidP="00CC494E">
            <w:pPr>
              <w:widowControl w:val="0"/>
              <w:spacing w:after="58" w:line="240" w:lineRule="auto"/>
              <w:rPr>
                <w:rFonts w:ascii="Times New Roman" w:hAnsi="Times New Roman"/>
                <w:snapToGrid w:val="0"/>
                <w:color w:val="000000" w:themeColor="text1"/>
                <w:sz w:val="20"/>
                <w:szCs w:val="20"/>
                <w:lang w:val="en-US"/>
              </w:rPr>
            </w:pPr>
            <w:r>
              <w:rPr>
                <w:rFonts w:ascii="Times New Roman" w:hAnsi="Times New Roman"/>
                <w:iCs/>
              </w:rPr>
              <w:t>T</w:t>
            </w:r>
            <w:r w:rsidRPr="00516B2F">
              <w:rPr>
                <w:rFonts w:ascii="Times New Roman" w:hAnsi="Times New Roman"/>
                <w:iCs/>
              </w:rPr>
              <w:t>he Lab has so far identified possible risks due to impartiality and listed in the Risks Assessment form vide Doc #</w:t>
            </w:r>
            <w:r>
              <w:rPr>
                <w:rFonts w:ascii="Times New Roman" w:hAnsi="Times New Roman"/>
                <w:iCs/>
              </w:rPr>
              <w:t xml:space="preserve"> QCL-FRM-8.01</w:t>
            </w:r>
          </w:p>
        </w:tc>
      </w:tr>
    </w:tbl>
    <w:p w14:paraId="650E26B8" w14:textId="77777777" w:rsidR="00720186" w:rsidRPr="00516B2F" w:rsidRDefault="00720186" w:rsidP="0020139A">
      <w:pPr>
        <w:rPr>
          <w:rFonts w:ascii="Times New Roman" w:hAnsi="Times New Roman"/>
          <w:b/>
          <w:sz w:val="20"/>
          <w:szCs w:val="20"/>
        </w:rPr>
      </w:pPr>
    </w:p>
    <w:p w14:paraId="652592A8" w14:textId="77777777" w:rsidR="00F4361A" w:rsidRDefault="00F4361A" w:rsidP="0020139A">
      <w:pPr>
        <w:rPr>
          <w:rFonts w:ascii="Times New Roman" w:hAnsi="Times New Roman"/>
          <w:b/>
          <w:sz w:val="20"/>
          <w:szCs w:val="20"/>
        </w:rPr>
      </w:pPr>
    </w:p>
    <w:p w14:paraId="1F5E195A" w14:textId="7ED5A4F0" w:rsidR="0071254F" w:rsidRPr="00516B2F" w:rsidRDefault="000E673D" w:rsidP="0020139A">
      <w:pPr>
        <w:rPr>
          <w:rFonts w:ascii="Times New Roman" w:hAnsi="Times New Roman"/>
          <w:b/>
          <w:sz w:val="20"/>
          <w:szCs w:val="20"/>
        </w:rPr>
      </w:pPr>
      <w:r w:rsidRPr="00516B2F">
        <w:rPr>
          <w:rFonts w:ascii="Times New Roman" w:hAnsi="Times New Roman"/>
          <w:b/>
          <w:sz w:val="20"/>
          <w:szCs w:val="20"/>
        </w:rPr>
        <w:t>4.2</w:t>
      </w:r>
      <w:r w:rsidR="00ED6B63" w:rsidRPr="00516B2F">
        <w:rPr>
          <w:rFonts w:ascii="Times New Roman" w:hAnsi="Times New Roman"/>
          <w:b/>
          <w:sz w:val="20"/>
          <w:szCs w:val="20"/>
        </w:rPr>
        <w:t>.</w:t>
      </w:r>
      <w:r w:rsidRPr="00516B2F">
        <w:rPr>
          <w:rFonts w:ascii="Times New Roman" w:hAnsi="Times New Roman"/>
          <w:b/>
          <w:sz w:val="20"/>
          <w:szCs w:val="20"/>
        </w:rPr>
        <w:t xml:space="preserve"> Confidentiality</w:t>
      </w:r>
    </w:p>
    <w:tbl>
      <w:tblPr>
        <w:tblW w:w="1287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923"/>
        <w:gridCol w:w="5647"/>
        <w:gridCol w:w="1350"/>
        <w:gridCol w:w="1620"/>
        <w:gridCol w:w="3330"/>
      </w:tblGrid>
      <w:tr w:rsidR="00CE388E" w:rsidRPr="00516B2F" w14:paraId="1F62FDC3" w14:textId="77777777" w:rsidTr="00F4361A">
        <w:trPr>
          <w:cantSplit/>
          <w:trHeight w:val="2652"/>
        </w:trPr>
        <w:tc>
          <w:tcPr>
            <w:tcW w:w="923" w:type="dxa"/>
            <w:shd w:val="clear" w:color="auto" w:fill="auto"/>
            <w:vAlign w:val="center"/>
          </w:tcPr>
          <w:p w14:paraId="77FF54E7"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4.2.1</w:t>
            </w:r>
          </w:p>
        </w:tc>
        <w:tc>
          <w:tcPr>
            <w:tcW w:w="5647" w:type="dxa"/>
            <w:shd w:val="clear" w:color="auto" w:fill="auto"/>
            <w:vAlign w:val="center"/>
          </w:tcPr>
          <w:p w14:paraId="19691F80"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1350" w:type="dxa"/>
            <w:shd w:val="clear" w:color="auto" w:fill="auto"/>
            <w:vAlign w:val="center"/>
          </w:tcPr>
          <w:p w14:paraId="70EA3575" w14:textId="77777777" w:rsidR="00CE388E" w:rsidRPr="00516B2F" w:rsidRDefault="00CE388E" w:rsidP="00ED6B63">
            <w:pPr>
              <w:jc w:val="both"/>
              <w:rPr>
                <w:rFonts w:ascii="Times New Roman" w:hAnsi="Times New Roman"/>
                <w:snapToGrid w:val="0"/>
                <w:color w:val="000000" w:themeColor="text1"/>
                <w:sz w:val="20"/>
                <w:szCs w:val="20"/>
                <w:lang w:val="en-US"/>
              </w:rPr>
            </w:pPr>
          </w:p>
        </w:tc>
        <w:tc>
          <w:tcPr>
            <w:tcW w:w="1620" w:type="dxa"/>
          </w:tcPr>
          <w:p w14:paraId="6411C00A" w14:textId="77777777" w:rsidR="00CE388E" w:rsidRPr="00516B2F" w:rsidRDefault="00CE388E" w:rsidP="00CC494E">
            <w:pPr>
              <w:widowControl w:val="0"/>
              <w:spacing w:after="58" w:line="240" w:lineRule="auto"/>
              <w:jc w:val="center"/>
              <w:rPr>
                <w:rFonts w:ascii="Times New Roman" w:hAnsi="Times New Roman"/>
                <w:snapToGrid w:val="0"/>
                <w:color w:val="000000" w:themeColor="text1"/>
                <w:sz w:val="20"/>
                <w:szCs w:val="20"/>
                <w:lang w:val="en-US"/>
              </w:rPr>
            </w:pPr>
          </w:p>
        </w:tc>
        <w:tc>
          <w:tcPr>
            <w:tcW w:w="3330" w:type="dxa"/>
          </w:tcPr>
          <w:p w14:paraId="7F4BF0D4" w14:textId="20E87388" w:rsidR="00CE388E" w:rsidRPr="00415787" w:rsidRDefault="00ED6B63" w:rsidP="00415787">
            <w:pPr>
              <w:rPr>
                <w:rFonts w:ascii="Times New Roman" w:hAnsi="Times New Roman"/>
                <w:iCs/>
              </w:rPr>
            </w:pPr>
            <w:r w:rsidRPr="00516B2F">
              <w:rPr>
                <w:rFonts w:ascii="Times New Roman" w:hAnsi="Times New Roman"/>
                <w:iCs/>
              </w:rPr>
              <w:t xml:space="preserve">The Lab has implemented the confidentiality policy </w:t>
            </w:r>
            <w:r w:rsidR="00905754">
              <w:rPr>
                <w:rFonts w:ascii="Times New Roman" w:hAnsi="Times New Roman"/>
                <w:iCs/>
              </w:rPr>
              <w:t>and</w:t>
            </w:r>
            <w:r w:rsidR="00415787">
              <w:rPr>
                <w:rFonts w:ascii="Times New Roman" w:hAnsi="Times New Roman"/>
                <w:iCs/>
              </w:rPr>
              <w:t xml:space="preserve"> </w:t>
            </w:r>
            <w:r w:rsidRPr="00516B2F">
              <w:rPr>
                <w:rFonts w:ascii="Times New Roman" w:hAnsi="Times New Roman"/>
                <w:iCs/>
              </w:rPr>
              <w:t xml:space="preserve">“Confidential Agreement” </w:t>
            </w:r>
            <w:r w:rsidR="00905754" w:rsidRPr="00516B2F">
              <w:rPr>
                <w:rFonts w:ascii="Times New Roman" w:hAnsi="Times New Roman"/>
                <w:iCs/>
              </w:rPr>
              <w:t>duly signed by all employees</w:t>
            </w:r>
            <w:r w:rsidR="00905754">
              <w:rPr>
                <w:rFonts w:ascii="Times New Roman" w:hAnsi="Times New Roman"/>
                <w:iCs/>
              </w:rPr>
              <w:t xml:space="preserve"> working in the Lab and The Customers </w:t>
            </w:r>
            <w:r w:rsidRPr="00516B2F">
              <w:rPr>
                <w:rFonts w:ascii="Times New Roman" w:hAnsi="Times New Roman"/>
                <w:iCs/>
              </w:rPr>
              <w:t>vide Doc #</w:t>
            </w:r>
            <w:r w:rsidR="00415787">
              <w:rPr>
                <w:rFonts w:ascii="Times New Roman" w:hAnsi="Times New Roman"/>
                <w:iCs/>
              </w:rPr>
              <w:t xml:space="preserve"> QCL-FRM-2.01 &amp; QCL-FRM-2.02</w:t>
            </w:r>
            <w:r w:rsidRPr="00516B2F">
              <w:rPr>
                <w:rFonts w:ascii="Times New Roman" w:hAnsi="Times New Roman"/>
                <w:iCs/>
              </w:rPr>
              <w:t xml:space="preserve"> </w:t>
            </w:r>
          </w:p>
        </w:tc>
      </w:tr>
    </w:tbl>
    <w:p w14:paraId="3D48C251" w14:textId="77777777" w:rsidR="00905754" w:rsidRDefault="00905754" w:rsidP="000E673D">
      <w:pPr>
        <w:rPr>
          <w:rFonts w:ascii="Times New Roman" w:hAnsi="Times New Roman"/>
          <w:b/>
          <w:sz w:val="20"/>
          <w:szCs w:val="20"/>
        </w:rPr>
      </w:pPr>
    </w:p>
    <w:p w14:paraId="31B77540" w14:textId="3AA09389" w:rsidR="000E673D" w:rsidRPr="00516B2F" w:rsidRDefault="000E673D" w:rsidP="000E673D">
      <w:pPr>
        <w:rPr>
          <w:rFonts w:ascii="Times New Roman" w:hAnsi="Times New Roman"/>
          <w:b/>
          <w:sz w:val="20"/>
          <w:szCs w:val="20"/>
        </w:rPr>
      </w:pPr>
      <w:r w:rsidRPr="00516B2F">
        <w:rPr>
          <w:rFonts w:ascii="Times New Roman" w:hAnsi="Times New Roman"/>
          <w:b/>
          <w:sz w:val="20"/>
          <w:szCs w:val="20"/>
        </w:rPr>
        <w:t xml:space="preserve">5 Structural </w:t>
      </w:r>
      <w:r w:rsidR="00AA23C5" w:rsidRPr="00516B2F">
        <w:rPr>
          <w:rFonts w:ascii="Times New Roman" w:hAnsi="Times New Roman"/>
          <w:b/>
          <w:sz w:val="20"/>
          <w:szCs w:val="20"/>
        </w:rPr>
        <w:t>Requirements</w:t>
      </w:r>
    </w:p>
    <w:tbl>
      <w:tblPr>
        <w:tblW w:w="12960" w:type="dxa"/>
        <w:tblInd w:w="1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890"/>
        <w:gridCol w:w="5500"/>
        <w:gridCol w:w="1260"/>
        <w:gridCol w:w="1170"/>
        <w:gridCol w:w="4140"/>
      </w:tblGrid>
      <w:tr w:rsidR="00CE388E" w:rsidRPr="00516B2F" w14:paraId="7A4D5342" w14:textId="77777777" w:rsidTr="00A11B2A">
        <w:trPr>
          <w:cantSplit/>
          <w:trHeight w:val="1241"/>
        </w:trPr>
        <w:tc>
          <w:tcPr>
            <w:tcW w:w="890" w:type="dxa"/>
            <w:shd w:val="clear" w:color="auto" w:fill="auto"/>
            <w:vAlign w:val="center"/>
          </w:tcPr>
          <w:p w14:paraId="6619E6B3"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5.1</w:t>
            </w:r>
          </w:p>
        </w:tc>
        <w:tc>
          <w:tcPr>
            <w:tcW w:w="5500" w:type="dxa"/>
            <w:shd w:val="clear" w:color="auto" w:fill="auto"/>
            <w:vAlign w:val="center"/>
          </w:tcPr>
          <w:p w14:paraId="0AB441B0" w14:textId="77777777" w:rsidR="00CE388E" w:rsidRPr="00516B2F" w:rsidRDefault="00CE388E" w:rsidP="00CC494E">
            <w:pPr>
              <w:rPr>
                <w:rFonts w:ascii="Times New Roman" w:hAnsi="Times New Roman"/>
              </w:rPr>
            </w:pPr>
            <w:r w:rsidRPr="00516B2F">
              <w:rPr>
                <w:rFonts w:ascii="Times New Roman" w:hAnsi="Times New Roman"/>
              </w:rPr>
              <w:t>The laboratory shall be a legal entity, or a defined part of a legal entity, that is legally responsible for its laboratory activities.</w:t>
            </w:r>
          </w:p>
        </w:tc>
        <w:tc>
          <w:tcPr>
            <w:tcW w:w="1260" w:type="dxa"/>
          </w:tcPr>
          <w:p w14:paraId="4048BC8D" w14:textId="77777777" w:rsidR="00CE388E" w:rsidRPr="00516B2F" w:rsidRDefault="00CE388E" w:rsidP="00AA23C5">
            <w:pPr>
              <w:jc w:val="both"/>
              <w:rPr>
                <w:rFonts w:ascii="Times New Roman" w:hAnsi="Times New Roman"/>
                <w:snapToGrid w:val="0"/>
                <w:color w:val="000000" w:themeColor="text1"/>
                <w:sz w:val="20"/>
                <w:szCs w:val="20"/>
                <w:lang w:val="en-US"/>
              </w:rPr>
            </w:pPr>
          </w:p>
        </w:tc>
        <w:tc>
          <w:tcPr>
            <w:tcW w:w="1170" w:type="dxa"/>
          </w:tcPr>
          <w:p w14:paraId="41764F3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3804113" w14:textId="45744A04" w:rsidR="00902277" w:rsidRPr="00516B2F" w:rsidRDefault="005543AE" w:rsidP="00905754">
            <w:pPr>
              <w:rPr>
                <w:rFonts w:ascii="Times New Roman" w:hAnsi="Times New Roman"/>
                <w:snapToGrid w:val="0"/>
                <w:color w:val="000000" w:themeColor="text1"/>
                <w:sz w:val="20"/>
                <w:szCs w:val="20"/>
                <w:lang w:val="en-US"/>
              </w:rPr>
            </w:pPr>
            <w:r w:rsidRPr="00516B2F">
              <w:rPr>
                <w:rFonts w:ascii="Times New Roman" w:hAnsi="Times New Roman"/>
                <w:iCs/>
              </w:rPr>
              <w:t>The laboratory is a defined part of the company</w:t>
            </w:r>
            <w:r w:rsidR="002A4DF8">
              <w:rPr>
                <w:rFonts w:ascii="Times New Roman" w:hAnsi="Times New Roman"/>
                <w:iCs/>
              </w:rPr>
              <w:t xml:space="preserve"> Vital Agri Nutrients</w:t>
            </w:r>
            <w:r w:rsidRPr="00516B2F">
              <w:rPr>
                <w:rFonts w:ascii="Times New Roman" w:hAnsi="Times New Roman"/>
                <w:iCs/>
              </w:rPr>
              <w:t xml:space="preserve"> and being part of the company is a legal entity.</w:t>
            </w:r>
          </w:p>
        </w:tc>
      </w:tr>
      <w:tr w:rsidR="00CE388E" w:rsidRPr="00516B2F" w14:paraId="79F98EAB" w14:textId="77777777" w:rsidTr="00A11B2A">
        <w:trPr>
          <w:cantSplit/>
          <w:trHeight w:val="1320"/>
        </w:trPr>
        <w:tc>
          <w:tcPr>
            <w:tcW w:w="890" w:type="dxa"/>
            <w:shd w:val="clear" w:color="auto" w:fill="auto"/>
            <w:vAlign w:val="center"/>
          </w:tcPr>
          <w:p w14:paraId="0380179F"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5.2</w:t>
            </w:r>
          </w:p>
        </w:tc>
        <w:tc>
          <w:tcPr>
            <w:tcW w:w="5500" w:type="dxa"/>
            <w:shd w:val="clear" w:color="auto" w:fill="auto"/>
            <w:vAlign w:val="center"/>
          </w:tcPr>
          <w:p w14:paraId="6416DFFD"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identify management that has overall responsibility for the laboratory.</w:t>
            </w:r>
          </w:p>
        </w:tc>
        <w:tc>
          <w:tcPr>
            <w:tcW w:w="1260" w:type="dxa"/>
          </w:tcPr>
          <w:p w14:paraId="5C9BD3B6"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6115CF0C"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6B3C0E32" w14:textId="652D7CF3" w:rsidR="00905754" w:rsidRPr="00516B2F" w:rsidRDefault="00AF4A53" w:rsidP="00CC494E">
            <w:pPr>
              <w:rPr>
                <w:rFonts w:ascii="Times New Roman" w:hAnsi="Times New Roman"/>
                <w:snapToGrid w:val="0"/>
                <w:color w:val="000000" w:themeColor="text1"/>
                <w:sz w:val="20"/>
                <w:szCs w:val="20"/>
                <w:lang w:val="en-US"/>
              </w:rPr>
            </w:pPr>
            <w:r>
              <w:rPr>
                <w:rFonts w:ascii="Times New Roman" w:hAnsi="Times New Roman"/>
                <w:snapToGrid w:val="0"/>
                <w:color w:val="000000" w:themeColor="text1"/>
                <w:sz w:val="20"/>
                <w:szCs w:val="20"/>
                <w:lang w:val="en-US"/>
              </w:rPr>
              <w:t xml:space="preserve">Laboratory has developed </w:t>
            </w:r>
            <w:r w:rsidR="007D74CD">
              <w:rPr>
                <w:rFonts w:ascii="Times New Roman" w:hAnsi="Times New Roman"/>
                <w:snapToGrid w:val="0"/>
                <w:color w:val="000000" w:themeColor="text1"/>
                <w:sz w:val="20"/>
                <w:szCs w:val="20"/>
                <w:lang w:val="en-US"/>
              </w:rPr>
              <w:t>Lab Structural Management</w:t>
            </w:r>
            <w:r w:rsidR="006339E1">
              <w:rPr>
                <w:rFonts w:ascii="Times New Roman" w:hAnsi="Times New Roman"/>
                <w:snapToGrid w:val="0"/>
                <w:color w:val="000000" w:themeColor="text1"/>
                <w:sz w:val="20"/>
                <w:szCs w:val="20"/>
                <w:lang w:val="en-US"/>
              </w:rPr>
              <w:t xml:space="preserve"> Doc#</w:t>
            </w:r>
            <w:r>
              <w:rPr>
                <w:rFonts w:ascii="Times New Roman" w:hAnsi="Times New Roman"/>
                <w:snapToGrid w:val="0"/>
                <w:color w:val="000000" w:themeColor="text1"/>
                <w:sz w:val="20"/>
                <w:szCs w:val="20"/>
                <w:lang w:val="en-US"/>
              </w:rPr>
              <w:t xml:space="preserve"> </w:t>
            </w:r>
            <w:r w:rsidR="002A4DF8">
              <w:rPr>
                <w:rFonts w:ascii="Times New Roman" w:hAnsi="Times New Roman"/>
                <w:snapToGrid w:val="0"/>
                <w:color w:val="000000" w:themeColor="text1"/>
                <w:sz w:val="20"/>
                <w:szCs w:val="20"/>
                <w:lang w:val="en-US"/>
              </w:rPr>
              <w:t>QCL-LSP-02</w:t>
            </w:r>
            <w:r w:rsidR="007D74CD">
              <w:rPr>
                <w:rFonts w:ascii="Times New Roman" w:hAnsi="Times New Roman"/>
                <w:snapToGrid w:val="0"/>
                <w:color w:val="000000" w:themeColor="text1"/>
                <w:sz w:val="20"/>
                <w:szCs w:val="20"/>
                <w:lang w:val="en-US"/>
              </w:rPr>
              <w:t xml:space="preserve"> for this purpose.</w:t>
            </w:r>
          </w:p>
        </w:tc>
      </w:tr>
      <w:tr w:rsidR="00CE388E" w:rsidRPr="00516B2F" w14:paraId="11C554EA" w14:textId="77777777" w:rsidTr="00A11B2A">
        <w:trPr>
          <w:cantSplit/>
          <w:trHeight w:val="1583"/>
        </w:trPr>
        <w:tc>
          <w:tcPr>
            <w:tcW w:w="890" w:type="dxa"/>
            <w:shd w:val="clear" w:color="auto" w:fill="auto"/>
            <w:vAlign w:val="center"/>
          </w:tcPr>
          <w:p w14:paraId="75E335B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5.3</w:t>
            </w:r>
          </w:p>
        </w:tc>
        <w:tc>
          <w:tcPr>
            <w:tcW w:w="5500" w:type="dxa"/>
            <w:shd w:val="clear" w:color="auto" w:fill="auto"/>
            <w:vAlign w:val="center"/>
          </w:tcPr>
          <w:p w14:paraId="2890E0EF" w14:textId="4ACBD731" w:rsidR="00905754" w:rsidRPr="00905754" w:rsidRDefault="00FF3970" w:rsidP="00905754">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1260" w:type="dxa"/>
          </w:tcPr>
          <w:p w14:paraId="59120BDC"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245DEB5D"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723FB9BC" w14:textId="32CC79E9" w:rsidR="00902277" w:rsidRPr="00516B2F" w:rsidRDefault="00E34FCD" w:rsidP="00CC494E">
            <w:pPr>
              <w:rPr>
                <w:rFonts w:ascii="Times New Roman" w:hAnsi="Times New Roman"/>
                <w:snapToGrid w:val="0"/>
                <w:color w:val="000000" w:themeColor="text1"/>
                <w:sz w:val="20"/>
                <w:szCs w:val="20"/>
                <w:lang w:val="en-US"/>
              </w:rPr>
            </w:pPr>
            <w:r w:rsidRPr="00516B2F">
              <w:rPr>
                <w:rFonts w:ascii="Times New Roman" w:hAnsi="Times New Roman"/>
                <w:szCs w:val="24"/>
              </w:rPr>
              <w:t xml:space="preserve">Laboratory has </w:t>
            </w:r>
            <w:r w:rsidR="0068123B" w:rsidRPr="00516B2F">
              <w:rPr>
                <w:rFonts w:ascii="Times New Roman" w:hAnsi="Times New Roman"/>
                <w:szCs w:val="24"/>
              </w:rPr>
              <w:t>defined</w:t>
            </w:r>
            <w:r w:rsidRPr="00516B2F">
              <w:rPr>
                <w:rFonts w:ascii="Times New Roman" w:hAnsi="Times New Roman"/>
                <w:szCs w:val="24"/>
              </w:rPr>
              <w:t xml:space="preserve"> range of laboratory at page </w:t>
            </w:r>
            <w:r w:rsidR="00446CBB">
              <w:rPr>
                <w:rFonts w:ascii="Times New Roman" w:hAnsi="Times New Roman"/>
                <w:szCs w:val="24"/>
              </w:rPr>
              <w:t>4</w:t>
            </w:r>
            <w:r w:rsidR="00405EA2" w:rsidRPr="00516B2F">
              <w:rPr>
                <w:rFonts w:ascii="Times New Roman" w:hAnsi="Times New Roman"/>
                <w:szCs w:val="24"/>
              </w:rPr>
              <w:t xml:space="preserve"> in Quality </w:t>
            </w:r>
            <w:r w:rsidR="0068123B" w:rsidRPr="00516B2F">
              <w:rPr>
                <w:rFonts w:ascii="Times New Roman" w:hAnsi="Times New Roman"/>
                <w:szCs w:val="24"/>
              </w:rPr>
              <w:t>manual</w:t>
            </w:r>
            <w:r w:rsidRPr="00516B2F">
              <w:rPr>
                <w:rFonts w:ascii="Times New Roman" w:hAnsi="Times New Roman"/>
                <w:szCs w:val="24"/>
              </w:rPr>
              <w:t>.</w:t>
            </w:r>
          </w:p>
        </w:tc>
      </w:tr>
      <w:tr w:rsidR="00CE388E" w:rsidRPr="00516B2F" w14:paraId="363FB55A" w14:textId="77777777" w:rsidTr="006339E1">
        <w:trPr>
          <w:cantSplit/>
          <w:trHeight w:val="4526"/>
        </w:trPr>
        <w:tc>
          <w:tcPr>
            <w:tcW w:w="890" w:type="dxa"/>
            <w:shd w:val="clear" w:color="auto" w:fill="auto"/>
            <w:vAlign w:val="center"/>
          </w:tcPr>
          <w:p w14:paraId="5A5752F9"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5.5</w:t>
            </w:r>
          </w:p>
        </w:tc>
        <w:tc>
          <w:tcPr>
            <w:tcW w:w="5500" w:type="dxa"/>
            <w:shd w:val="clear" w:color="auto" w:fill="auto"/>
            <w:vAlign w:val="center"/>
          </w:tcPr>
          <w:p w14:paraId="6316FC9C"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w:t>
            </w:r>
          </w:p>
          <w:p w14:paraId="03E5EAEE"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define the organization and management structure of the laboratory, its place in any parent organization, and the relationships between management, technical operations and support services;</w:t>
            </w:r>
          </w:p>
          <w:p w14:paraId="26726269"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specify the responsibility, authority and interrelationship of all personnel who manage, perform or verify work affecting the results of laboratory activities;</w:t>
            </w:r>
          </w:p>
          <w:p w14:paraId="0D362798" w14:textId="77777777" w:rsidR="00CE388E" w:rsidRPr="00516B2F" w:rsidRDefault="00CE388E" w:rsidP="00CC494E">
            <w:pPr>
              <w:numPr>
                <w:ilvl w:val="0"/>
                <w:numId w:val="1"/>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Document its procedures to the extent necessary to ensure the consistent application of its laboratory activities and the validity of the results.</w:t>
            </w:r>
          </w:p>
        </w:tc>
        <w:tc>
          <w:tcPr>
            <w:tcW w:w="1260" w:type="dxa"/>
          </w:tcPr>
          <w:p w14:paraId="7199B6B3"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3102F1FB"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5909F4E3" w14:textId="77777777" w:rsidR="00FB069D" w:rsidRPr="00516B2F" w:rsidRDefault="00FB069D" w:rsidP="002B5105">
            <w:pPr>
              <w:spacing w:line="240" w:lineRule="auto"/>
              <w:rPr>
                <w:rFonts w:ascii="Times New Roman" w:hAnsi="Times New Roman"/>
                <w:szCs w:val="24"/>
              </w:rPr>
            </w:pPr>
            <w:r w:rsidRPr="00516B2F">
              <w:rPr>
                <w:rFonts w:ascii="Times New Roman" w:hAnsi="Times New Roman"/>
                <w:szCs w:val="24"/>
              </w:rPr>
              <w:t>The Lab has;</w:t>
            </w:r>
          </w:p>
          <w:p w14:paraId="6E0485F9" w14:textId="78E06B38" w:rsidR="00FB069D" w:rsidRPr="00516B2F" w:rsidRDefault="0068123B" w:rsidP="002B5105">
            <w:pPr>
              <w:spacing w:line="240" w:lineRule="auto"/>
              <w:rPr>
                <w:rFonts w:ascii="Times New Roman" w:hAnsi="Times New Roman"/>
                <w:szCs w:val="24"/>
              </w:rPr>
            </w:pPr>
            <w:r w:rsidRPr="00516B2F">
              <w:rPr>
                <w:rFonts w:ascii="Times New Roman" w:hAnsi="Times New Roman"/>
                <w:szCs w:val="24"/>
              </w:rPr>
              <w:t>a) Defined</w:t>
            </w:r>
            <w:r w:rsidR="00AE2E0A" w:rsidRPr="00516B2F">
              <w:rPr>
                <w:rFonts w:ascii="Times New Roman" w:hAnsi="Times New Roman"/>
                <w:szCs w:val="24"/>
              </w:rPr>
              <w:t xml:space="preserve"> </w:t>
            </w:r>
            <w:r w:rsidR="00FB069D" w:rsidRPr="00516B2F">
              <w:rPr>
                <w:rFonts w:ascii="Times New Roman" w:hAnsi="Times New Roman"/>
                <w:szCs w:val="24"/>
              </w:rPr>
              <w:t>its organizational and management structure vide Doc#</w:t>
            </w:r>
            <w:r w:rsidR="00CB0217">
              <w:rPr>
                <w:rFonts w:ascii="Times New Roman" w:hAnsi="Times New Roman"/>
                <w:szCs w:val="24"/>
              </w:rPr>
              <w:t xml:space="preserve"> QCL-LSP-02.</w:t>
            </w:r>
            <w:r w:rsidR="00FB069D" w:rsidRPr="00516B2F">
              <w:rPr>
                <w:rFonts w:ascii="Times New Roman" w:hAnsi="Times New Roman"/>
                <w:iCs/>
                <w:color w:val="000000"/>
              </w:rPr>
              <w:t xml:space="preserve"> </w:t>
            </w:r>
            <w:r w:rsidR="00FB069D" w:rsidRPr="00516B2F">
              <w:rPr>
                <w:rFonts w:ascii="Times New Roman" w:hAnsi="Times New Roman"/>
                <w:iCs/>
              </w:rPr>
              <w:t xml:space="preserve">                           </w:t>
            </w:r>
            <w:r w:rsidR="00FB069D" w:rsidRPr="00516B2F">
              <w:rPr>
                <w:rFonts w:ascii="Times New Roman" w:hAnsi="Times New Roman"/>
                <w:szCs w:val="24"/>
              </w:rPr>
              <w:t xml:space="preserve">                                                   </w:t>
            </w:r>
          </w:p>
          <w:p w14:paraId="3E9495AC" w14:textId="1E3CAEE3" w:rsidR="00FB069D" w:rsidRPr="00516B2F" w:rsidRDefault="00FB069D" w:rsidP="002B5105">
            <w:pPr>
              <w:spacing w:line="240" w:lineRule="auto"/>
              <w:rPr>
                <w:rFonts w:ascii="Times New Roman" w:hAnsi="Times New Roman"/>
                <w:szCs w:val="24"/>
              </w:rPr>
            </w:pPr>
            <w:r w:rsidRPr="00516B2F">
              <w:rPr>
                <w:rFonts w:ascii="Times New Roman" w:hAnsi="Times New Roman"/>
                <w:szCs w:val="24"/>
              </w:rPr>
              <w:t xml:space="preserve">b)  has defined the responsibilities, authorities and interrelationship of all the personnel who manage, perform or verify the work affecting the results of Lab activities, </w:t>
            </w:r>
            <w:r w:rsidR="00CB0217">
              <w:rPr>
                <w:rFonts w:ascii="Times New Roman" w:hAnsi="Times New Roman"/>
                <w:szCs w:val="24"/>
              </w:rPr>
              <w:t>in QCL-LSP-02</w:t>
            </w:r>
            <w:r w:rsidRPr="00516B2F">
              <w:rPr>
                <w:rFonts w:ascii="Times New Roman" w:hAnsi="Times New Roman"/>
                <w:szCs w:val="24"/>
              </w:rPr>
              <w:t xml:space="preserve">. The   JDs of </w:t>
            </w:r>
            <w:r w:rsidR="00CB0217">
              <w:rPr>
                <w:rFonts w:ascii="Times New Roman" w:hAnsi="Times New Roman"/>
                <w:szCs w:val="24"/>
              </w:rPr>
              <w:t xml:space="preserve">PM </w:t>
            </w:r>
            <w:r w:rsidRPr="00516B2F">
              <w:rPr>
                <w:rFonts w:ascii="Times New Roman" w:hAnsi="Times New Roman"/>
                <w:szCs w:val="24"/>
              </w:rPr>
              <w:t xml:space="preserve">&amp; </w:t>
            </w:r>
            <w:r w:rsidR="00CB0217">
              <w:rPr>
                <w:rFonts w:ascii="Times New Roman" w:hAnsi="Times New Roman"/>
                <w:szCs w:val="24"/>
              </w:rPr>
              <w:t>QCM</w:t>
            </w:r>
            <w:r w:rsidRPr="00516B2F">
              <w:rPr>
                <w:rFonts w:ascii="Times New Roman" w:hAnsi="Times New Roman"/>
                <w:szCs w:val="24"/>
              </w:rPr>
              <w:t xml:space="preserve">, defined vide Doc# </w:t>
            </w:r>
            <w:r w:rsidR="00CB0217">
              <w:rPr>
                <w:rFonts w:ascii="Times New Roman" w:hAnsi="Times New Roman"/>
                <w:szCs w:val="24"/>
              </w:rPr>
              <w:t>QCL-FRM-2.11</w:t>
            </w:r>
            <w:r w:rsidRPr="00516B2F">
              <w:rPr>
                <w:rFonts w:ascii="Times New Roman" w:hAnsi="Times New Roman"/>
                <w:szCs w:val="24"/>
              </w:rPr>
              <w:t xml:space="preserve"> were checked for compliance</w:t>
            </w:r>
            <w:r w:rsidRPr="00516B2F">
              <w:rPr>
                <w:rFonts w:ascii="Times New Roman" w:hAnsi="Times New Roman"/>
                <w:b/>
                <w:szCs w:val="24"/>
              </w:rPr>
              <w:t>.</w:t>
            </w:r>
          </w:p>
          <w:p w14:paraId="31F8F0EE" w14:textId="00DA1C88" w:rsidR="00CE388E" w:rsidRPr="00F4361A" w:rsidRDefault="00FB069D" w:rsidP="002B5105">
            <w:pPr>
              <w:spacing w:line="240" w:lineRule="auto"/>
              <w:rPr>
                <w:rFonts w:ascii="Times New Roman" w:hAnsi="Times New Roman"/>
                <w:szCs w:val="24"/>
              </w:rPr>
            </w:pPr>
            <w:r w:rsidRPr="00516B2F">
              <w:rPr>
                <w:rFonts w:ascii="Times New Roman" w:hAnsi="Times New Roman"/>
                <w:szCs w:val="24"/>
              </w:rPr>
              <w:t xml:space="preserve">c) has documented all required quality system procedures for example procedure # </w:t>
            </w:r>
            <w:r w:rsidR="00CB0217">
              <w:rPr>
                <w:rFonts w:ascii="Times New Roman" w:hAnsi="Times New Roman"/>
                <w:szCs w:val="24"/>
              </w:rPr>
              <w:t>QCL-LSP</w:t>
            </w:r>
            <w:r w:rsidRPr="00516B2F">
              <w:rPr>
                <w:rFonts w:ascii="Times New Roman" w:hAnsi="Times New Roman"/>
                <w:szCs w:val="24"/>
              </w:rPr>
              <w:t>-02 to deal with Personnel Management, under the Lab’s QMS.</w:t>
            </w:r>
          </w:p>
        </w:tc>
      </w:tr>
      <w:tr w:rsidR="00CE388E" w:rsidRPr="00516B2F" w14:paraId="7B4528D9" w14:textId="77777777" w:rsidTr="00A11B2A">
        <w:trPr>
          <w:cantSplit/>
          <w:trHeight w:val="7253"/>
        </w:trPr>
        <w:tc>
          <w:tcPr>
            <w:tcW w:w="890" w:type="dxa"/>
            <w:shd w:val="clear" w:color="auto" w:fill="auto"/>
            <w:vAlign w:val="center"/>
          </w:tcPr>
          <w:p w14:paraId="451CFDD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5.6</w:t>
            </w:r>
          </w:p>
        </w:tc>
        <w:tc>
          <w:tcPr>
            <w:tcW w:w="5500" w:type="dxa"/>
            <w:shd w:val="clear" w:color="auto" w:fill="auto"/>
            <w:vAlign w:val="center"/>
          </w:tcPr>
          <w:p w14:paraId="0442C0CE"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laboratory shall have personnel who, irrespective of other responsibilities, have the authority and resources needed to carry out their duties, including:</w:t>
            </w:r>
          </w:p>
          <w:p w14:paraId="0FEB4BF2"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implementation, maintenance and improvement of the management system;</w:t>
            </w:r>
          </w:p>
          <w:p w14:paraId="50CD43B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identification of deviations from the management system or from the procedures for performing laboratory activities;</w:t>
            </w:r>
          </w:p>
          <w:p w14:paraId="6DAC14FA"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initiation of actions to prevent or minimize such deviations;</w:t>
            </w:r>
          </w:p>
          <w:p w14:paraId="7DADB5ED"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reporting to laboratory management on the performance of the management system and any need for improvement;</w:t>
            </w:r>
          </w:p>
          <w:p w14:paraId="0C292FB9" w14:textId="77777777" w:rsidR="00CE388E" w:rsidRPr="00516B2F" w:rsidRDefault="00CE388E" w:rsidP="00CC494E">
            <w:pPr>
              <w:numPr>
                <w:ilvl w:val="0"/>
                <w:numId w:val="2"/>
              </w:numPr>
              <w:spacing w:after="0" w:line="240" w:lineRule="auto"/>
              <w:ind w:left="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Ensuring the effectiveness of laboratory activities.</w:t>
            </w:r>
          </w:p>
        </w:tc>
        <w:tc>
          <w:tcPr>
            <w:tcW w:w="1260" w:type="dxa"/>
          </w:tcPr>
          <w:p w14:paraId="231891F8"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00A48EB2"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4402ED99" w14:textId="041E1AE5" w:rsidR="00624F33" w:rsidRPr="00516B2F" w:rsidRDefault="00624F33" w:rsidP="00624F33">
            <w:pPr>
              <w:jc w:val="both"/>
              <w:rPr>
                <w:rFonts w:ascii="Times New Roman" w:hAnsi="Times New Roman"/>
                <w:szCs w:val="24"/>
              </w:rPr>
            </w:pPr>
            <w:r w:rsidRPr="00516B2F">
              <w:rPr>
                <w:rFonts w:ascii="Times New Roman" w:hAnsi="Times New Roman"/>
                <w:szCs w:val="24"/>
              </w:rPr>
              <w:t xml:space="preserve">The </w:t>
            </w:r>
            <w:r w:rsidR="0068123B" w:rsidRPr="00516B2F">
              <w:rPr>
                <w:rFonts w:ascii="Times New Roman" w:hAnsi="Times New Roman"/>
                <w:szCs w:val="24"/>
              </w:rPr>
              <w:t>Lab has</w:t>
            </w:r>
            <w:r w:rsidRPr="00516B2F">
              <w:rPr>
                <w:rFonts w:ascii="Times New Roman" w:hAnsi="Times New Roman"/>
                <w:szCs w:val="24"/>
              </w:rPr>
              <w:t xml:space="preserve"> identified the personnel to carry out below mentioned responsibilities (in the form of JDs) as per requirements of the standard, in addition to their other duties;  </w:t>
            </w:r>
          </w:p>
          <w:p w14:paraId="3F61E37F" w14:textId="77777777" w:rsidR="00624F33" w:rsidRPr="00516B2F" w:rsidRDefault="00624F33" w:rsidP="00624F33">
            <w:pPr>
              <w:numPr>
                <w:ilvl w:val="0"/>
                <w:numId w:val="36"/>
              </w:numPr>
              <w:spacing w:after="0"/>
              <w:jc w:val="both"/>
              <w:rPr>
                <w:rFonts w:ascii="Times New Roman" w:hAnsi="Times New Roman"/>
                <w:szCs w:val="24"/>
              </w:rPr>
            </w:pPr>
            <w:r w:rsidRPr="00516B2F">
              <w:rPr>
                <w:rFonts w:ascii="Times New Roman" w:hAnsi="Times New Roman"/>
                <w:bCs/>
              </w:rPr>
              <w:t>Implementation, maintenance and improvement of the quality management system: Defined as the responsibility of QCM</w:t>
            </w:r>
          </w:p>
          <w:p w14:paraId="282D0243" w14:textId="2BEC57A9" w:rsidR="00BE108E" w:rsidRPr="00905754" w:rsidRDefault="00624F33" w:rsidP="00BE108E">
            <w:pPr>
              <w:numPr>
                <w:ilvl w:val="0"/>
                <w:numId w:val="36"/>
              </w:numPr>
              <w:spacing w:after="0"/>
              <w:rPr>
                <w:rFonts w:ascii="Times New Roman" w:hAnsi="Times New Roman"/>
                <w:bCs/>
              </w:rPr>
            </w:pPr>
            <w:r w:rsidRPr="00516B2F">
              <w:rPr>
                <w:rFonts w:ascii="Times New Roman" w:hAnsi="Times New Roman"/>
                <w:bCs/>
              </w:rPr>
              <w:t xml:space="preserve">Identification of deviations from the quality management system or procedures for performing Lab activities:  Defined </w:t>
            </w:r>
            <w:r w:rsidRPr="00516B2F">
              <w:rPr>
                <w:rFonts w:ascii="Times New Roman" w:hAnsi="Times New Roman"/>
                <w:b/>
                <w:bCs/>
              </w:rPr>
              <w:t>as</w:t>
            </w:r>
            <w:r w:rsidRPr="00516B2F">
              <w:rPr>
                <w:rFonts w:ascii="Times New Roman" w:hAnsi="Times New Roman"/>
                <w:bCs/>
              </w:rPr>
              <w:t xml:space="preserve"> responsibility of QCM</w:t>
            </w:r>
          </w:p>
          <w:p w14:paraId="61BC99D5" w14:textId="555E0DED" w:rsidR="00624F33" w:rsidRPr="00516B2F" w:rsidRDefault="00624F33" w:rsidP="00624F33">
            <w:pPr>
              <w:numPr>
                <w:ilvl w:val="0"/>
                <w:numId w:val="36"/>
              </w:numPr>
              <w:spacing w:after="0"/>
              <w:rPr>
                <w:rFonts w:ascii="Times New Roman" w:hAnsi="Times New Roman"/>
                <w:bCs/>
              </w:rPr>
            </w:pPr>
            <w:r w:rsidRPr="00516B2F">
              <w:rPr>
                <w:rFonts w:ascii="Times New Roman" w:hAnsi="Times New Roman"/>
                <w:bCs/>
              </w:rPr>
              <w:t>Initiation of actions to prevent or minimize the identified deviations</w:t>
            </w:r>
            <w:r w:rsidR="00A11B2A">
              <w:rPr>
                <w:rFonts w:ascii="Times New Roman" w:hAnsi="Times New Roman"/>
                <w:bCs/>
              </w:rPr>
              <w:t>:</w:t>
            </w:r>
            <w:r w:rsidR="00CB0217">
              <w:rPr>
                <w:rFonts w:ascii="Times New Roman" w:hAnsi="Times New Roman"/>
                <w:bCs/>
              </w:rPr>
              <w:t xml:space="preserve"> </w:t>
            </w:r>
            <w:r w:rsidR="00A11B2A">
              <w:rPr>
                <w:rFonts w:ascii="Times New Roman" w:hAnsi="Times New Roman"/>
                <w:bCs/>
              </w:rPr>
              <w:t>D</w:t>
            </w:r>
            <w:r w:rsidR="00CB0217">
              <w:rPr>
                <w:rFonts w:ascii="Times New Roman" w:hAnsi="Times New Roman"/>
                <w:bCs/>
              </w:rPr>
              <w:t>efined as responsibility of QCM</w:t>
            </w:r>
            <w:r w:rsidRPr="00516B2F">
              <w:rPr>
                <w:rFonts w:ascii="Times New Roman" w:hAnsi="Times New Roman"/>
                <w:bCs/>
              </w:rPr>
              <w:t>.</w:t>
            </w:r>
          </w:p>
          <w:p w14:paraId="4212B755" w14:textId="252F157A" w:rsidR="00624F33" w:rsidRDefault="00624F33" w:rsidP="00581693">
            <w:pPr>
              <w:numPr>
                <w:ilvl w:val="0"/>
                <w:numId w:val="36"/>
              </w:numPr>
              <w:spacing w:after="0"/>
              <w:rPr>
                <w:rFonts w:ascii="Times New Roman" w:hAnsi="Times New Roman"/>
                <w:bCs/>
              </w:rPr>
            </w:pPr>
            <w:r w:rsidRPr="00516B2F">
              <w:rPr>
                <w:rFonts w:ascii="Times New Roman" w:hAnsi="Times New Roman"/>
                <w:bCs/>
              </w:rPr>
              <w:t xml:space="preserve">Reporting to Lab management on the performance of management system and any need for improvement: </w:t>
            </w:r>
            <w:r w:rsidR="00A11B2A">
              <w:rPr>
                <w:rFonts w:ascii="Times New Roman" w:hAnsi="Times New Roman"/>
                <w:bCs/>
              </w:rPr>
              <w:t>Defined as responsibility of QCM</w:t>
            </w:r>
            <w:r w:rsidR="00A11B2A" w:rsidRPr="00516B2F">
              <w:rPr>
                <w:rFonts w:ascii="Times New Roman" w:hAnsi="Times New Roman"/>
                <w:bCs/>
              </w:rPr>
              <w:t>.</w:t>
            </w:r>
          </w:p>
          <w:p w14:paraId="631016BC" w14:textId="4308DAF5" w:rsidR="00CE388E" w:rsidRPr="00A11B2A" w:rsidRDefault="00A11B2A" w:rsidP="00624F33">
            <w:pPr>
              <w:numPr>
                <w:ilvl w:val="0"/>
                <w:numId w:val="36"/>
              </w:numPr>
              <w:spacing w:after="0"/>
              <w:rPr>
                <w:rFonts w:ascii="Times New Roman" w:hAnsi="Times New Roman"/>
                <w:bCs/>
              </w:rPr>
            </w:pPr>
            <w:r>
              <w:rPr>
                <w:rFonts w:ascii="Times New Roman" w:hAnsi="Times New Roman"/>
                <w:bCs/>
              </w:rPr>
              <w:t>Ensuring the effectiveness of laboratory activities: Defined as responsibility of QCM</w:t>
            </w:r>
            <w:r w:rsidRPr="00516B2F">
              <w:rPr>
                <w:rFonts w:ascii="Times New Roman" w:hAnsi="Times New Roman"/>
                <w:bCs/>
              </w:rPr>
              <w:t>.</w:t>
            </w:r>
          </w:p>
        </w:tc>
      </w:tr>
      <w:tr w:rsidR="00CE388E" w:rsidRPr="00516B2F" w14:paraId="6DCFDDC6" w14:textId="77777777" w:rsidTr="00A11B2A">
        <w:trPr>
          <w:cantSplit/>
          <w:trHeight w:val="844"/>
        </w:trPr>
        <w:tc>
          <w:tcPr>
            <w:tcW w:w="890" w:type="dxa"/>
            <w:shd w:val="clear" w:color="auto" w:fill="auto"/>
            <w:vAlign w:val="center"/>
          </w:tcPr>
          <w:p w14:paraId="273D0505" w14:textId="77777777" w:rsidR="00CE388E" w:rsidRPr="00516B2F" w:rsidRDefault="00CE388E" w:rsidP="00CC494E">
            <w:pPr>
              <w:widowControl w:val="0"/>
              <w:spacing w:after="0" w:line="240" w:lineRule="auto"/>
              <w:ind w:right="-111"/>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5.7</w:t>
            </w:r>
          </w:p>
        </w:tc>
        <w:tc>
          <w:tcPr>
            <w:tcW w:w="5500" w:type="dxa"/>
            <w:shd w:val="clear" w:color="auto" w:fill="auto"/>
            <w:vAlign w:val="center"/>
          </w:tcPr>
          <w:p w14:paraId="6AF651C7" w14:textId="77777777" w:rsidR="00CE388E" w:rsidRPr="00516B2F" w:rsidRDefault="00CE388E" w:rsidP="00CC494E">
            <w:pPr>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Laboratory management shall ensure that:</w:t>
            </w:r>
          </w:p>
          <w:p w14:paraId="06AC2BA5"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communication takes place regarding the effectiveness of the management system and the importance of meeting customers' and other requirements;</w:t>
            </w:r>
          </w:p>
          <w:p w14:paraId="1612FF3C" w14:textId="77777777" w:rsidR="00CE388E" w:rsidRPr="00516B2F" w:rsidRDefault="00CE388E" w:rsidP="00CC494E">
            <w:pPr>
              <w:numPr>
                <w:ilvl w:val="0"/>
                <w:numId w:val="3"/>
              </w:numPr>
              <w:spacing w:after="0" w:line="240" w:lineRule="auto"/>
              <w:ind w:left="404" w:hanging="404"/>
              <w:rPr>
                <w:rFonts w:ascii="Times New Roman" w:hAnsi="Times New Roman"/>
                <w:snapToGrid w:val="0"/>
                <w:color w:val="000000" w:themeColor="text1"/>
                <w:sz w:val="20"/>
                <w:szCs w:val="20"/>
                <w:lang w:val="en-US"/>
              </w:rPr>
            </w:pPr>
            <w:r w:rsidRPr="00516B2F">
              <w:rPr>
                <w:rFonts w:ascii="Times New Roman" w:hAnsi="Times New Roman"/>
                <w:snapToGrid w:val="0"/>
                <w:color w:val="000000" w:themeColor="text1"/>
                <w:sz w:val="20"/>
                <w:szCs w:val="20"/>
                <w:lang w:val="en-US"/>
              </w:rPr>
              <w:t>the integrity of the management system is maintained when changes to the management system are planned and implemented.</w:t>
            </w:r>
          </w:p>
        </w:tc>
        <w:tc>
          <w:tcPr>
            <w:tcW w:w="1260" w:type="dxa"/>
          </w:tcPr>
          <w:p w14:paraId="71D64D4D" w14:textId="77777777" w:rsidR="00CE388E" w:rsidRPr="00516B2F" w:rsidRDefault="00CE388E" w:rsidP="00CC494E">
            <w:pPr>
              <w:rPr>
                <w:rFonts w:ascii="Times New Roman" w:hAnsi="Times New Roman"/>
                <w:snapToGrid w:val="0"/>
                <w:color w:val="000000" w:themeColor="text1"/>
                <w:sz w:val="20"/>
                <w:szCs w:val="20"/>
                <w:lang w:val="en-US"/>
              </w:rPr>
            </w:pPr>
          </w:p>
        </w:tc>
        <w:tc>
          <w:tcPr>
            <w:tcW w:w="1170" w:type="dxa"/>
          </w:tcPr>
          <w:p w14:paraId="45607F21" w14:textId="77777777" w:rsidR="00CE388E" w:rsidRPr="00516B2F" w:rsidRDefault="00CE388E" w:rsidP="00CC494E">
            <w:pPr>
              <w:rPr>
                <w:rFonts w:ascii="Times New Roman" w:hAnsi="Times New Roman"/>
                <w:snapToGrid w:val="0"/>
                <w:color w:val="000000" w:themeColor="text1"/>
                <w:sz w:val="20"/>
                <w:szCs w:val="20"/>
                <w:lang w:val="en-US"/>
              </w:rPr>
            </w:pPr>
          </w:p>
        </w:tc>
        <w:tc>
          <w:tcPr>
            <w:tcW w:w="4140" w:type="dxa"/>
          </w:tcPr>
          <w:p w14:paraId="33876F91" w14:textId="37F55253" w:rsidR="00902277" w:rsidRPr="00A11B2A" w:rsidRDefault="00516B2F" w:rsidP="00CC494E">
            <w:pPr>
              <w:rPr>
                <w:rFonts w:ascii="Times New Roman" w:hAnsi="Times New Roman"/>
                <w:bCs/>
              </w:rPr>
            </w:pPr>
            <w:r w:rsidRPr="00A11B2A">
              <w:rPr>
                <w:rFonts w:ascii="Times New Roman" w:hAnsi="Times New Roman"/>
                <w:bCs/>
              </w:rPr>
              <w:t xml:space="preserve">The Lab communicates the effectiveness of its management system, importance of customer’s and other requirements, through formal </w:t>
            </w:r>
            <w:r w:rsidR="0068123B" w:rsidRPr="00A11B2A">
              <w:rPr>
                <w:rFonts w:ascii="Times New Roman" w:hAnsi="Times New Roman"/>
                <w:bCs/>
              </w:rPr>
              <w:t>inter office</w:t>
            </w:r>
            <w:r w:rsidRPr="00A11B2A">
              <w:rPr>
                <w:rFonts w:ascii="Times New Roman" w:hAnsi="Times New Roman"/>
                <w:bCs/>
              </w:rPr>
              <w:t xml:space="preserve"> memos and </w:t>
            </w:r>
            <w:r w:rsidR="0068123B" w:rsidRPr="00A11B2A">
              <w:rPr>
                <w:rFonts w:ascii="Times New Roman" w:hAnsi="Times New Roman"/>
                <w:bCs/>
              </w:rPr>
              <w:t>e-mails,</w:t>
            </w:r>
            <w:r w:rsidRPr="00A11B2A">
              <w:rPr>
                <w:rFonts w:ascii="Times New Roman" w:hAnsi="Times New Roman"/>
                <w:bCs/>
              </w:rPr>
              <w:t xml:space="preserve"> whose record is maintained by the Lab.  </w:t>
            </w:r>
            <w:r w:rsidR="0068123B" w:rsidRPr="00A11B2A">
              <w:rPr>
                <w:rFonts w:ascii="Times New Roman" w:hAnsi="Times New Roman"/>
                <w:bCs/>
              </w:rPr>
              <w:t>for</w:t>
            </w:r>
            <w:r w:rsidRPr="00A11B2A">
              <w:rPr>
                <w:rFonts w:ascii="Times New Roman" w:hAnsi="Times New Roman"/>
                <w:bCs/>
              </w:rPr>
              <w:t xml:space="preserve"> </w:t>
            </w:r>
            <w:r w:rsidR="00A11B2A" w:rsidRPr="00A11B2A">
              <w:rPr>
                <w:rFonts w:ascii="Times New Roman" w:hAnsi="Times New Roman"/>
                <w:bCs/>
              </w:rPr>
              <w:t>example,</w:t>
            </w:r>
            <w:r w:rsidRPr="00A11B2A">
              <w:rPr>
                <w:rFonts w:ascii="Times New Roman" w:hAnsi="Times New Roman"/>
                <w:bCs/>
              </w:rPr>
              <w:t xml:space="preserve"> e-mail </w:t>
            </w:r>
          </w:p>
        </w:tc>
      </w:tr>
    </w:tbl>
    <w:p w14:paraId="22090F7F" w14:textId="3375EFB5" w:rsidR="000B1F25" w:rsidRPr="00516B2F" w:rsidRDefault="0068123B" w:rsidP="000B1F25">
      <w:pPr>
        <w:rPr>
          <w:rFonts w:ascii="Times New Roman" w:hAnsi="Times New Roman"/>
          <w:b/>
          <w:sz w:val="20"/>
          <w:szCs w:val="20"/>
        </w:rPr>
      </w:pPr>
      <w:r w:rsidRPr="00516B2F">
        <w:rPr>
          <w:rFonts w:ascii="Times New Roman" w:hAnsi="Times New Roman"/>
          <w:b/>
          <w:sz w:val="20"/>
          <w:szCs w:val="20"/>
        </w:rPr>
        <w:t>8: Management</w:t>
      </w:r>
      <w:r w:rsidR="000B1F25" w:rsidRPr="00516B2F">
        <w:rPr>
          <w:rFonts w:ascii="Times New Roman" w:hAnsi="Times New Roman"/>
          <w:b/>
          <w:sz w:val="20"/>
          <w:szCs w:val="20"/>
        </w:rPr>
        <w:t xml:space="preserve"> System Requirements </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60"/>
        <w:gridCol w:w="5310"/>
        <w:gridCol w:w="1260"/>
        <w:gridCol w:w="810"/>
        <w:gridCol w:w="4950"/>
      </w:tblGrid>
      <w:tr w:rsidR="000B1F25" w:rsidRPr="00516B2F" w14:paraId="29F8592F" w14:textId="77777777" w:rsidTr="001D30BD">
        <w:trPr>
          <w:cantSplit/>
          <w:trHeight w:val="107"/>
        </w:trPr>
        <w:tc>
          <w:tcPr>
            <w:tcW w:w="660" w:type="dxa"/>
            <w:shd w:val="clear" w:color="auto" w:fill="auto"/>
            <w:vAlign w:val="center"/>
          </w:tcPr>
          <w:p w14:paraId="50A4405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8.1</w:t>
            </w:r>
          </w:p>
        </w:tc>
        <w:tc>
          <w:tcPr>
            <w:tcW w:w="5310" w:type="dxa"/>
            <w:shd w:val="clear" w:color="auto" w:fill="auto"/>
            <w:vAlign w:val="center"/>
          </w:tcPr>
          <w:p w14:paraId="4846500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Options</w:t>
            </w:r>
          </w:p>
        </w:tc>
        <w:tc>
          <w:tcPr>
            <w:tcW w:w="1260" w:type="dxa"/>
          </w:tcPr>
          <w:p w14:paraId="4C7A173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2DA0CBA"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226EA54"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0E89EF2" w14:textId="77777777" w:rsidTr="001D30BD">
        <w:trPr>
          <w:cantSplit/>
          <w:trHeight w:val="224"/>
        </w:trPr>
        <w:tc>
          <w:tcPr>
            <w:tcW w:w="660" w:type="dxa"/>
            <w:shd w:val="clear" w:color="auto" w:fill="auto"/>
            <w:vAlign w:val="center"/>
          </w:tcPr>
          <w:p w14:paraId="3782212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w:t>
            </w:r>
          </w:p>
        </w:tc>
        <w:tc>
          <w:tcPr>
            <w:tcW w:w="5310" w:type="dxa"/>
            <w:shd w:val="clear" w:color="auto" w:fill="auto"/>
            <w:vAlign w:val="center"/>
          </w:tcPr>
          <w:p w14:paraId="163FD45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system documentation (Option A)</w:t>
            </w:r>
          </w:p>
        </w:tc>
        <w:tc>
          <w:tcPr>
            <w:tcW w:w="1260" w:type="dxa"/>
          </w:tcPr>
          <w:p w14:paraId="29C2571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F93D165"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4D4C079" w14:textId="77777777" w:rsidR="000B1F25" w:rsidRPr="00516B2F" w:rsidRDefault="000B1F25" w:rsidP="00516B2F">
            <w:pPr>
              <w:jc w:val="both"/>
              <w:rPr>
                <w:rFonts w:ascii="Times New Roman" w:hAnsi="Times New Roman"/>
                <w:b/>
                <w:snapToGrid w:val="0"/>
                <w:color w:val="000000" w:themeColor="text1"/>
                <w:lang w:val="en-US"/>
              </w:rPr>
            </w:pPr>
          </w:p>
        </w:tc>
      </w:tr>
      <w:tr w:rsidR="000B1F25" w:rsidRPr="00516B2F" w14:paraId="61CD9D29" w14:textId="77777777" w:rsidTr="001D30BD">
        <w:trPr>
          <w:cantSplit/>
          <w:trHeight w:val="892"/>
        </w:trPr>
        <w:tc>
          <w:tcPr>
            <w:tcW w:w="660" w:type="dxa"/>
            <w:shd w:val="clear" w:color="auto" w:fill="auto"/>
            <w:vAlign w:val="center"/>
          </w:tcPr>
          <w:p w14:paraId="2726A49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8.2.1</w:t>
            </w:r>
          </w:p>
          <w:p w14:paraId="10845C3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40D2886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7C739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60E55216"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p w14:paraId="588AFB1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p>
        </w:tc>
        <w:tc>
          <w:tcPr>
            <w:tcW w:w="5310" w:type="dxa"/>
            <w:shd w:val="clear" w:color="auto" w:fill="auto"/>
            <w:vAlign w:val="center"/>
          </w:tcPr>
          <w:p w14:paraId="66CEBCA6"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Laboratory management shall establish, document, and maintain policies and objectives for the </w:t>
            </w:r>
            <w:r w:rsidR="008354D4" w:rsidRPr="00516B2F">
              <w:rPr>
                <w:rFonts w:ascii="Times New Roman" w:hAnsi="Times New Roman"/>
                <w:snapToGrid w:val="0"/>
                <w:color w:val="000000" w:themeColor="text1"/>
                <w:lang w:val="en-US"/>
              </w:rPr>
              <w:t>fulfillment</w:t>
            </w:r>
            <w:r w:rsidRPr="00516B2F">
              <w:rPr>
                <w:rFonts w:ascii="Times New Roman" w:hAnsi="Times New Roman"/>
                <w:snapToGrid w:val="0"/>
                <w:color w:val="000000" w:themeColor="text1"/>
                <w:lang w:val="en-US"/>
              </w:rPr>
              <w:t xml:space="preserve"> of the purposes of this document and shall ensure that the policies and objectives are acknowledged and implemented at all levels of the laboratory organization.</w:t>
            </w:r>
          </w:p>
        </w:tc>
        <w:tc>
          <w:tcPr>
            <w:tcW w:w="1260" w:type="dxa"/>
          </w:tcPr>
          <w:p w14:paraId="242827B7"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388512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F9EFFF2" w14:textId="2B9BCEA8" w:rsidR="000B1F25" w:rsidRPr="00A11B2A" w:rsidRDefault="001A2F3F" w:rsidP="00A11B2A">
            <w:pPr>
              <w:rPr>
                <w:rFonts w:ascii="Times New Roman" w:hAnsi="Times New Roman"/>
                <w:snapToGrid w:val="0"/>
                <w:color w:val="000000" w:themeColor="text1"/>
              </w:rPr>
            </w:pPr>
            <w:r w:rsidRPr="00A11B2A">
              <w:rPr>
                <w:rFonts w:ascii="Times New Roman" w:hAnsi="Times New Roman"/>
                <w:iCs/>
                <w:snapToGrid w:val="0"/>
                <w:color w:val="000000" w:themeColor="text1"/>
                <w:lang w:val="en-US"/>
              </w:rPr>
              <w:t xml:space="preserve">The Lab </w:t>
            </w:r>
            <w:r w:rsidR="0068123B" w:rsidRPr="00A11B2A">
              <w:rPr>
                <w:rFonts w:ascii="Times New Roman" w:hAnsi="Times New Roman"/>
                <w:iCs/>
                <w:snapToGrid w:val="0"/>
                <w:color w:val="000000" w:themeColor="text1"/>
                <w:lang w:val="en-US"/>
              </w:rPr>
              <w:t>has addressed</w:t>
            </w:r>
            <w:r w:rsidRPr="00A11B2A">
              <w:rPr>
                <w:rFonts w:ascii="Times New Roman" w:hAnsi="Times New Roman"/>
                <w:iCs/>
                <w:snapToGrid w:val="0"/>
                <w:color w:val="000000" w:themeColor="text1"/>
                <w:lang w:val="en-US"/>
              </w:rPr>
              <w:t xml:space="preserve"> the management system requirements in </w:t>
            </w:r>
            <w:r w:rsidR="0068123B" w:rsidRPr="00A11B2A">
              <w:rPr>
                <w:rFonts w:ascii="Times New Roman" w:hAnsi="Times New Roman"/>
                <w:iCs/>
                <w:snapToGrid w:val="0"/>
                <w:color w:val="000000" w:themeColor="text1"/>
                <w:lang w:val="en-US"/>
              </w:rPr>
              <w:t>the Lab</w:t>
            </w:r>
            <w:r w:rsidRPr="00A11B2A">
              <w:rPr>
                <w:rFonts w:ascii="Times New Roman" w:hAnsi="Times New Roman"/>
                <w:iCs/>
                <w:snapToGrid w:val="0"/>
                <w:color w:val="000000" w:themeColor="text1"/>
                <w:lang w:val="en-US"/>
              </w:rPr>
              <w:t xml:space="preserve"> Quality Manual to </w:t>
            </w:r>
            <w:r w:rsidR="0068123B" w:rsidRPr="00A11B2A">
              <w:rPr>
                <w:rFonts w:ascii="Times New Roman" w:hAnsi="Times New Roman"/>
                <w:iCs/>
                <w:snapToGrid w:val="0"/>
                <w:color w:val="000000" w:themeColor="text1"/>
                <w:lang w:val="en-US"/>
              </w:rPr>
              <w:t>reflect that</w:t>
            </w:r>
            <w:r w:rsidRPr="00A11B2A">
              <w:rPr>
                <w:rFonts w:ascii="Times New Roman" w:hAnsi="Times New Roman"/>
                <w:iCs/>
                <w:snapToGrid w:val="0"/>
                <w:color w:val="000000" w:themeColor="text1"/>
                <w:lang w:val="en-US"/>
              </w:rPr>
              <w:t xml:space="preserve"> the option </w:t>
            </w:r>
            <w:r w:rsidR="0068123B" w:rsidRPr="00A11B2A">
              <w:rPr>
                <w:rFonts w:ascii="Times New Roman" w:hAnsi="Times New Roman"/>
                <w:iCs/>
                <w:snapToGrid w:val="0"/>
                <w:color w:val="000000" w:themeColor="text1"/>
                <w:lang w:val="en-US"/>
              </w:rPr>
              <w:t>A has</w:t>
            </w:r>
            <w:r w:rsidRPr="00A11B2A">
              <w:rPr>
                <w:rFonts w:ascii="Times New Roman" w:hAnsi="Times New Roman"/>
                <w:iCs/>
                <w:snapToGrid w:val="0"/>
                <w:color w:val="000000" w:themeColor="text1"/>
                <w:lang w:val="en-US"/>
              </w:rPr>
              <w:t xml:space="preserve"> been opted by the Lab, for the management system requirements, as required </w:t>
            </w:r>
            <w:r w:rsidR="0068123B" w:rsidRPr="00A11B2A">
              <w:rPr>
                <w:rFonts w:ascii="Times New Roman" w:hAnsi="Times New Roman"/>
                <w:iCs/>
                <w:snapToGrid w:val="0"/>
                <w:color w:val="000000" w:themeColor="text1"/>
                <w:lang w:val="en-US"/>
              </w:rPr>
              <w:t>by new</w:t>
            </w:r>
            <w:r w:rsidRPr="00A11B2A">
              <w:rPr>
                <w:rFonts w:ascii="Times New Roman" w:hAnsi="Times New Roman"/>
                <w:iCs/>
                <w:snapToGrid w:val="0"/>
                <w:color w:val="000000" w:themeColor="text1"/>
                <w:lang w:val="en-US"/>
              </w:rPr>
              <w:t xml:space="preserve"> version of the standard.</w:t>
            </w:r>
          </w:p>
        </w:tc>
      </w:tr>
      <w:tr w:rsidR="000B1F25" w:rsidRPr="00516B2F" w14:paraId="47C5F9DD" w14:textId="77777777" w:rsidTr="001D30BD">
        <w:trPr>
          <w:cantSplit/>
          <w:trHeight w:val="458"/>
        </w:trPr>
        <w:tc>
          <w:tcPr>
            <w:tcW w:w="660" w:type="dxa"/>
            <w:shd w:val="clear" w:color="auto" w:fill="auto"/>
            <w:vAlign w:val="center"/>
          </w:tcPr>
          <w:p w14:paraId="28131B3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8.2.2</w:t>
            </w:r>
          </w:p>
        </w:tc>
        <w:tc>
          <w:tcPr>
            <w:tcW w:w="5310" w:type="dxa"/>
            <w:shd w:val="clear" w:color="auto" w:fill="auto"/>
            <w:vAlign w:val="center"/>
          </w:tcPr>
          <w:p w14:paraId="0007E75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policies and objectives shall address the competence, impartiality and consistent operation of the laboratory.</w:t>
            </w:r>
          </w:p>
        </w:tc>
        <w:tc>
          <w:tcPr>
            <w:tcW w:w="1260" w:type="dxa"/>
          </w:tcPr>
          <w:p w14:paraId="4A42F70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060CB6FF"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0D50CC2" w14:textId="77777777" w:rsidR="000B1F25" w:rsidRPr="00A11B2A" w:rsidRDefault="00FA5AE0" w:rsidP="00625F32">
            <w:pPr>
              <w:rPr>
                <w:rFonts w:ascii="Times New Roman" w:eastAsia="SimHei" w:hAnsi="Times New Roman"/>
                <w:iCs/>
                <w:szCs w:val="24"/>
                <w:lang w:val="en-US"/>
              </w:rPr>
            </w:pPr>
            <w:r w:rsidRPr="00A11B2A">
              <w:rPr>
                <w:rFonts w:ascii="Times New Roman" w:eastAsia="SimHei" w:hAnsi="Times New Roman"/>
                <w:iCs/>
                <w:szCs w:val="24"/>
                <w:lang w:val="en-US"/>
              </w:rPr>
              <w:t>The Lab has documented and maintained necessary policies, objectives and procedures to fulfill the requirements of clause 8.2 to 8.9 of the standard ISO/IEC 17025:2017</w:t>
            </w:r>
          </w:p>
          <w:p w14:paraId="78574A30" w14:textId="62C9B45F" w:rsidR="00013A3F" w:rsidRPr="00516B2F" w:rsidRDefault="00013A3F" w:rsidP="00013A3F">
            <w:pPr>
              <w:rPr>
                <w:rFonts w:ascii="Times New Roman" w:hAnsi="Times New Roman"/>
                <w:snapToGrid w:val="0"/>
                <w:color w:val="000000" w:themeColor="text1"/>
                <w:lang w:val="en-US"/>
              </w:rPr>
            </w:pPr>
            <w:r w:rsidRPr="00A11B2A">
              <w:rPr>
                <w:rFonts w:ascii="Times New Roman" w:eastAsia="SimHei" w:hAnsi="Times New Roman"/>
                <w:iCs/>
                <w:szCs w:val="24"/>
                <w:lang w:val="en-US"/>
              </w:rPr>
              <w:t>The Lab has defined its quality objectives for the year 202</w:t>
            </w:r>
            <w:r w:rsidR="00A11B2A">
              <w:rPr>
                <w:rFonts w:ascii="Times New Roman" w:eastAsia="SimHei" w:hAnsi="Times New Roman"/>
                <w:iCs/>
                <w:szCs w:val="24"/>
                <w:lang w:val="en-US"/>
              </w:rPr>
              <w:t>4</w:t>
            </w:r>
            <w:r w:rsidRPr="00A11B2A">
              <w:rPr>
                <w:rFonts w:ascii="Times New Roman" w:eastAsia="SimHei" w:hAnsi="Times New Roman"/>
                <w:iCs/>
                <w:szCs w:val="24"/>
                <w:lang w:val="en-US"/>
              </w:rPr>
              <w:t xml:space="preserve">, vide </w:t>
            </w:r>
            <w:r w:rsidRPr="00A11B2A">
              <w:rPr>
                <w:rFonts w:ascii="Times New Roman" w:hAnsi="Times New Roman"/>
                <w:lang w:val="en-US"/>
              </w:rPr>
              <w:t xml:space="preserve">Doc # </w:t>
            </w:r>
            <w:r w:rsidR="00A11B2A">
              <w:rPr>
                <w:rFonts w:ascii="Times New Roman" w:hAnsi="Times New Roman"/>
                <w:lang w:val="en-US"/>
              </w:rPr>
              <w:t>QCL-FRM-18.01</w:t>
            </w:r>
            <w:r w:rsidR="0068123B" w:rsidRPr="00A11B2A">
              <w:rPr>
                <w:rFonts w:ascii="Times New Roman" w:hAnsi="Times New Roman"/>
                <w:lang w:val="en-US"/>
              </w:rPr>
              <w:t>.</w:t>
            </w:r>
            <w:r w:rsidRPr="00A11B2A">
              <w:rPr>
                <w:rFonts w:ascii="Times New Roman" w:eastAsia="SimHei" w:hAnsi="Times New Roman"/>
                <w:iCs/>
                <w:szCs w:val="24"/>
                <w:lang w:val="en-US"/>
              </w:rPr>
              <w:t xml:space="preserve"> There </w:t>
            </w:r>
            <w:proofErr w:type="gramStart"/>
            <w:r w:rsidRPr="00A11B2A">
              <w:rPr>
                <w:rFonts w:ascii="Times New Roman" w:eastAsia="SimHei" w:hAnsi="Times New Roman"/>
                <w:iCs/>
                <w:szCs w:val="24"/>
                <w:lang w:val="en-US"/>
              </w:rPr>
              <w:t>are</w:t>
            </w:r>
            <w:proofErr w:type="gramEnd"/>
            <w:r w:rsidRPr="00A11B2A">
              <w:rPr>
                <w:rFonts w:ascii="Times New Roman" w:eastAsia="SimHei" w:hAnsi="Times New Roman"/>
                <w:iCs/>
                <w:szCs w:val="24"/>
                <w:lang w:val="en-US"/>
              </w:rPr>
              <w:t xml:space="preserve"> quality objective set and listed by the Lab.</w:t>
            </w:r>
          </w:p>
        </w:tc>
      </w:tr>
      <w:tr w:rsidR="000B1F25" w:rsidRPr="00516B2F" w14:paraId="66D84108" w14:textId="77777777" w:rsidTr="001D30BD">
        <w:trPr>
          <w:cantSplit/>
          <w:trHeight w:val="45"/>
        </w:trPr>
        <w:tc>
          <w:tcPr>
            <w:tcW w:w="660" w:type="dxa"/>
            <w:shd w:val="clear" w:color="auto" w:fill="auto"/>
            <w:vAlign w:val="center"/>
          </w:tcPr>
          <w:p w14:paraId="110F78D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w:t>
            </w:r>
          </w:p>
        </w:tc>
        <w:tc>
          <w:tcPr>
            <w:tcW w:w="5310" w:type="dxa"/>
            <w:shd w:val="clear" w:color="auto" w:fill="auto"/>
            <w:vAlign w:val="center"/>
          </w:tcPr>
          <w:p w14:paraId="199AA220"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Control of management system documents (Option A)</w:t>
            </w:r>
          </w:p>
        </w:tc>
        <w:tc>
          <w:tcPr>
            <w:tcW w:w="1260" w:type="dxa"/>
          </w:tcPr>
          <w:p w14:paraId="5C4A61F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C9C3CDC" w14:textId="77777777" w:rsidR="000B1F25" w:rsidRPr="00516B2F" w:rsidRDefault="000B1F25" w:rsidP="000205F3">
            <w:pPr>
              <w:pStyle w:val="BodyText3"/>
              <w:spacing w:line="240" w:lineRule="auto"/>
              <w:rPr>
                <w:snapToGrid w:val="0"/>
                <w:color w:val="000000" w:themeColor="text1"/>
              </w:rPr>
            </w:pPr>
          </w:p>
        </w:tc>
        <w:tc>
          <w:tcPr>
            <w:tcW w:w="4950" w:type="dxa"/>
          </w:tcPr>
          <w:p w14:paraId="00D78364" w14:textId="77777777" w:rsidR="000B1F25" w:rsidRPr="00516B2F" w:rsidRDefault="000B1F25" w:rsidP="000951C0">
            <w:pPr>
              <w:pStyle w:val="BodyText3"/>
              <w:spacing w:line="240" w:lineRule="auto"/>
              <w:rPr>
                <w:snapToGrid w:val="0"/>
                <w:color w:val="000000" w:themeColor="text1"/>
              </w:rPr>
            </w:pPr>
          </w:p>
        </w:tc>
      </w:tr>
      <w:tr w:rsidR="000B1F25" w:rsidRPr="00516B2F" w14:paraId="52623DED" w14:textId="77777777" w:rsidTr="001D30BD">
        <w:trPr>
          <w:cantSplit/>
          <w:trHeight w:val="892"/>
        </w:trPr>
        <w:tc>
          <w:tcPr>
            <w:tcW w:w="660" w:type="dxa"/>
            <w:shd w:val="clear" w:color="auto" w:fill="auto"/>
            <w:vAlign w:val="center"/>
          </w:tcPr>
          <w:p w14:paraId="1143C87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8.3.1</w:t>
            </w:r>
          </w:p>
        </w:tc>
        <w:tc>
          <w:tcPr>
            <w:tcW w:w="5310" w:type="dxa"/>
            <w:shd w:val="clear" w:color="auto" w:fill="auto"/>
            <w:vAlign w:val="center"/>
          </w:tcPr>
          <w:p w14:paraId="706E6C7F"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control the documents (internal and external) that relate to the fulfilment of this document.</w:t>
            </w:r>
          </w:p>
        </w:tc>
        <w:tc>
          <w:tcPr>
            <w:tcW w:w="1260" w:type="dxa"/>
          </w:tcPr>
          <w:p w14:paraId="57453A39"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D780BD"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77298F2" w14:textId="7AC1B731" w:rsidR="000B1F25" w:rsidRPr="00A11B2A" w:rsidRDefault="00013A3F" w:rsidP="00625F32">
            <w:pPr>
              <w:rPr>
                <w:rFonts w:ascii="Times New Roman" w:hAnsi="Times New Roman"/>
                <w:snapToGrid w:val="0"/>
                <w:color w:val="000000" w:themeColor="text1"/>
                <w:lang w:val="en-US"/>
              </w:rPr>
            </w:pPr>
            <w:r w:rsidRPr="00A11B2A">
              <w:rPr>
                <w:rFonts w:ascii="Times New Roman" w:eastAsia="SimHei" w:hAnsi="Times New Roman"/>
                <w:iCs/>
                <w:szCs w:val="24"/>
                <w:lang w:val="en-US"/>
              </w:rPr>
              <w:t xml:space="preserve">The Lab has documented and maintained procedure </w:t>
            </w:r>
            <w:r w:rsidR="00A11B2A">
              <w:rPr>
                <w:rFonts w:ascii="Times New Roman" w:eastAsia="SimHei" w:hAnsi="Times New Roman"/>
                <w:iCs/>
                <w:szCs w:val="24"/>
                <w:lang w:val="en-US"/>
              </w:rPr>
              <w:t>QCL-LSP-07</w:t>
            </w:r>
            <w:r w:rsidRPr="00A11B2A">
              <w:rPr>
                <w:rFonts w:ascii="Times New Roman" w:eastAsia="SimHei" w:hAnsi="Times New Roman"/>
                <w:iCs/>
                <w:szCs w:val="24"/>
                <w:lang w:val="en-US"/>
              </w:rPr>
              <w:t xml:space="preserve"> document information</w:t>
            </w:r>
          </w:p>
        </w:tc>
      </w:tr>
      <w:tr w:rsidR="000B1F25" w:rsidRPr="00516B2F" w14:paraId="70D6B1A9" w14:textId="77777777" w:rsidTr="001D30BD">
        <w:trPr>
          <w:cantSplit/>
          <w:trHeight w:val="892"/>
        </w:trPr>
        <w:tc>
          <w:tcPr>
            <w:tcW w:w="660" w:type="dxa"/>
            <w:shd w:val="clear" w:color="auto" w:fill="auto"/>
            <w:vAlign w:val="center"/>
          </w:tcPr>
          <w:p w14:paraId="1DEE87EA"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8.3.2</w:t>
            </w:r>
          </w:p>
        </w:tc>
        <w:tc>
          <w:tcPr>
            <w:tcW w:w="5310" w:type="dxa"/>
            <w:shd w:val="clear" w:color="auto" w:fill="auto"/>
            <w:vAlign w:val="center"/>
          </w:tcPr>
          <w:p w14:paraId="62E0D52D"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w:t>
            </w:r>
          </w:p>
          <w:p w14:paraId="665F0FE3"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approved for adequacy prior to issue by authorized personnel;</w:t>
            </w:r>
          </w:p>
          <w:p w14:paraId="67F170EC"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periodically reviewed, and updated as necessary;</w:t>
            </w:r>
          </w:p>
          <w:p w14:paraId="3485F86F"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changes and the current revision status of documents are identified;</w:t>
            </w:r>
          </w:p>
          <w:p w14:paraId="129886FB"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relevant versions of applicable documents are available at points of use and, where necessary, their distribution is controlled;</w:t>
            </w:r>
          </w:p>
          <w:p w14:paraId="007EF7B2"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documents are uniquely identified;</w:t>
            </w:r>
          </w:p>
          <w:p w14:paraId="21F11719" w14:textId="77777777" w:rsidR="000B1F25" w:rsidRPr="00516B2F" w:rsidRDefault="000B1F25" w:rsidP="00625F32">
            <w:pPr>
              <w:numPr>
                <w:ilvl w:val="0"/>
                <w:numId w:val="21"/>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unintended use of obsolete documents is prevented, and suitable identification is applied to them if they are retained for any purpose.</w:t>
            </w:r>
          </w:p>
        </w:tc>
        <w:tc>
          <w:tcPr>
            <w:tcW w:w="1260" w:type="dxa"/>
          </w:tcPr>
          <w:p w14:paraId="390FCCB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2E258C"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B63348A" w14:textId="7BB2971B" w:rsidR="000B1F25" w:rsidRPr="00B57A8D" w:rsidRDefault="00DB4D45" w:rsidP="00DB4D45">
            <w:pPr>
              <w:rPr>
                <w:rFonts w:ascii="Times New Roman" w:hAnsi="Times New Roman"/>
                <w:iCs/>
              </w:rPr>
            </w:pPr>
            <w:r w:rsidRPr="00B57A8D">
              <w:rPr>
                <w:rFonts w:ascii="Times New Roman" w:hAnsi="Times New Roman"/>
                <w:iCs/>
              </w:rPr>
              <w:t xml:space="preserve">The Lab has </w:t>
            </w:r>
            <w:r w:rsidR="00B57A8D" w:rsidRPr="00B57A8D">
              <w:rPr>
                <w:rFonts w:ascii="Times New Roman" w:hAnsi="Times New Roman"/>
                <w:iCs/>
              </w:rPr>
              <w:t>developed Master</w:t>
            </w:r>
            <w:r w:rsidRPr="00B57A8D">
              <w:rPr>
                <w:rFonts w:ascii="Times New Roman" w:hAnsi="Times New Roman"/>
                <w:iCs/>
              </w:rPr>
              <w:t xml:space="preserve"> list and distribution of record and technical record vide Doc #</w:t>
            </w:r>
            <w:r w:rsidR="00B57A8D">
              <w:rPr>
                <w:rFonts w:ascii="Times New Roman" w:hAnsi="Times New Roman"/>
                <w:iCs/>
              </w:rPr>
              <w:t>QCL-LSP-07</w:t>
            </w:r>
            <w:r w:rsidR="00B57A8D" w:rsidRPr="00B57A8D">
              <w:rPr>
                <w:rFonts w:ascii="Times New Roman" w:hAnsi="Times New Roman"/>
                <w:iCs/>
              </w:rPr>
              <w:t>, for</w:t>
            </w:r>
            <w:r w:rsidRPr="00B57A8D">
              <w:rPr>
                <w:rFonts w:ascii="Times New Roman" w:hAnsi="Times New Roman"/>
                <w:iCs/>
              </w:rPr>
              <w:t xml:space="preserve"> internally generated documents and external origin </w:t>
            </w:r>
            <w:r w:rsidR="00B57A8D" w:rsidRPr="00B57A8D">
              <w:rPr>
                <w:rFonts w:ascii="Times New Roman" w:hAnsi="Times New Roman"/>
                <w:iCs/>
              </w:rPr>
              <w:t>documents, respectively</w:t>
            </w:r>
          </w:p>
          <w:p w14:paraId="67E37350" w14:textId="79FFEF97" w:rsidR="00DB4D45" w:rsidRPr="00B57A8D" w:rsidRDefault="00DB4D45" w:rsidP="00DB4D45">
            <w:pPr>
              <w:jc w:val="both"/>
              <w:rPr>
                <w:rFonts w:ascii="Times New Roman" w:eastAsia="SimHei" w:hAnsi="Times New Roman"/>
              </w:rPr>
            </w:pPr>
            <w:r w:rsidRPr="00B57A8D">
              <w:rPr>
                <w:rFonts w:ascii="Times New Roman" w:eastAsia="SimHei" w:hAnsi="Times New Roman"/>
              </w:rPr>
              <w:t>The Lab has mentioned at item</w:t>
            </w:r>
            <w:r w:rsidR="00B57A8D">
              <w:rPr>
                <w:rFonts w:ascii="Times New Roman" w:eastAsia="SimHei" w:hAnsi="Times New Roman"/>
              </w:rPr>
              <w:t xml:space="preserve"> </w:t>
            </w:r>
            <w:r w:rsidRPr="00B57A8D">
              <w:rPr>
                <w:rFonts w:ascii="Times New Roman" w:eastAsia="SimHei" w:hAnsi="Times New Roman"/>
              </w:rPr>
              <w:t>5.</w:t>
            </w:r>
            <w:r w:rsidR="00B57A8D">
              <w:rPr>
                <w:rFonts w:ascii="Times New Roman" w:eastAsia="SimHei" w:hAnsi="Times New Roman"/>
              </w:rPr>
              <w:t>6.Y</w:t>
            </w:r>
            <w:r w:rsidRPr="00B57A8D">
              <w:rPr>
                <w:rFonts w:ascii="Times New Roman" w:eastAsia="SimHei" w:hAnsi="Times New Roman"/>
              </w:rPr>
              <w:t xml:space="preserve"> of the procedure that the old versions of the documents are stamped “OBSOLETE” in</w:t>
            </w:r>
            <w:r w:rsidR="00B57A8D">
              <w:rPr>
                <w:rFonts w:ascii="Times New Roman" w:eastAsia="SimHei" w:hAnsi="Times New Roman"/>
              </w:rPr>
              <w:t xml:space="preserve"> Red</w:t>
            </w:r>
            <w:r w:rsidRPr="00B57A8D">
              <w:rPr>
                <w:rFonts w:ascii="Times New Roman" w:eastAsia="SimHei" w:hAnsi="Times New Roman"/>
              </w:rPr>
              <w:t xml:space="preserve"> </w:t>
            </w:r>
            <w:r w:rsidR="00B57A8D" w:rsidRPr="00B57A8D">
              <w:rPr>
                <w:rFonts w:ascii="Times New Roman" w:eastAsia="SimHei" w:hAnsi="Times New Roman"/>
              </w:rPr>
              <w:t>colour</w:t>
            </w:r>
            <w:r w:rsidRPr="00B57A8D">
              <w:rPr>
                <w:rFonts w:ascii="Times New Roman" w:eastAsia="SimHei" w:hAnsi="Times New Roman"/>
              </w:rPr>
              <w:t xml:space="preserve"> for identification, if they are kept in record for any </w:t>
            </w:r>
            <w:r w:rsidR="00B57A8D" w:rsidRPr="00B57A8D">
              <w:rPr>
                <w:rFonts w:ascii="Times New Roman" w:eastAsia="SimHei" w:hAnsi="Times New Roman"/>
              </w:rPr>
              <w:t>purpose.</w:t>
            </w:r>
            <w:r w:rsidRPr="00B57A8D">
              <w:rPr>
                <w:rFonts w:ascii="Times New Roman" w:eastAsia="SimHei" w:hAnsi="Times New Roman"/>
              </w:rPr>
              <w:t xml:space="preserve"> </w:t>
            </w:r>
          </w:p>
          <w:p w14:paraId="1BCBB475" w14:textId="77777777" w:rsidR="00DB4D45" w:rsidRPr="00516B2F" w:rsidRDefault="00DB4D45" w:rsidP="00DB4D45">
            <w:pPr>
              <w:rPr>
                <w:rFonts w:ascii="Times New Roman" w:hAnsi="Times New Roman"/>
                <w:snapToGrid w:val="0"/>
                <w:color w:val="000000" w:themeColor="text1"/>
                <w:lang w:val="en-US"/>
              </w:rPr>
            </w:pPr>
          </w:p>
        </w:tc>
      </w:tr>
      <w:tr w:rsidR="000B1F25" w:rsidRPr="00516B2F" w14:paraId="3BDABB27" w14:textId="77777777" w:rsidTr="001D30BD">
        <w:trPr>
          <w:cantSplit/>
          <w:trHeight w:val="45"/>
        </w:trPr>
        <w:tc>
          <w:tcPr>
            <w:tcW w:w="660" w:type="dxa"/>
            <w:shd w:val="clear" w:color="auto" w:fill="auto"/>
            <w:vAlign w:val="center"/>
          </w:tcPr>
          <w:p w14:paraId="776A9355"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w:t>
            </w:r>
          </w:p>
        </w:tc>
        <w:tc>
          <w:tcPr>
            <w:tcW w:w="5310" w:type="dxa"/>
            <w:shd w:val="clear" w:color="auto" w:fill="auto"/>
            <w:vAlign w:val="center"/>
          </w:tcPr>
          <w:p w14:paraId="4EA3164B"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records (Option A)</w:t>
            </w:r>
          </w:p>
        </w:tc>
        <w:tc>
          <w:tcPr>
            <w:tcW w:w="1260" w:type="dxa"/>
          </w:tcPr>
          <w:p w14:paraId="619B232B"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7A1265B"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1C491C98"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5F38D9CB" w14:textId="77777777" w:rsidTr="001D30BD">
        <w:trPr>
          <w:cantSplit/>
          <w:trHeight w:val="892"/>
        </w:trPr>
        <w:tc>
          <w:tcPr>
            <w:tcW w:w="660" w:type="dxa"/>
            <w:shd w:val="clear" w:color="auto" w:fill="auto"/>
            <w:vAlign w:val="center"/>
          </w:tcPr>
          <w:p w14:paraId="514A8907"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8.4.1</w:t>
            </w:r>
          </w:p>
        </w:tc>
        <w:tc>
          <w:tcPr>
            <w:tcW w:w="5310" w:type="dxa"/>
            <w:shd w:val="clear" w:color="auto" w:fill="auto"/>
            <w:vAlign w:val="center"/>
          </w:tcPr>
          <w:p w14:paraId="3377C4C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retain legible records to demonstrate fulfilment of the requirements in this document.</w:t>
            </w:r>
          </w:p>
        </w:tc>
        <w:tc>
          <w:tcPr>
            <w:tcW w:w="1260" w:type="dxa"/>
          </w:tcPr>
          <w:p w14:paraId="14C514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67ADAFC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0D3C5941" w14:textId="5E8A4E5F" w:rsidR="000B1F25" w:rsidRPr="00516B2F" w:rsidRDefault="00B57A8D" w:rsidP="00625F32">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is maintaining record as per QCL-LSP-07 fulfilling requirements of the standards.</w:t>
            </w:r>
          </w:p>
        </w:tc>
      </w:tr>
      <w:tr w:rsidR="000B1F25" w:rsidRPr="00516B2F" w14:paraId="49957930" w14:textId="77777777" w:rsidTr="001D30BD">
        <w:trPr>
          <w:cantSplit/>
          <w:trHeight w:val="892"/>
        </w:trPr>
        <w:tc>
          <w:tcPr>
            <w:tcW w:w="660" w:type="dxa"/>
            <w:shd w:val="clear" w:color="auto" w:fill="auto"/>
            <w:vAlign w:val="center"/>
          </w:tcPr>
          <w:p w14:paraId="23083004"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8.4.2</w:t>
            </w:r>
          </w:p>
        </w:tc>
        <w:tc>
          <w:tcPr>
            <w:tcW w:w="5310" w:type="dxa"/>
            <w:shd w:val="clear" w:color="auto" w:fill="auto"/>
            <w:vAlign w:val="center"/>
          </w:tcPr>
          <w:p w14:paraId="0C26D92E"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1260" w:type="dxa"/>
          </w:tcPr>
          <w:p w14:paraId="49667760"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AFE8A85"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1214F8B2" w14:textId="5B115DD7" w:rsidR="000B1F25" w:rsidRPr="00516B2F" w:rsidRDefault="00B57A8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implement</w:t>
            </w:r>
            <w:r w:rsidR="00F11530">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controls needed for the identification, storage, protection, back-up, archive, retrieval, retention time, and disposal of its records. The laboratory </w:t>
            </w:r>
            <w:r w:rsidR="00F11530">
              <w:rPr>
                <w:rFonts w:ascii="Times New Roman" w:hAnsi="Times New Roman"/>
                <w:snapToGrid w:val="0"/>
                <w:color w:val="000000" w:themeColor="text1"/>
                <w:lang w:val="en-US"/>
              </w:rPr>
              <w:t>is</w:t>
            </w:r>
            <w:r w:rsidRPr="00516B2F">
              <w:rPr>
                <w:rFonts w:ascii="Times New Roman" w:hAnsi="Times New Roman"/>
                <w:snapToGrid w:val="0"/>
                <w:color w:val="000000" w:themeColor="text1"/>
                <w:lang w:val="en-US"/>
              </w:rPr>
              <w:t xml:space="preserve"> retain</w:t>
            </w:r>
            <w:r w:rsidR="00F11530">
              <w:rPr>
                <w:rFonts w:ascii="Times New Roman" w:hAnsi="Times New Roman"/>
                <w:snapToGrid w:val="0"/>
                <w:color w:val="000000" w:themeColor="text1"/>
                <w:lang w:val="en-US"/>
              </w:rPr>
              <w:t>ing</w:t>
            </w:r>
            <w:r w:rsidRPr="00516B2F">
              <w:rPr>
                <w:rFonts w:ascii="Times New Roman" w:hAnsi="Times New Roman"/>
                <w:snapToGrid w:val="0"/>
                <w:color w:val="000000" w:themeColor="text1"/>
                <w:lang w:val="en-US"/>
              </w:rPr>
              <w:t xml:space="preserve"> records for a period consistent with its contractual obligations. Access to these records </w:t>
            </w:r>
            <w:r w:rsidR="00F11530">
              <w:rPr>
                <w:rFonts w:ascii="Times New Roman" w:hAnsi="Times New Roman"/>
                <w:snapToGrid w:val="0"/>
                <w:color w:val="000000" w:themeColor="text1"/>
                <w:lang w:val="en-US"/>
              </w:rPr>
              <w:t>are</w:t>
            </w:r>
            <w:r w:rsidRPr="00516B2F">
              <w:rPr>
                <w:rFonts w:ascii="Times New Roman" w:hAnsi="Times New Roman"/>
                <w:snapToGrid w:val="0"/>
                <w:color w:val="000000" w:themeColor="text1"/>
                <w:lang w:val="en-US"/>
              </w:rPr>
              <w:t xml:space="preserve"> consistent with the confidentiality commitments, and records</w:t>
            </w:r>
            <w:r w:rsidR="00F11530">
              <w:rPr>
                <w:rFonts w:ascii="Times New Roman" w:hAnsi="Times New Roman"/>
                <w:snapToGrid w:val="0"/>
                <w:color w:val="000000" w:themeColor="text1"/>
                <w:lang w:val="en-US"/>
              </w:rPr>
              <w:t xml:space="preserve"> are</w:t>
            </w:r>
            <w:r w:rsidRPr="00516B2F">
              <w:rPr>
                <w:rFonts w:ascii="Times New Roman" w:hAnsi="Times New Roman"/>
                <w:snapToGrid w:val="0"/>
                <w:color w:val="000000" w:themeColor="text1"/>
                <w:lang w:val="en-US"/>
              </w:rPr>
              <w:t xml:space="preserve"> readily available.</w:t>
            </w:r>
            <w:r w:rsidR="00F11530">
              <w:rPr>
                <w:rFonts w:ascii="Times New Roman" w:hAnsi="Times New Roman"/>
                <w:snapToGrid w:val="0"/>
                <w:color w:val="000000" w:themeColor="text1"/>
                <w:lang w:val="en-US"/>
              </w:rPr>
              <w:t xml:space="preserve"> Vide Doc#QCL-LSP-07</w:t>
            </w:r>
          </w:p>
        </w:tc>
      </w:tr>
      <w:tr w:rsidR="000B1F25" w:rsidRPr="00516B2F" w14:paraId="22E265CC" w14:textId="77777777" w:rsidTr="001D30BD">
        <w:trPr>
          <w:cantSplit/>
          <w:trHeight w:val="45"/>
        </w:trPr>
        <w:tc>
          <w:tcPr>
            <w:tcW w:w="660" w:type="dxa"/>
            <w:shd w:val="clear" w:color="auto" w:fill="auto"/>
            <w:vAlign w:val="center"/>
          </w:tcPr>
          <w:p w14:paraId="06570CF1"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w:t>
            </w:r>
          </w:p>
        </w:tc>
        <w:tc>
          <w:tcPr>
            <w:tcW w:w="5310" w:type="dxa"/>
            <w:shd w:val="clear" w:color="auto" w:fill="auto"/>
            <w:vAlign w:val="center"/>
          </w:tcPr>
          <w:p w14:paraId="54983F9C"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Actions to address risks and opportunities (Option A)</w:t>
            </w:r>
          </w:p>
        </w:tc>
        <w:tc>
          <w:tcPr>
            <w:tcW w:w="1260" w:type="dxa"/>
          </w:tcPr>
          <w:p w14:paraId="6FCD1724"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29FDA742" w14:textId="77777777" w:rsidR="000B1F25" w:rsidRPr="00516B2F" w:rsidRDefault="000B1F25" w:rsidP="000205F3">
            <w:pPr>
              <w:jc w:val="both"/>
              <w:rPr>
                <w:rFonts w:ascii="Times New Roman" w:hAnsi="Times New Roman"/>
                <w:b/>
                <w:snapToGrid w:val="0"/>
                <w:color w:val="000000" w:themeColor="text1"/>
                <w:lang w:val="en-US"/>
              </w:rPr>
            </w:pPr>
          </w:p>
        </w:tc>
        <w:tc>
          <w:tcPr>
            <w:tcW w:w="4950" w:type="dxa"/>
          </w:tcPr>
          <w:p w14:paraId="030647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23E56F98" w14:textId="77777777" w:rsidTr="001D30BD">
        <w:trPr>
          <w:cantSplit/>
          <w:trHeight w:val="892"/>
        </w:trPr>
        <w:tc>
          <w:tcPr>
            <w:tcW w:w="660" w:type="dxa"/>
            <w:shd w:val="clear" w:color="auto" w:fill="auto"/>
            <w:vAlign w:val="center"/>
          </w:tcPr>
          <w:p w14:paraId="6268032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8.5.1</w:t>
            </w:r>
          </w:p>
        </w:tc>
        <w:tc>
          <w:tcPr>
            <w:tcW w:w="5310" w:type="dxa"/>
            <w:shd w:val="clear" w:color="auto" w:fill="auto"/>
            <w:vAlign w:val="center"/>
          </w:tcPr>
          <w:p w14:paraId="4B4EAB71"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consider the risks and opportunities associated with the laboratory activities in order to:</w:t>
            </w:r>
          </w:p>
          <w:p w14:paraId="2413DC94"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give assurance that the management system achieves its intended results;</w:t>
            </w:r>
          </w:p>
          <w:p w14:paraId="2901DB08"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enhance opportunities to achieve the purpose and objectives of the laboratory;</w:t>
            </w:r>
          </w:p>
          <w:p w14:paraId="473C7D66"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prevent, or reduce, undesired impacts and potential failures in the laboratory activities;</w:t>
            </w:r>
          </w:p>
          <w:p w14:paraId="76A3946F" w14:textId="77777777" w:rsidR="000B1F25" w:rsidRPr="00516B2F" w:rsidRDefault="000B1F25" w:rsidP="00625F32">
            <w:pPr>
              <w:numPr>
                <w:ilvl w:val="0"/>
                <w:numId w:val="2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achieve improvement.</w:t>
            </w:r>
          </w:p>
        </w:tc>
        <w:tc>
          <w:tcPr>
            <w:tcW w:w="1260" w:type="dxa"/>
          </w:tcPr>
          <w:p w14:paraId="7C82531E"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EBB9C36"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20967941" w14:textId="0B36A1CF" w:rsidR="00F11530" w:rsidRPr="00516B2F" w:rsidRDefault="00F11530" w:rsidP="00F11530">
            <w:pPr>
              <w:spacing w:after="0"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The Laboratory has identified risk and opportunities for </w:t>
            </w:r>
            <w:r w:rsidRPr="00516B2F">
              <w:rPr>
                <w:rFonts w:ascii="Times New Roman" w:hAnsi="Times New Roman"/>
                <w:snapToGrid w:val="0"/>
                <w:color w:val="000000" w:themeColor="text1"/>
                <w:lang w:val="en-US"/>
              </w:rPr>
              <w:t>assurance that the management system achieves its intended results;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enhance opportunities to achieve the purpose and objectives of the laboratory;</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prevent, or reduce, undesired impacts and potential failures in the laboratory activities;</w:t>
            </w:r>
            <w:r>
              <w:rPr>
                <w:rFonts w:ascii="Times New Roman" w:hAnsi="Times New Roman"/>
                <w:snapToGrid w:val="0"/>
                <w:color w:val="000000" w:themeColor="text1"/>
                <w:lang w:val="en-US"/>
              </w:rPr>
              <w:t xml:space="preserve"> </w:t>
            </w:r>
            <w:r w:rsidRPr="00516B2F">
              <w:rPr>
                <w:rFonts w:ascii="Times New Roman" w:hAnsi="Times New Roman"/>
                <w:snapToGrid w:val="0"/>
                <w:color w:val="000000" w:themeColor="text1"/>
                <w:lang w:val="en-US"/>
              </w:rPr>
              <w:t>achieve improvement</w:t>
            </w:r>
            <w:r>
              <w:rPr>
                <w:rFonts w:ascii="Times New Roman" w:hAnsi="Times New Roman"/>
                <w:snapToGrid w:val="0"/>
                <w:color w:val="000000" w:themeColor="text1"/>
                <w:lang w:val="en-US"/>
              </w:rPr>
              <w:t xml:space="preserve"> vide Doc# QCL-LSP-08.</w:t>
            </w:r>
          </w:p>
          <w:p w14:paraId="6E649643" w14:textId="47B66830" w:rsidR="000B1F25" w:rsidRPr="00516B2F" w:rsidRDefault="000B1F25" w:rsidP="00625F32">
            <w:pPr>
              <w:rPr>
                <w:rFonts w:ascii="Times New Roman" w:hAnsi="Times New Roman"/>
                <w:snapToGrid w:val="0"/>
                <w:color w:val="000000" w:themeColor="text1"/>
                <w:lang w:val="en-US"/>
              </w:rPr>
            </w:pPr>
          </w:p>
        </w:tc>
      </w:tr>
      <w:tr w:rsidR="000B1F25" w:rsidRPr="00516B2F" w14:paraId="2FD90EC1" w14:textId="77777777" w:rsidTr="001D30BD">
        <w:trPr>
          <w:cantSplit/>
          <w:trHeight w:val="892"/>
        </w:trPr>
        <w:tc>
          <w:tcPr>
            <w:tcW w:w="660" w:type="dxa"/>
            <w:shd w:val="clear" w:color="auto" w:fill="auto"/>
            <w:vAlign w:val="center"/>
          </w:tcPr>
          <w:p w14:paraId="33F6D962"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8.5.2</w:t>
            </w:r>
          </w:p>
        </w:tc>
        <w:tc>
          <w:tcPr>
            <w:tcW w:w="5310" w:type="dxa"/>
            <w:shd w:val="clear" w:color="auto" w:fill="auto"/>
            <w:vAlign w:val="center"/>
          </w:tcPr>
          <w:p w14:paraId="1FFE632A"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plan:</w:t>
            </w:r>
          </w:p>
          <w:p w14:paraId="7D2EFE92"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to address these risks and opportunities;</w:t>
            </w:r>
          </w:p>
          <w:p w14:paraId="0EE92FB6" w14:textId="77777777" w:rsidR="000B1F25" w:rsidRPr="00516B2F" w:rsidRDefault="000B1F25" w:rsidP="00625F32">
            <w:pPr>
              <w:numPr>
                <w:ilvl w:val="0"/>
                <w:numId w:val="23"/>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how to:</w:t>
            </w:r>
          </w:p>
          <w:p w14:paraId="22D81895"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integrate and implement these actions into its management system;</w:t>
            </w:r>
          </w:p>
          <w:p w14:paraId="5733E033" w14:textId="77777777" w:rsidR="000B1F25" w:rsidRPr="00516B2F" w:rsidRDefault="000B1F25" w:rsidP="00625F32">
            <w:pPr>
              <w:numPr>
                <w:ilvl w:val="0"/>
                <w:numId w:val="24"/>
              </w:numPr>
              <w:spacing w:after="0" w:line="240" w:lineRule="auto"/>
              <w:ind w:left="1113"/>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effectiveness of these actions.</w:t>
            </w:r>
          </w:p>
        </w:tc>
        <w:tc>
          <w:tcPr>
            <w:tcW w:w="1260" w:type="dxa"/>
          </w:tcPr>
          <w:p w14:paraId="7C2CD6B8"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5F365B0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34E59D5" w14:textId="35B29ACB" w:rsidR="000B1F25" w:rsidRPr="00F11530" w:rsidRDefault="00BA2A52" w:rsidP="00BA2A52">
            <w:pPr>
              <w:rPr>
                <w:rFonts w:ascii="Times New Roman" w:hAnsi="Times New Roman"/>
                <w:snapToGrid w:val="0"/>
                <w:color w:val="000000" w:themeColor="text1"/>
                <w:lang w:val="en-US"/>
              </w:rPr>
            </w:pPr>
            <w:r w:rsidRPr="00F11530">
              <w:rPr>
                <w:rFonts w:ascii="Times New Roman" w:hAnsi="Times New Roman"/>
                <w:iCs/>
              </w:rPr>
              <w:t>The Lab management has carried out risk assessment/analysis and recorded/listed possible risks, including risks due to impartiality, on the Risk Assessment Plan</w:t>
            </w:r>
            <w:r w:rsidR="005A5844">
              <w:rPr>
                <w:rFonts w:ascii="Times New Roman" w:hAnsi="Times New Roman"/>
                <w:iCs/>
              </w:rPr>
              <w:t xml:space="preserve"> Doc# QCL-LSP-08 </w:t>
            </w:r>
            <w:r w:rsidRPr="00F11530">
              <w:rPr>
                <w:rFonts w:ascii="Times New Roman" w:hAnsi="Times New Roman"/>
                <w:iCs/>
              </w:rPr>
              <w:t>giving the description of risks, risk level rating, identified as low, medium and high status.</w:t>
            </w:r>
          </w:p>
        </w:tc>
      </w:tr>
      <w:tr w:rsidR="000B1F25" w:rsidRPr="00516B2F" w14:paraId="5B4BA9F9" w14:textId="77777777" w:rsidTr="001D30BD">
        <w:trPr>
          <w:cantSplit/>
          <w:trHeight w:val="892"/>
        </w:trPr>
        <w:tc>
          <w:tcPr>
            <w:tcW w:w="660" w:type="dxa"/>
            <w:shd w:val="clear" w:color="auto" w:fill="auto"/>
            <w:vAlign w:val="center"/>
          </w:tcPr>
          <w:p w14:paraId="3517DBCE"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8.5.3</w:t>
            </w:r>
          </w:p>
        </w:tc>
        <w:tc>
          <w:tcPr>
            <w:tcW w:w="5310" w:type="dxa"/>
            <w:shd w:val="clear" w:color="auto" w:fill="auto"/>
            <w:vAlign w:val="center"/>
          </w:tcPr>
          <w:p w14:paraId="6F58319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taken to address risks and opportunities shall be proportional to the potential impact on the validity of laboratory results.</w:t>
            </w:r>
          </w:p>
        </w:tc>
        <w:tc>
          <w:tcPr>
            <w:tcW w:w="1260" w:type="dxa"/>
          </w:tcPr>
          <w:p w14:paraId="25728FA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6FE8709"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5D8F3E08" w14:textId="029BA464" w:rsidR="000B1F25" w:rsidRPr="005A5844" w:rsidRDefault="00BA2A52" w:rsidP="00625F32">
            <w:pPr>
              <w:rPr>
                <w:rFonts w:ascii="Times New Roman" w:hAnsi="Times New Roman"/>
                <w:snapToGrid w:val="0"/>
                <w:color w:val="000000" w:themeColor="text1"/>
                <w:lang w:val="en-US"/>
              </w:rPr>
            </w:pPr>
            <w:r w:rsidRPr="005A5844">
              <w:rPr>
                <w:rFonts w:ascii="Times New Roman" w:hAnsi="Times New Roman"/>
                <w:iCs/>
              </w:rPr>
              <w:t>The Lab has defined a policy in the quality manual and developed a procedure #</w:t>
            </w:r>
            <w:r w:rsidR="005A5844">
              <w:rPr>
                <w:rFonts w:ascii="Times New Roman" w:hAnsi="Times New Roman"/>
                <w:iCs/>
              </w:rPr>
              <w:t>QCL-LSP-08</w:t>
            </w:r>
            <w:r w:rsidR="005A5844" w:rsidRPr="005A5844">
              <w:rPr>
                <w:rFonts w:ascii="Times New Roman" w:hAnsi="Times New Roman"/>
                <w:iCs/>
              </w:rPr>
              <w:t xml:space="preserve"> for</w:t>
            </w:r>
            <w:r w:rsidRPr="005A5844">
              <w:rPr>
                <w:rFonts w:ascii="Times New Roman" w:hAnsi="Times New Roman"/>
                <w:iCs/>
              </w:rPr>
              <w:t xml:space="preserve"> identification</w:t>
            </w:r>
            <w:r w:rsidR="005A5844">
              <w:rPr>
                <w:rFonts w:ascii="Times New Roman" w:hAnsi="Times New Roman"/>
                <w:iCs/>
              </w:rPr>
              <w:t>,</w:t>
            </w:r>
            <w:r w:rsidRPr="005A5844">
              <w:rPr>
                <w:rFonts w:ascii="Times New Roman" w:hAnsi="Times New Roman"/>
                <w:iCs/>
              </w:rPr>
              <w:t xml:space="preserve"> evaluation and management of risks along with the actions to be taken for reduction /removal of risks. The Lab management is responsible for management of risks and associated opportunities for improvement, through taking appropriate measures/actions, as described </w:t>
            </w:r>
            <w:r w:rsidR="005A5844">
              <w:rPr>
                <w:rFonts w:ascii="Times New Roman" w:hAnsi="Times New Roman"/>
                <w:iCs/>
              </w:rPr>
              <w:t>in</w:t>
            </w:r>
            <w:r w:rsidRPr="005A5844">
              <w:rPr>
                <w:rFonts w:ascii="Times New Roman" w:hAnsi="Times New Roman"/>
                <w:iCs/>
              </w:rPr>
              <w:t xml:space="preserve"> procedure</w:t>
            </w:r>
            <w:r w:rsidR="005A5844">
              <w:rPr>
                <w:rFonts w:ascii="Times New Roman" w:hAnsi="Times New Roman"/>
                <w:iCs/>
              </w:rPr>
              <w:t>.</w:t>
            </w:r>
          </w:p>
        </w:tc>
      </w:tr>
      <w:tr w:rsidR="000B1F25" w:rsidRPr="00516B2F" w14:paraId="1903BAF6" w14:textId="77777777" w:rsidTr="001D30BD">
        <w:trPr>
          <w:cantSplit/>
          <w:trHeight w:val="206"/>
        </w:trPr>
        <w:tc>
          <w:tcPr>
            <w:tcW w:w="660" w:type="dxa"/>
            <w:shd w:val="clear" w:color="auto" w:fill="auto"/>
            <w:vAlign w:val="center"/>
          </w:tcPr>
          <w:p w14:paraId="00C492F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w:t>
            </w:r>
          </w:p>
        </w:tc>
        <w:tc>
          <w:tcPr>
            <w:tcW w:w="5310" w:type="dxa"/>
            <w:shd w:val="clear" w:color="auto" w:fill="auto"/>
            <w:vAlign w:val="center"/>
          </w:tcPr>
          <w:p w14:paraId="104701F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Improvement (Option A)</w:t>
            </w:r>
          </w:p>
        </w:tc>
        <w:tc>
          <w:tcPr>
            <w:tcW w:w="1260" w:type="dxa"/>
          </w:tcPr>
          <w:p w14:paraId="0F227031"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3736CD86"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4C7754F9" w14:textId="77777777" w:rsidR="000B1F25" w:rsidRPr="005A5844" w:rsidRDefault="000B1F25" w:rsidP="00625F32">
            <w:pPr>
              <w:rPr>
                <w:rFonts w:ascii="Times New Roman" w:hAnsi="Times New Roman"/>
                <w:b/>
                <w:snapToGrid w:val="0"/>
                <w:color w:val="000000" w:themeColor="text1"/>
                <w:lang w:val="en-US"/>
              </w:rPr>
            </w:pPr>
          </w:p>
        </w:tc>
      </w:tr>
      <w:tr w:rsidR="000B1F25" w:rsidRPr="00516B2F" w14:paraId="78FBA7D8" w14:textId="77777777" w:rsidTr="001D30BD">
        <w:trPr>
          <w:cantSplit/>
          <w:trHeight w:val="892"/>
        </w:trPr>
        <w:tc>
          <w:tcPr>
            <w:tcW w:w="660" w:type="dxa"/>
            <w:shd w:val="clear" w:color="auto" w:fill="auto"/>
            <w:vAlign w:val="center"/>
          </w:tcPr>
          <w:p w14:paraId="3F28356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8.6.1</w:t>
            </w:r>
          </w:p>
        </w:tc>
        <w:tc>
          <w:tcPr>
            <w:tcW w:w="5310" w:type="dxa"/>
            <w:shd w:val="clear" w:color="auto" w:fill="auto"/>
            <w:vAlign w:val="center"/>
          </w:tcPr>
          <w:p w14:paraId="04966A12"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identify and select opportunities for improvement and implement any necessary actions.</w:t>
            </w:r>
          </w:p>
        </w:tc>
        <w:tc>
          <w:tcPr>
            <w:tcW w:w="1260" w:type="dxa"/>
          </w:tcPr>
          <w:p w14:paraId="196FF55B"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7245C1A"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48EE4C8D" w14:textId="55EC603C" w:rsidR="000B1F25" w:rsidRPr="00516B2F" w:rsidRDefault="001D30B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w:t>
            </w:r>
            <w:r>
              <w:rPr>
                <w:rFonts w:ascii="Times New Roman" w:hAnsi="Times New Roman"/>
                <w:snapToGrid w:val="0"/>
                <w:color w:val="000000" w:themeColor="text1"/>
                <w:lang w:val="en-US"/>
              </w:rPr>
              <w:t xml:space="preserve"> has</w:t>
            </w:r>
            <w:r w:rsidRPr="00516B2F">
              <w:rPr>
                <w:rFonts w:ascii="Times New Roman" w:hAnsi="Times New Roman"/>
                <w:snapToGrid w:val="0"/>
                <w:color w:val="000000" w:themeColor="text1"/>
                <w:lang w:val="en-US"/>
              </w:rPr>
              <w:t xml:space="preserve"> identif</w:t>
            </w:r>
            <w:r>
              <w:rPr>
                <w:rFonts w:ascii="Times New Roman" w:hAnsi="Times New Roman"/>
                <w:snapToGrid w:val="0"/>
                <w:color w:val="000000" w:themeColor="text1"/>
                <w:lang w:val="en-US"/>
              </w:rPr>
              <w:t>ied</w:t>
            </w:r>
            <w:r w:rsidRPr="00516B2F">
              <w:rPr>
                <w:rFonts w:ascii="Times New Roman" w:hAnsi="Times New Roman"/>
                <w:snapToGrid w:val="0"/>
                <w:color w:val="000000" w:themeColor="text1"/>
                <w:lang w:val="en-US"/>
              </w:rPr>
              <w:t xml:space="preserve"> and select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opportunities for improvement and implement any necessary actions</w:t>
            </w:r>
            <w:r>
              <w:rPr>
                <w:rFonts w:ascii="Times New Roman" w:hAnsi="Times New Roman"/>
                <w:snapToGrid w:val="0"/>
                <w:color w:val="000000" w:themeColor="text1"/>
                <w:lang w:val="en-US"/>
              </w:rPr>
              <w:t xml:space="preserve"> Doc# QCL-LSP-08.</w:t>
            </w:r>
          </w:p>
        </w:tc>
      </w:tr>
      <w:tr w:rsidR="000B1F25" w:rsidRPr="00516B2F" w14:paraId="61DB9A25" w14:textId="77777777" w:rsidTr="001D30BD">
        <w:trPr>
          <w:cantSplit/>
          <w:trHeight w:val="1583"/>
        </w:trPr>
        <w:tc>
          <w:tcPr>
            <w:tcW w:w="660" w:type="dxa"/>
            <w:shd w:val="clear" w:color="auto" w:fill="auto"/>
            <w:vAlign w:val="center"/>
          </w:tcPr>
          <w:p w14:paraId="6962F583"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8.6.2</w:t>
            </w:r>
          </w:p>
        </w:tc>
        <w:tc>
          <w:tcPr>
            <w:tcW w:w="5310" w:type="dxa"/>
            <w:shd w:val="clear" w:color="auto" w:fill="auto"/>
            <w:vAlign w:val="center"/>
          </w:tcPr>
          <w:p w14:paraId="1471A019" w14:textId="5D7F69E9"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seek feedback, both positive and negative, from its customers. The feedback shall be </w:t>
            </w:r>
            <w:r w:rsidR="005A584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xml:space="preserve"> and used to improve the management system, laboratory activities and customer service.</w:t>
            </w:r>
          </w:p>
        </w:tc>
        <w:tc>
          <w:tcPr>
            <w:tcW w:w="1260" w:type="dxa"/>
          </w:tcPr>
          <w:p w14:paraId="66179C12"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32CB5933"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3E29BA44" w14:textId="7FA0EFA9" w:rsidR="000B1F25" w:rsidRPr="00516B2F" w:rsidRDefault="001D30BD"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seek</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feedback, both positive and negative, from its customers. The feedback</w:t>
            </w:r>
            <w:r>
              <w:rPr>
                <w:rFonts w:ascii="Times New Roman" w:hAnsi="Times New Roman"/>
                <w:snapToGrid w:val="0"/>
                <w:color w:val="000000" w:themeColor="text1"/>
                <w:lang w:val="en-US"/>
              </w:rPr>
              <w:t xml:space="preserve"> is </w:t>
            </w:r>
            <w:r w:rsidRPr="00516B2F">
              <w:rPr>
                <w:rFonts w:ascii="Times New Roman" w:hAnsi="Times New Roman"/>
                <w:snapToGrid w:val="0"/>
                <w:color w:val="000000" w:themeColor="text1"/>
                <w:lang w:val="en-US"/>
              </w:rPr>
              <w:t>analyzed and used to improve the management system, laboratory activities and customer service.</w:t>
            </w:r>
            <w:r>
              <w:rPr>
                <w:rFonts w:ascii="Times New Roman" w:hAnsi="Times New Roman"/>
                <w:snapToGrid w:val="0"/>
                <w:color w:val="000000" w:themeColor="text1"/>
                <w:lang w:val="en-US"/>
              </w:rPr>
              <w:t xml:space="preserve"> Vide Doc# QCL-LSP-15</w:t>
            </w:r>
          </w:p>
        </w:tc>
      </w:tr>
      <w:tr w:rsidR="000B1F25" w:rsidRPr="00516B2F" w14:paraId="5F181CD2" w14:textId="77777777" w:rsidTr="001D30BD">
        <w:trPr>
          <w:cantSplit/>
          <w:trHeight w:val="45"/>
        </w:trPr>
        <w:tc>
          <w:tcPr>
            <w:tcW w:w="660" w:type="dxa"/>
            <w:shd w:val="clear" w:color="auto" w:fill="auto"/>
            <w:vAlign w:val="center"/>
          </w:tcPr>
          <w:p w14:paraId="40B5564F"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w:t>
            </w:r>
          </w:p>
        </w:tc>
        <w:tc>
          <w:tcPr>
            <w:tcW w:w="5310" w:type="dxa"/>
            <w:shd w:val="clear" w:color="auto" w:fill="auto"/>
            <w:vAlign w:val="center"/>
          </w:tcPr>
          <w:p w14:paraId="07BCD883"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Corrective actions (Option A)</w:t>
            </w:r>
          </w:p>
        </w:tc>
        <w:tc>
          <w:tcPr>
            <w:tcW w:w="1260" w:type="dxa"/>
          </w:tcPr>
          <w:p w14:paraId="72CADBD3"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6B601D5E"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615398C1"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4E70E69" w14:textId="77777777" w:rsidTr="001D30BD">
        <w:trPr>
          <w:cantSplit/>
          <w:trHeight w:val="892"/>
        </w:trPr>
        <w:tc>
          <w:tcPr>
            <w:tcW w:w="660" w:type="dxa"/>
            <w:shd w:val="clear" w:color="auto" w:fill="auto"/>
            <w:vAlign w:val="center"/>
          </w:tcPr>
          <w:p w14:paraId="3B169608"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8.7.1</w:t>
            </w:r>
          </w:p>
        </w:tc>
        <w:tc>
          <w:tcPr>
            <w:tcW w:w="5310" w:type="dxa"/>
            <w:shd w:val="clear" w:color="auto" w:fill="auto"/>
            <w:vAlign w:val="center"/>
          </w:tcPr>
          <w:p w14:paraId="6C868067"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a nonconformity occurs, the laboratory shall:</w:t>
            </w:r>
          </w:p>
          <w:p w14:paraId="7EF8E4E7"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react to the nonconformity and, as applicable:</w:t>
            </w:r>
          </w:p>
          <w:p w14:paraId="2D726AEE"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take action to control and correct it;</w:t>
            </w:r>
          </w:p>
          <w:p w14:paraId="197CED6D" w14:textId="77777777" w:rsidR="000B1F25" w:rsidRPr="00516B2F" w:rsidRDefault="000B1F25" w:rsidP="00625F32">
            <w:pPr>
              <w:numPr>
                <w:ilvl w:val="0"/>
                <w:numId w:val="27"/>
              </w:numPr>
              <w:spacing w:after="0" w:line="240" w:lineRule="auto"/>
              <w:ind w:left="829"/>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address the consequences;</w:t>
            </w:r>
          </w:p>
          <w:p w14:paraId="68AD3494"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evaluate the need for action to eliminate the cause(s) of the nonconformity, in order that it does not recur or occur elsewhere, by:</w:t>
            </w:r>
          </w:p>
          <w:p w14:paraId="57C704A1" w14:textId="541CA08C"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reviewing and </w:t>
            </w:r>
            <w:r w:rsidR="001D30BD" w:rsidRPr="00516B2F">
              <w:rPr>
                <w:rFonts w:ascii="Times New Roman" w:hAnsi="Times New Roman"/>
                <w:snapToGrid w:val="0"/>
                <w:color w:val="000000" w:themeColor="text1"/>
                <w:lang w:val="en-US"/>
              </w:rPr>
              <w:t>analyzing</w:t>
            </w:r>
            <w:r w:rsidRPr="00516B2F">
              <w:rPr>
                <w:rFonts w:ascii="Times New Roman" w:hAnsi="Times New Roman"/>
                <w:snapToGrid w:val="0"/>
                <w:color w:val="000000" w:themeColor="text1"/>
                <w:lang w:val="en-US"/>
              </w:rPr>
              <w:t xml:space="preserve"> the nonconformity;</w:t>
            </w:r>
          </w:p>
          <w:p w14:paraId="09097FCA"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causes of the nonconformity;</w:t>
            </w:r>
          </w:p>
          <w:p w14:paraId="4C78200E" w14:textId="77777777" w:rsidR="000B1F25" w:rsidRPr="00516B2F" w:rsidRDefault="000B1F25" w:rsidP="00625F32">
            <w:pPr>
              <w:numPr>
                <w:ilvl w:val="0"/>
                <w:numId w:val="26"/>
              </w:numPr>
              <w:spacing w:after="0" w:line="240" w:lineRule="auto"/>
              <w:ind w:left="97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if similar nonconformities exist, or could potentially occur;</w:t>
            </w:r>
          </w:p>
          <w:p w14:paraId="3772915A"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implement any action needed;</w:t>
            </w:r>
          </w:p>
          <w:p w14:paraId="413F027C"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the effectiveness of any corrective action taken;</w:t>
            </w:r>
          </w:p>
          <w:p w14:paraId="294F3241"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update risks and opportunities determined during planning, if necessary;</w:t>
            </w:r>
          </w:p>
          <w:p w14:paraId="5E47ADF8" w14:textId="77777777" w:rsidR="000B1F25" w:rsidRPr="00516B2F" w:rsidRDefault="000B1F25" w:rsidP="00625F32">
            <w:pPr>
              <w:numPr>
                <w:ilvl w:val="0"/>
                <w:numId w:val="2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make changes to the management system, if necessary.</w:t>
            </w:r>
          </w:p>
        </w:tc>
        <w:tc>
          <w:tcPr>
            <w:tcW w:w="1260" w:type="dxa"/>
          </w:tcPr>
          <w:p w14:paraId="7EE9F26F"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0068960"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465A8BF6" w14:textId="77777777" w:rsidR="000B1F25" w:rsidRDefault="001D30BD" w:rsidP="001D30BD">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When a nonconformity occurs, the </w:t>
            </w:r>
            <w:r>
              <w:rPr>
                <w:rFonts w:ascii="Times New Roman" w:hAnsi="Times New Roman"/>
                <w:snapToGrid w:val="0"/>
                <w:color w:val="000000" w:themeColor="text1"/>
                <w:lang w:val="en-US"/>
              </w:rPr>
              <w:t>Lab follows the procedures vide Doc# QCL-LSP-14</w:t>
            </w:r>
          </w:p>
          <w:p w14:paraId="45D12E39" w14:textId="52B9FB8E" w:rsidR="001D30BD" w:rsidRPr="00516B2F" w:rsidRDefault="001D30BD" w:rsidP="001D30BD">
            <w:pPr>
              <w:rPr>
                <w:rFonts w:ascii="Times New Roman" w:hAnsi="Times New Roman"/>
                <w:snapToGrid w:val="0"/>
                <w:color w:val="000000" w:themeColor="text1"/>
                <w:lang w:val="en-US"/>
              </w:rPr>
            </w:pPr>
            <w:r>
              <w:rPr>
                <w:rFonts w:ascii="Times New Roman" w:hAnsi="Times New Roman"/>
                <w:snapToGrid w:val="0"/>
                <w:color w:val="000000" w:themeColor="text1"/>
                <w:lang w:val="en-US"/>
              </w:rPr>
              <w:t>The procedure for Non conformity QCL-LSP-14 is Analy</w:t>
            </w:r>
            <w:r w:rsidR="00965552">
              <w:rPr>
                <w:rFonts w:ascii="Times New Roman" w:hAnsi="Times New Roman"/>
                <w:snapToGrid w:val="0"/>
                <w:color w:val="000000" w:themeColor="text1"/>
                <w:lang w:val="en-US"/>
              </w:rPr>
              <w:t>z</w:t>
            </w:r>
            <w:r>
              <w:rPr>
                <w:rFonts w:ascii="Times New Roman" w:hAnsi="Times New Roman"/>
                <w:snapToGrid w:val="0"/>
                <w:color w:val="000000" w:themeColor="text1"/>
                <w:lang w:val="en-US"/>
              </w:rPr>
              <w:t>e</w:t>
            </w:r>
            <w:r w:rsidR="00965552">
              <w:rPr>
                <w:rFonts w:ascii="Times New Roman" w:hAnsi="Times New Roman"/>
                <w:snapToGrid w:val="0"/>
                <w:color w:val="000000" w:themeColor="text1"/>
                <w:lang w:val="en-US"/>
              </w:rPr>
              <w:t>d and found as per requirement ISO/IEC 17025:2017.</w:t>
            </w:r>
          </w:p>
        </w:tc>
      </w:tr>
      <w:tr w:rsidR="000B1F25" w:rsidRPr="00516B2F" w14:paraId="6390C6E5" w14:textId="77777777" w:rsidTr="001D30BD">
        <w:trPr>
          <w:cantSplit/>
          <w:trHeight w:val="242"/>
        </w:trPr>
        <w:tc>
          <w:tcPr>
            <w:tcW w:w="660" w:type="dxa"/>
            <w:shd w:val="clear" w:color="auto" w:fill="auto"/>
            <w:vAlign w:val="center"/>
          </w:tcPr>
          <w:p w14:paraId="2F20937C"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w:t>
            </w:r>
          </w:p>
        </w:tc>
        <w:tc>
          <w:tcPr>
            <w:tcW w:w="5310" w:type="dxa"/>
            <w:shd w:val="clear" w:color="auto" w:fill="auto"/>
            <w:vAlign w:val="center"/>
          </w:tcPr>
          <w:p w14:paraId="0FC6BE8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Internal audits (Option A)</w:t>
            </w:r>
          </w:p>
        </w:tc>
        <w:tc>
          <w:tcPr>
            <w:tcW w:w="1260" w:type="dxa"/>
          </w:tcPr>
          <w:p w14:paraId="56875F7C"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22670538"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654001C5"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3BABF65A" w14:textId="77777777" w:rsidTr="001D30BD">
        <w:trPr>
          <w:cantSplit/>
          <w:trHeight w:val="892"/>
        </w:trPr>
        <w:tc>
          <w:tcPr>
            <w:tcW w:w="660" w:type="dxa"/>
            <w:shd w:val="clear" w:color="auto" w:fill="auto"/>
            <w:vAlign w:val="center"/>
          </w:tcPr>
          <w:p w14:paraId="442B215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8.8.1</w:t>
            </w:r>
          </w:p>
        </w:tc>
        <w:tc>
          <w:tcPr>
            <w:tcW w:w="5310" w:type="dxa"/>
            <w:shd w:val="clear" w:color="auto" w:fill="auto"/>
            <w:vAlign w:val="center"/>
          </w:tcPr>
          <w:p w14:paraId="45AB2B39"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conduct internal audits at planned intervals to provide information on whether the management system:</w:t>
            </w:r>
          </w:p>
          <w:p w14:paraId="52A60605"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conforms to:</w:t>
            </w:r>
          </w:p>
          <w:p w14:paraId="4641BF43"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laboratory’s own requirements for its management system, including the laboratory activities;</w:t>
            </w:r>
          </w:p>
          <w:p w14:paraId="63535830" w14:textId="77777777" w:rsidR="000B1F25" w:rsidRPr="00516B2F" w:rsidRDefault="000B1F25" w:rsidP="00625F32">
            <w:pPr>
              <w:numPr>
                <w:ilvl w:val="0"/>
                <w:numId w:val="29"/>
              </w:numPr>
              <w:spacing w:after="0" w:line="240" w:lineRule="auto"/>
              <w:ind w:left="1255"/>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of this document;</w:t>
            </w:r>
          </w:p>
          <w:p w14:paraId="0F6B0407" w14:textId="77777777" w:rsidR="000B1F25" w:rsidRPr="00516B2F" w:rsidRDefault="000B1F25" w:rsidP="00625F32">
            <w:pPr>
              <w:numPr>
                <w:ilvl w:val="0"/>
                <w:numId w:val="28"/>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is effectively implemented and maintained.</w:t>
            </w:r>
          </w:p>
        </w:tc>
        <w:tc>
          <w:tcPr>
            <w:tcW w:w="1260" w:type="dxa"/>
          </w:tcPr>
          <w:p w14:paraId="17864B2D"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15FEAD88" w14:textId="77777777" w:rsidR="000B1F25" w:rsidRPr="00516B2F" w:rsidRDefault="000B1F25" w:rsidP="00DB7C8D">
            <w:pPr>
              <w:jc w:val="both"/>
              <w:rPr>
                <w:rFonts w:ascii="Times New Roman" w:hAnsi="Times New Roman"/>
                <w:snapToGrid w:val="0"/>
                <w:color w:val="000000" w:themeColor="text1"/>
                <w:lang w:val="en-US"/>
              </w:rPr>
            </w:pPr>
          </w:p>
        </w:tc>
        <w:tc>
          <w:tcPr>
            <w:tcW w:w="4950" w:type="dxa"/>
          </w:tcPr>
          <w:p w14:paraId="16C1C9B6" w14:textId="7334FA99" w:rsidR="00965552" w:rsidRPr="00516B2F" w:rsidRDefault="00965552" w:rsidP="0096555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conduct</w:t>
            </w:r>
            <w:r>
              <w:rPr>
                <w:rFonts w:ascii="Times New Roman" w:hAnsi="Times New Roman"/>
                <w:snapToGrid w:val="0"/>
                <w:color w:val="000000" w:themeColor="text1"/>
                <w:lang w:val="en-US"/>
              </w:rPr>
              <w:t>s its</w:t>
            </w:r>
            <w:r w:rsidRPr="00516B2F">
              <w:rPr>
                <w:rFonts w:ascii="Times New Roman" w:hAnsi="Times New Roman"/>
                <w:snapToGrid w:val="0"/>
                <w:color w:val="000000" w:themeColor="text1"/>
                <w:lang w:val="en-US"/>
              </w:rPr>
              <w:t xml:space="preserve"> internal audits at planned intervals to provide information on whether the management system</w:t>
            </w:r>
            <w:r>
              <w:rPr>
                <w:rFonts w:ascii="Times New Roman" w:hAnsi="Times New Roman"/>
                <w:snapToGrid w:val="0"/>
                <w:color w:val="000000" w:themeColor="text1"/>
                <w:lang w:val="en-US"/>
              </w:rPr>
              <w:t xml:space="preserve"> conforms to requirements of ISO/IEC 17025:2017 QCL-LSP-10.</w:t>
            </w:r>
          </w:p>
          <w:p w14:paraId="6653E603" w14:textId="77777777" w:rsidR="000B1F25" w:rsidRPr="00516B2F" w:rsidRDefault="000B1F25" w:rsidP="00625F32">
            <w:pPr>
              <w:rPr>
                <w:rFonts w:ascii="Times New Roman" w:hAnsi="Times New Roman"/>
                <w:snapToGrid w:val="0"/>
                <w:color w:val="000000" w:themeColor="text1"/>
                <w:lang w:val="en-US"/>
              </w:rPr>
            </w:pPr>
          </w:p>
        </w:tc>
      </w:tr>
      <w:tr w:rsidR="000B1F25" w:rsidRPr="00516B2F" w14:paraId="7ECD8204" w14:textId="77777777" w:rsidTr="001D30BD">
        <w:trPr>
          <w:cantSplit/>
          <w:trHeight w:val="80"/>
        </w:trPr>
        <w:tc>
          <w:tcPr>
            <w:tcW w:w="660" w:type="dxa"/>
            <w:shd w:val="clear" w:color="auto" w:fill="auto"/>
            <w:vAlign w:val="center"/>
          </w:tcPr>
          <w:p w14:paraId="4F16BECD"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w:t>
            </w:r>
          </w:p>
        </w:tc>
        <w:tc>
          <w:tcPr>
            <w:tcW w:w="5310" w:type="dxa"/>
            <w:shd w:val="clear" w:color="auto" w:fill="auto"/>
            <w:vAlign w:val="center"/>
          </w:tcPr>
          <w:p w14:paraId="36A28BBA" w14:textId="77777777" w:rsidR="000B1F25" w:rsidRPr="00516B2F" w:rsidRDefault="000B1F25" w:rsidP="00625F32">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Management reviews (Option A)</w:t>
            </w:r>
          </w:p>
        </w:tc>
        <w:tc>
          <w:tcPr>
            <w:tcW w:w="1260" w:type="dxa"/>
          </w:tcPr>
          <w:p w14:paraId="14D71C77" w14:textId="77777777" w:rsidR="000B1F25" w:rsidRPr="00516B2F" w:rsidRDefault="000B1F25" w:rsidP="00625F32">
            <w:pPr>
              <w:rPr>
                <w:rFonts w:ascii="Times New Roman" w:hAnsi="Times New Roman"/>
                <w:b/>
                <w:snapToGrid w:val="0"/>
                <w:color w:val="000000" w:themeColor="text1"/>
                <w:lang w:val="en-US"/>
              </w:rPr>
            </w:pPr>
          </w:p>
        </w:tc>
        <w:tc>
          <w:tcPr>
            <w:tcW w:w="810" w:type="dxa"/>
          </w:tcPr>
          <w:p w14:paraId="1B6BB60F" w14:textId="77777777" w:rsidR="000B1F25" w:rsidRPr="00516B2F" w:rsidRDefault="000B1F25" w:rsidP="00625F32">
            <w:pPr>
              <w:rPr>
                <w:rFonts w:ascii="Times New Roman" w:hAnsi="Times New Roman"/>
                <w:b/>
                <w:snapToGrid w:val="0"/>
                <w:color w:val="000000" w:themeColor="text1"/>
                <w:lang w:val="en-US"/>
              </w:rPr>
            </w:pPr>
          </w:p>
        </w:tc>
        <w:tc>
          <w:tcPr>
            <w:tcW w:w="4950" w:type="dxa"/>
          </w:tcPr>
          <w:p w14:paraId="0E34131A" w14:textId="77777777" w:rsidR="000B1F25" w:rsidRPr="00516B2F" w:rsidRDefault="000B1F25" w:rsidP="00625F32">
            <w:pPr>
              <w:rPr>
                <w:rFonts w:ascii="Times New Roman" w:hAnsi="Times New Roman"/>
                <w:b/>
                <w:snapToGrid w:val="0"/>
                <w:color w:val="000000" w:themeColor="text1"/>
                <w:lang w:val="en-US"/>
              </w:rPr>
            </w:pPr>
          </w:p>
        </w:tc>
      </w:tr>
      <w:tr w:rsidR="000B1F25" w:rsidRPr="00516B2F" w14:paraId="0EF6F95C" w14:textId="77777777" w:rsidTr="001D30BD">
        <w:trPr>
          <w:cantSplit/>
          <w:trHeight w:val="892"/>
        </w:trPr>
        <w:tc>
          <w:tcPr>
            <w:tcW w:w="660" w:type="dxa"/>
            <w:shd w:val="clear" w:color="auto" w:fill="auto"/>
            <w:vAlign w:val="center"/>
          </w:tcPr>
          <w:p w14:paraId="2D01CEC9" w14:textId="77777777" w:rsidR="000B1F25" w:rsidRPr="00516B2F" w:rsidRDefault="000B1F25" w:rsidP="00625F32">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8.9.1</w:t>
            </w:r>
          </w:p>
        </w:tc>
        <w:tc>
          <w:tcPr>
            <w:tcW w:w="5310" w:type="dxa"/>
            <w:shd w:val="clear" w:color="auto" w:fill="auto"/>
            <w:vAlign w:val="center"/>
          </w:tcPr>
          <w:p w14:paraId="3966CE43" w14:textId="77777777" w:rsidR="000B1F25" w:rsidRPr="00516B2F" w:rsidRDefault="000B1F25"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shall review its management system at planned intervals, in order to ensure its continuing suitability, adequacy and effectiveness, including the stated policies and objectives related to the fulfillment of this document.</w:t>
            </w:r>
          </w:p>
        </w:tc>
        <w:tc>
          <w:tcPr>
            <w:tcW w:w="1260" w:type="dxa"/>
          </w:tcPr>
          <w:p w14:paraId="3803A0A1" w14:textId="77777777" w:rsidR="000B1F25" w:rsidRPr="00516B2F" w:rsidRDefault="000B1F25" w:rsidP="00625F32">
            <w:pPr>
              <w:rPr>
                <w:rFonts w:ascii="Times New Roman" w:hAnsi="Times New Roman"/>
                <w:snapToGrid w:val="0"/>
                <w:color w:val="000000" w:themeColor="text1"/>
                <w:lang w:val="en-US"/>
              </w:rPr>
            </w:pPr>
          </w:p>
        </w:tc>
        <w:tc>
          <w:tcPr>
            <w:tcW w:w="810" w:type="dxa"/>
          </w:tcPr>
          <w:p w14:paraId="7E36147B" w14:textId="77777777" w:rsidR="000B1F25" w:rsidRPr="00516B2F" w:rsidRDefault="000B1F25" w:rsidP="00625F32">
            <w:pPr>
              <w:rPr>
                <w:rFonts w:ascii="Times New Roman" w:hAnsi="Times New Roman"/>
                <w:snapToGrid w:val="0"/>
                <w:color w:val="000000" w:themeColor="text1"/>
                <w:lang w:val="en-US"/>
              </w:rPr>
            </w:pPr>
          </w:p>
        </w:tc>
        <w:tc>
          <w:tcPr>
            <w:tcW w:w="4950" w:type="dxa"/>
          </w:tcPr>
          <w:p w14:paraId="7BBCA446" w14:textId="1AB3F674" w:rsidR="000B1F25" w:rsidRPr="00516B2F" w:rsidRDefault="00965552" w:rsidP="00625F3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management review</w:t>
            </w:r>
            <w:r>
              <w:rPr>
                <w:rFonts w:ascii="Times New Roman" w:hAnsi="Times New Roman"/>
                <w:snapToGrid w:val="0"/>
                <w:color w:val="000000" w:themeColor="text1"/>
                <w:lang w:val="en-US"/>
              </w:rPr>
              <w:t>s</w:t>
            </w:r>
            <w:r w:rsidRPr="00516B2F">
              <w:rPr>
                <w:rFonts w:ascii="Times New Roman" w:hAnsi="Times New Roman"/>
                <w:snapToGrid w:val="0"/>
                <w:color w:val="000000" w:themeColor="text1"/>
                <w:lang w:val="en-US"/>
              </w:rPr>
              <w:t xml:space="preserve"> its management system at planned intervals, in order to ensure its continuing suitability, adequacy and effectiveness, including the stated policies and objectives related to the fulfillment of this document</w:t>
            </w:r>
            <w:r>
              <w:rPr>
                <w:rFonts w:ascii="Times New Roman" w:hAnsi="Times New Roman"/>
                <w:snapToGrid w:val="0"/>
                <w:color w:val="000000" w:themeColor="text1"/>
                <w:lang w:val="en-US"/>
              </w:rPr>
              <w:t xml:space="preserve"> vide Doc# QCL-LSP-11.</w:t>
            </w:r>
          </w:p>
        </w:tc>
      </w:tr>
    </w:tbl>
    <w:p w14:paraId="33C8EF80" w14:textId="77777777" w:rsidR="000B1F25" w:rsidRPr="00516B2F" w:rsidRDefault="000B1F25" w:rsidP="000B1F25">
      <w:pPr>
        <w:rPr>
          <w:rFonts w:ascii="Times New Roman" w:hAnsi="Times New Roman"/>
          <w:b/>
          <w:sz w:val="24"/>
          <w:szCs w:val="24"/>
        </w:rPr>
      </w:pPr>
    </w:p>
    <w:tbl>
      <w:tblPr>
        <w:tblStyle w:val="TableGrid"/>
        <w:tblW w:w="12955" w:type="dxa"/>
        <w:tblBorders>
          <w:insideH w:val="none" w:sz="0" w:space="0" w:color="auto"/>
          <w:insideV w:val="none" w:sz="0" w:space="0" w:color="auto"/>
        </w:tblBorders>
        <w:tblLook w:val="04A0" w:firstRow="1" w:lastRow="0" w:firstColumn="1" w:lastColumn="0" w:noHBand="0" w:noVBand="1"/>
      </w:tblPr>
      <w:tblGrid>
        <w:gridCol w:w="12955"/>
      </w:tblGrid>
      <w:tr w:rsidR="000B1F25" w:rsidRPr="00516B2F" w14:paraId="151D9E9B" w14:textId="77777777" w:rsidTr="00132EFF">
        <w:trPr>
          <w:trHeight w:val="4817"/>
        </w:trPr>
        <w:tc>
          <w:tcPr>
            <w:tcW w:w="12955" w:type="dxa"/>
            <w:tcBorders>
              <w:top w:val="thinThickSmallGap" w:sz="24" w:space="0" w:color="auto"/>
              <w:left w:val="thinThickSmallGap" w:sz="24" w:space="0" w:color="auto"/>
              <w:bottom w:val="thinThickSmallGap" w:sz="24" w:space="0" w:color="auto"/>
              <w:right w:val="thinThickSmallGap" w:sz="24" w:space="0" w:color="auto"/>
            </w:tcBorders>
            <w:shd w:val="clear" w:color="auto" w:fill="D0CECE" w:themeFill="background2" w:themeFillShade="E6"/>
          </w:tcPr>
          <w:p w14:paraId="08FE0BF6" w14:textId="4B72B479" w:rsidR="000B1F25" w:rsidRPr="00ED6552" w:rsidRDefault="000B1F25" w:rsidP="00625F32">
            <w:pPr>
              <w:rPr>
                <w:rFonts w:ascii="Times New Roman" w:hAnsi="Times New Roman"/>
                <w:b/>
                <w:sz w:val="20"/>
                <w:szCs w:val="20"/>
              </w:rPr>
            </w:pPr>
            <w:r w:rsidRPr="00516B2F">
              <w:rPr>
                <w:rFonts w:ascii="Times New Roman" w:hAnsi="Times New Roman"/>
                <w:b/>
                <w:sz w:val="20"/>
                <w:szCs w:val="20"/>
              </w:rPr>
              <w:t>Recommendations:</w:t>
            </w:r>
          </w:p>
        </w:tc>
      </w:tr>
    </w:tbl>
    <w:p w14:paraId="69A416DF" w14:textId="741F045A" w:rsidR="00E21B90" w:rsidRDefault="00E21B90" w:rsidP="001A6E87">
      <w:pPr>
        <w:rPr>
          <w:rFonts w:ascii="Times New Roman" w:hAnsi="Times New Roman"/>
          <w:b/>
          <w:sz w:val="20"/>
          <w:szCs w:val="20"/>
        </w:rPr>
      </w:pPr>
    </w:p>
    <w:p w14:paraId="6BBCCEFE" w14:textId="77777777" w:rsidR="00132EFF" w:rsidRPr="00516B2F" w:rsidRDefault="00132EFF" w:rsidP="001A6E87">
      <w:pPr>
        <w:rPr>
          <w:rFonts w:ascii="Times New Roman" w:hAnsi="Times New Roman"/>
          <w:b/>
          <w:sz w:val="20"/>
          <w:szCs w:val="20"/>
        </w:rPr>
      </w:pPr>
    </w:p>
    <w:tbl>
      <w:tblPr>
        <w:tblW w:w="4378"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2988"/>
        <w:gridCol w:w="4049"/>
        <w:gridCol w:w="2004"/>
        <w:gridCol w:w="1057"/>
        <w:gridCol w:w="2700"/>
      </w:tblGrid>
      <w:tr w:rsidR="00902277" w:rsidRPr="00516B2F" w14:paraId="168E1AFC" w14:textId="77777777" w:rsidTr="00965552">
        <w:trPr>
          <w:trHeight w:val="753"/>
        </w:trPr>
        <w:tc>
          <w:tcPr>
            <w:tcW w:w="1167" w:type="pct"/>
          </w:tcPr>
          <w:p w14:paraId="570E49F8" w14:textId="77777777" w:rsidR="00902277" w:rsidRPr="00516B2F" w:rsidRDefault="00902277" w:rsidP="00625F32">
            <w:pPr>
              <w:rPr>
                <w:rFonts w:ascii="Times New Roman" w:hAnsi="Times New Roman"/>
                <w:b/>
              </w:rPr>
            </w:pPr>
            <w:r w:rsidRPr="00516B2F">
              <w:rPr>
                <w:rFonts w:ascii="Times New Roman" w:hAnsi="Times New Roman"/>
                <w:b/>
              </w:rPr>
              <w:t>Auditor Name</w:t>
            </w:r>
          </w:p>
        </w:tc>
        <w:tc>
          <w:tcPr>
            <w:tcW w:w="1582" w:type="pct"/>
          </w:tcPr>
          <w:p w14:paraId="38AE9D1F" w14:textId="20C657B2" w:rsidR="00902277" w:rsidRPr="00516B2F" w:rsidRDefault="00902277" w:rsidP="00902277">
            <w:pPr>
              <w:pStyle w:val="NoSpacing"/>
              <w:rPr>
                <w:sz w:val="22"/>
              </w:rPr>
            </w:pPr>
            <w:r w:rsidRPr="00516B2F">
              <w:rPr>
                <w:sz w:val="22"/>
              </w:rPr>
              <w:t>Mr</w:t>
            </w:r>
            <w:r w:rsidR="00965552">
              <w:rPr>
                <w:sz w:val="22"/>
              </w:rPr>
              <w:t xml:space="preserve">. </w:t>
            </w:r>
            <w:r w:rsidR="00132EFF">
              <w:rPr>
                <w:sz w:val="22"/>
              </w:rPr>
              <w:t xml:space="preserve">Abid Hussain </w:t>
            </w:r>
            <w:r w:rsidR="00132EFF" w:rsidRPr="00516B2F">
              <w:rPr>
                <w:sz w:val="22"/>
              </w:rPr>
              <w:t>(Auditor)</w:t>
            </w:r>
          </w:p>
        </w:tc>
        <w:tc>
          <w:tcPr>
            <w:tcW w:w="1196" w:type="pct"/>
            <w:gridSpan w:val="2"/>
          </w:tcPr>
          <w:p w14:paraId="1DCE84BB" w14:textId="77777777"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 xml:space="preserve">Signature </w:t>
            </w:r>
          </w:p>
        </w:tc>
        <w:tc>
          <w:tcPr>
            <w:tcW w:w="1055" w:type="pct"/>
          </w:tcPr>
          <w:p w14:paraId="627DFE35" w14:textId="5FC0A616" w:rsidR="00902277" w:rsidRPr="00516B2F" w:rsidRDefault="00902277" w:rsidP="00965552">
            <w:pPr>
              <w:tabs>
                <w:tab w:val="center" w:pos="4320"/>
                <w:tab w:val="right" w:pos="8640"/>
              </w:tabs>
              <w:rPr>
                <w:rFonts w:ascii="Times New Roman" w:hAnsi="Times New Roman"/>
              </w:rPr>
            </w:pPr>
            <w:r w:rsidRPr="00516B2F">
              <w:rPr>
                <w:rFonts w:ascii="Times New Roman" w:hAnsi="Times New Roman"/>
              </w:rPr>
              <w:t>Scope: Testing</w:t>
            </w:r>
            <w:r w:rsidR="00965552">
              <w:rPr>
                <w:rFonts w:ascii="Times New Roman" w:hAnsi="Times New Roman"/>
              </w:rPr>
              <w:t xml:space="preserve"> permanent Parameter (NPK)</w:t>
            </w:r>
          </w:p>
        </w:tc>
      </w:tr>
      <w:tr w:rsidR="00902277" w:rsidRPr="00516B2F" w14:paraId="1E79FEE1" w14:textId="77777777" w:rsidTr="00965552">
        <w:trPr>
          <w:trHeight w:val="863"/>
        </w:trPr>
        <w:tc>
          <w:tcPr>
            <w:tcW w:w="1167" w:type="pct"/>
          </w:tcPr>
          <w:p w14:paraId="64AE0651" w14:textId="77777777" w:rsidR="00902277" w:rsidRPr="00516B2F" w:rsidRDefault="00902277" w:rsidP="00625F32">
            <w:pPr>
              <w:rPr>
                <w:rFonts w:ascii="Times New Roman" w:hAnsi="Times New Roman"/>
                <w:b/>
              </w:rPr>
            </w:pPr>
            <w:r w:rsidRPr="00516B2F">
              <w:rPr>
                <w:rFonts w:ascii="Times New Roman" w:hAnsi="Times New Roman"/>
                <w:b/>
              </w:rPr>
              <w:t>Clauses covered</w:t>
            </w:r>
          </w:p>
        </w:tc>
        <w:tc>
          <w:tcPr>
            <w:tcW w:w="3833" w:type="pct"/>
            <w:gridSpan w:val="4"/>
          </w:tcPr>
          <w:p w14:paraId="03354A4A" w14:textId="77777777" w:rsidR="00902277" w:rsidRPr="00516B2F" w:rsidRDefault="00902277" w:rsidP="00625F32">
            <w:pPr>
              <w:jc w:val="both"/>
              <w:rPr>
                <w:rFonts w:ascii="Times New Roman" w:hAnsi="Times New Roman"/>
              </w:rPr>
            </w:pPr>
            <w:r w:rsidRPr="00516B2F">
              <w:rPr>
                <w:rFonts w:ascii="Times New Roman" w:hAnsi="Times New Roman"/>
              </w:rPr>
              <w:t xml:space="preserve">Clauses </w:t>
            </w:r>
            <w:r w:rsidR="000B1F25" w:rsidRPr="00516B2F">
              <w:rPr>
                <w:rFonts w:ascii="Times New Roman" w:hAnsi="Times New Roman"/>
              </w:rPr>
              <w:t>6.1,6.2,6.3,6.4,6.5,6.6,</w:t>
            </w:r>
          </w:p>
          <w:p w14:paraId="0D1FF801" w14:textId="4A626997" w:rsidR="00902277" w:rsidRPr="00516B2F" w:rsidRDefault="000B1F25" w:rsidP="00625F32">
            <w:pPr>
              <w:jc w:val="both"/>
              <w:rPr>
                <w:rFonts w:ascii="Times New Roman" w:hAnsi="Times New Roman"/>
              </w:rPr>
            </w:pPr>
            <w:r w:rsidRPr="00516B2F">
              <w:rPr>
                <w:rFonts w:ascii="Times New Roman" w:hAnsi="Times New Roman"/>
              </w:rPr>
              <w:t>Clauses 7.1,7.2,7.3,7.4,7.5,7.6,7.7,7.8,7.9,7.10,7.11</w:t>
            </w:r>
          </w:p>
        </w:tc>
      </w:tr>
      <w:tr w:rsidR="00902277" w:rsidRPr="00516B2F" w14:paraId="61E2A26E" w14:textId="77777777" w:rsidTr="00965552">
        <w:tc>
          <w:tcPr>
            <w:tcW w:w="1167" w:type="pct"/>
          </w:tcPr>
          <w:p w14:paraId="4933C046" w14:textId="77777777" w:rsidR="00902277" w:rsidRPr="00516B2F" w:rsidRDefault="00902277" w:rsidP="00625F32">
            <w:pPr>
              <w:rPr>
                <w:rFonts w:ascii="Times New Roman" w:hAnsi="Times New Roman"/>
                <w:b/>
              </w:rPr>
            </w:pPr>
            <w:r w:rsidRPr="00516B2F">
              <w:rPr>
                <w:rFonts w:ascii="Times New Roman" w:hAnsi="Times New Roman"/>
                <w:b/>
              </w:rPr>
              <w:t>Organisation</w:t>
            </w:r>
          </w:p>
        </w:tc>
        <w:tc>
          <w:tcPr>
            <w:tcW w:w="3833" w:type="pct"/>
            <w:gridSpan w:val="4"/>
          </w:tcPr>
          <w:p w14:paraId="59927014" w14:textId="676AA2C0" w:rsidR="00902277" w:rsidRPr="00516B2F" w:rsidRDefault="00965552" w:rsidP="00625F32">
            <w:pPr>
              <w:jc w:val="both"/>
              <w:rPr>
                <w:rFonts w:ascii="Times New Roman" w:hAnsi="Times New Roman"/>
              </w:rPr>
            </w:pPr>
            <w:r>
              <w:rPr>
                <w:rFonts w:ascii="Times New Roman" w:hAnsi="Times New Roman"/>
              </w:rPr>
              <w:t>Vital Agri Nutrients (PVT) Ltd</w:t>
            </w:r>
          </w:p>
        </w:tc>
      </w:tr>
      <w:tr w:rsidR="00902277" w:rsidRPr="00516B2F" w14:paraId="28AC7577" w14:textId="77777777" w:rsidTr="00965552">
        <w:trPr>
          <w:trHeight w:val="450"/>
        </w:trPr>
        <w:tc>
          <w:tcPr>
            <w:tcW w:w="1167" w:type="pct"/>
          </w:tcPr>
          <w:p w14:paraId="4E7E36C5" w14:textId="77777777" w:rsidR="00902277" w:rsidRPr="00516B2F" w:rsidRDefault="00902277" w:rsidP="00625F32">
            <w:pPr>
              <w:rPr>
                <w:rFonts w:ascii="Times New Roman" w:hAnsi="Times New Roman"/>
                <w:b/>
              </w:rPr>
            </w:pPr>
            <w:r w:rsidRPr="00516B2F">
              <w:rPr>
                <w:rFonts w:ascii="Times New Roman" w:hAnsi="Times New Roman"/>
                <w:b/>
              </w:rPr>
              <w:t>Address</w:t>
            </w:r>
          </w:p>
        </w:tc>
        <w:tc>
          <w:tcPr>
            <w:tcW w:w="3833" w:type="pct"/>
            <w:gridSpan w:val="4"/>
          </w:tcPr>
          <w:p w14:paraId="5AB9E5A9" w14:textId="2ADC9419" w:rsidR="00902277" w:rsidRPr="00516B2F" w:rsidRDefault="00965552" w:rsidP="00625F32">
            <w:pPr>
              <w:jc w:val="both"/>
              <w:rPr>
                <w:rFonts w:ascii="Times New Roman" w:hAnsi="Times New Roman"/>
              </w:rPr>
            </w:pPr>
            <w:r>
              <w:rPr>
                <w:rFonts w:ascii="Times New Roman" w:hAnsi="Times New Roman"/>
              </w:rPr>
              <w:t>Vital Agri Nutrients 49 Km Multan Road near Pakistan CNG Pump Gagga road bhai Pheru Phool Nagar</w:t>
            </w:r>
          </w:p>
        </w:tc>
      </w:tr>
      <w:tr w:rsidR="00902277" w:rsidRPr="00516B2F" w14:paraId="3B3F0DF1" w14:textId="77777777" w:rsidTr="00965552">
        <w:tc>
          <w:tcPr>
            <w:tcW w:w="1167" w:type="pct"/>
          </w:tcPr>
          <w:p w14:paraId="7B230D60" w14:textId="77777777" w:rsidR="00902277" w:rsidRPr="00516B2F" w:rsidRDefault="00902277" w:rsidP="00625F32">
            <w:pPr>
              <w:rPr>
                <w:rFonts w:ascii="Times New Roman" w:hAnsi="Times New Roman"/>
                <w:b/>
              </w:rPr>
            </w:pPr>
            <w:r w:rsidRPr="00516B2F">
              <w:rPr>
                <w:rFonts w:ascii="Times New Roman" w:hAnsi="Times New Roman"/>
                <w:b/>
              </w:rPr>
              <w:t xml:space="preserve">Standard guide </w:t>
            </w:r>
          </w:p>
        </w:tc>
        <w:tc>
          <w:tcPr>
            <w:tcW w:w="3833" w:type="pct"/>
            <w:gridSpan w:val="4"/>
          </w:tcPr>
          <w:p w14:paraId="450711B4" w14:textId="3BACD0B4" w:rsidR="00902277" w:rsidRPr="00516B2F" w:rsidRDefault="00902277" w:rsidP="00625F32">
            <w:pPr>
              <w:tabs>
                <w:tab w:val="center" w:pos="4320"/>
                <w:tab w:val="right" w:pos="8640"/>
              </w:tabs>
              <w:jc w:val="both"/>
              <w:rPr>
                <w:rFonts w:ascii="Times New Roman" w:hAnsi="Times New Roman"/>
              </w:rPr>
            </w:pPr>
            <w:r w:rsidRPr="00516B2F">
              <w:rPr>
                <w:rFonts w:ascii="Times New Roman" w:hAnsi="Times New Roman"/>
              </w:rPr>
              <w:t>ISO/IEC 17025-2017</w:t>
            </w:r>
          </w:p>
        </w:tc>
      </w:tr>
      <w:tr w:rsidR="00902277" w:rsidRPr="00516B2F" w14:paraId="41B53064" w14:textId="77777777" w:rsidTr="00965552">
        <w:tc>
          <w:tcPr>
            <w:tcW w:w="1167" w:type="pct"/>
          </w:tcPr>
          <w:p w14:paraId="7D06B16F" w14:textId="77777777" w:rsidR="00902277" w:rsidRPr="00516B2F" w:rsidRDefault="00902277" w:rsidP="00625F32">
            <w:pPr>
              <w:ind w:right="-108"/>
              <w:rPr>
                <w:rFonts w:ascii="Times New Roman" w:hAnsi="Times New Roman"/>
                <w:b/>
              </w:rPr>
            </w:pPr>
            <w:r w:rsidRPr="00516B2F">
              <w:rPr>
                <w:rFonts w:ascii="Times New Roman" w:hAnsi="Times New Roman"/>
                <w:b/>
              </w:rPr>
              <w:t xml:space="preserve">Manager Represented </w:t>
            </w:r>
          </w:p>
        </w:tc>
        <w:tc>
          <w:tcPr>
            <w:tcW w:w="2365" w:type="pct"/>
            <w:gridSpan w:val="2"/>
          </w:tcPr>
          <w:p w14:paraId="04D1FC31" w14:textId="4D5284F6" w:rsidR="00902277" w:rsidRPr="00516B2F" w:rsidRDefault="00965552" w:rsidP="00625F32">
            <w:pPr>
              <w:jc w:val="both"/>
              <w:rPr>
                <w:rFonts w:ascii="Times New Roman" w:hAnsi="Times New Roman"/>
              </w:rPr>
            </w:pPr>
            <w:r>
              <w:rPr>
                <w:rFonts w:ascii="Times New Roman" w:hAnsi="Times New Roman"/>
              </w:rPr>
              <w:t>Himayat Hussain</w:t>
            </w:r>
          </w:p>
        </w:tc>
        <w:tc>
          <w:tcPr>
            <w:tcW w:w="1468" w:type="pct"/>
            <w:gridSpan w:val="2"/>
          </w:tcPr>
          <w:p w14:paraId="06C4A9DD" w14:textId="77777777" w:rsidR="00902277" w:rsidRPr="00516B2F" w:rsidRDefault="00902277" w:rsidP="00625F32">
            <w:pPr>
              <w:jc w:val="both"/>
              <w:rPr>
                <w:rFonts w:ascii="Times New Roman" w:hAnsi="Times New Roman"/>
              </w:rPr>
            </w:pPr>
            <w:r w:rsidRPr="00516B2F">
              <w:rPr>
                <w:rFonts w:ascii="Times New Roman" w:hAnsi="Times New Roman"/>
              </w:rPr>
              <w:t xml:space="preserve">Signature </w:t>
            </w:r>
          </w:p>
        </w:tc>
      </w:tr>
      <w:tr w:rsidR="00902277" w:rsidRPr="00516B2F" w14:paraId="5FE2042C" w14:textId="77777777" w:rsidTr="00965552">
        <w:trPr>
          <w:trHeight w:val="555"/>
        </w:trPr>
        <w:tc>
          <w:tcPr>
            <w:tcW w:w="1167" w:type="pct"/>
          </w:tcPr>
          <w:p w14:paraId="5F0E5381" w14:textId="77777777" w:rsidR="00902277" w:rsidRPr="00516B2F" w:rsidRDefault="00902277" w:rsidP="00625F32">
            <w:pPr>
              <w:rPr>
                <w:rFonts w:ascii="Times New Roman" w:hAnsi="Times New Roman"/>
                <w:b/>
              </w:rPr>
            </w:pPr>
            <w:r w:rsidRPr="00516B2F">
              <w:rPr>
                <w:rFonts w:ascii="Times New Roman" w:hAnsi="Times New Roman"/>
                <w:b/>
              </w:rPr>
              <w:t>Date of audit</w:t>
            </w:r>
          </w:p>
        </w:tc>
        <w:tc>
          <w:tcPr>
            <w:tcW w:w="3833" w:type="pct"/>
            <w:gridSpan w:val="4"/>
          </w:tcPr>
          <w:p w14:paraId="43A65A46" w14:textId="31CD0DB6" w:rsidR="00902277" w:rsidRPr="00516B2F" w:rsidRDefault="00965552" w:rsidP="00625F32">
            <w:pPr>
              <w:jc w:val="both"/>
              <w:rPr>
                <w:rFonts w:ascii="Times New Roman" w:hAnsi="Times New Roman"/>
              </w:rPr>
            </w:pPr>
            <w:r>
              <w:rPr>
                <w:rFonts w:ascii="Times New Roman" w:hAnsi="Times New Roman"/>
              </w:rPr>
              <w:t>02-01-2024</w:t>
            </w:r>
          </w:p>
        </w:tc>
      </w:tr>
      <w:tr w:rsidR="00902277" w:rsidRPr="00516B2F" w14:paraId="4C6F043C" w14:textId="77777777" w:rsidTr="00965552">
        <w:tc>
          <w:tcPr>
            <w:tcW w:w="1167" w:type="pct"/>
          </w:tcPr>
          <w:p w14:paraId="7CC6F687" w14:textId="77777777" w:rsidR="00902277" w:rsidRPr="00516B2F" w:rsidRDefault="00902277" w:rsidP="00625F32">
            <w:pPr>
              <w:rPr>
                <w:rFonts w:ascii="Times New Roman" w:hAnsi="Times New Roman"/>
                <w:b/>
              </w:rPr>
            </w:pPr>
            <w:r w:rsidRPr="00516B2F">
              <w:rPr>
                <w:rFonts w:ascii="Times New Roman" w:hAnsi="Times New Roman"/>
                <w:b/>
              </w:rPr>
              <w:t>Report to be</w:t>
            </w:r>
          </w:p>
        </w:tc>
        <w:tc>
          <w:tcPr>
            <w:tcW w:w="3833" w:type="pct"/>
            <w:gridSpan w:val="4"/>
          </w:tcPr>
          <w:p w14:paraId="77ECA47B" w14:textId="77777777" w:rsidR="00902277" w:rsidRPr="00516B2F" w:rsidRDefault="00902277" w:rsidP="00E21B90">
            <w:pPr>
              <w:ind w:right="1170"/>
              <w:jc w:val="both"/>
              <w:rPr>
                <w:rFonts w:ascii="Times New Roman" w:hAnsi="Times New Roman"/>
                <w:i/>
                <w:w w:val="85"/>
              </w:rPr>
            </w:pPr>
            <w:r w:rsidRPr="00516B2F">
              <w:rPr>
                <w:rFonts w:ascii="Times New Roman" w:hAnsi="Times New Roman"/>
                <w:i/>
              </w:rPr>
              <w:t xml:space="preserve">Internal audit </w:t>
            </w:r>
          </w:p>
        </w:tc>
      </w:tr>
      <w:tr w:rsidR="00902277" w:rsidRPr="00516B2F" w14:paraId="6F9E5FCB" w14:textId="77777777" w:rsidTr="00965552">
        <w:trPr>
          <w:trHeight w:val="1313"/>
        </w:trPr>
        <w:tc>
          <w:tcPr>
            <w:tcW w:w="1167" w:type="pct"/>
          </w:tcPr>
          <w:p w14:paraId="05BC4934" w14:textId="77777777" w:rsidR="00902277" w:rsidRDefault="00C231FD" w:rsidP="00965552">
            <w:pPr>
              <w:rPr>
                <w:rFonts w:ascii="Times New Roman" w:hAnsi="Times New Roman"/>
                <w:b/>
              </w:rPr>
            </w:pPr>
            <w:r w:rsidRPr="00516B2F">
              <w:rPr>
                <w:rFonts w:ascii="Times New Roman" w:hAnsi="Times New Roman"/>
                <w:b/>
              </w:rPr>
              <w:t>Activity Witnessed</w:t>
            </w:r>
          </w:p>
          <w:p w14:paraId="1516B48E" w14:textId="23196BF4" w:rsidR="00132EFF" w:rsidRPr="00132EFF" w:rsidRDefault="00965552" w:rsidP="00132EFF">
            <w:pPr>
              <w:pStyle w:val="ListParagraph"/>
              <w:numPr>
                <w:ilvl w:val="0"/>
                <w:numId w:val="38"/>
              </w:numPr>
              <w:rPr>
                <w:b/>
              </w:rPr>
            </w:pPr>
            <w:r w:rsidRPr="00132EFF">
              <w:rPr>
                <w:b/>
              </w:rPr>
              <w:t xml:space="preserve">Nitrogen Test </w:t>
            </w:r>
          </w:p>
          <w:p w14:paraId="3D56AF93" w14:textId="34D3A224" w:rsidR="00965552" w:rsidRPr="00132EFF" w:rsidRDefault="00132EFF" w:rsidP="00132EFF">
            <w:pPr>
              <w:pStyle w:val="ListParagraph"/>
              <w:numPr>
                <w:ilvl w:val="0"/>
                <w:numId w:val="38"/>
              </w:numPr>
              <w:rPr>
                <w:b/>
              </w:rPr>
            </w:pPr>
            <w:r>
              <w:rPr>
                <w:b/>
              </w:rPr>
              <w:t>P</w:t>
            </w:r>
            <w:r w:rsidR="00965552" w:rsidRPr="00132EFF">
              <w:rPr>
                <w:b/>
              </w:rPr>
              <w:t>hosphorus Test</w:t>
            </w:r>
          </w:p>
        </w:tc>
        <w:tc>
          <w:tcPr>
            <w:tcW w:w="3833" w:type="pct"/>
            <w:gridSpan w:val="4"/>
          </w:tcPr>
          <w:p w14:paraId="419A73DE" w14:textId="77777777" w:rsidR="00C231FD" w:rsidRPr="00132EFF" w:rsidRDefault="00C231FD" w:rsidP="00625F32">
            <w:pPr>
              <w:ind w:right="-108"/>
              <w:jc w:val="both"/>
              <w:rPr>
                <w:rFonts w:ascii="Times New Roman" w:hAnsi="Times New Roman"/>
                <w:iCs/>
              </w:rPr>
            </w:pPr>
            <w:r w:rsidRPr="00132EFF">
              <w:rPr>
                <w:rFonts w:ascii="Times New Roman" w:hAnsi="Times New Roman"/>
                <w:iCs/>
              </w:rPr>
              <w:t xml:space="preserve"> Performed by:</w:t>
            </w:r>
          </w:p>
          <w:p w14:paraId="28CD861A" w14:textId="0499AF43" w:rsidR="00C231FD" w:rsidRPr="00132EFF" w:rsidRDefault="00965552" w:rsidP="00132EFF">
            <w:pPr>
              <w:tabs>
                <w:tab w:val="left" w:pos="1725"/>
              </w:tabs>
              <w:rPr>
                <w:rFonts w:ascii="Times New Roman" w:hAnsi="Times New Roman"/>
                <w:iCs/>
              </w:rPr>
            </w:pPr>
            <w:r w:rsidRPr="00132EFF">
              <w:rPr>
                <w:rFonts w:ascii="Times New Roman" w:hAnsi="Times New Roman"/>
                <w:iCs/>
              </w:rPr>
              <w:t>Masab Rasheed</w:t>
            </w:r>
            <w:r w:rsidR="00C231FD" w:rsidRPr="00132EFF">
              <w:rPr>
                <w:rFonts w:ascii="Times New Roman" w:hAnsi="Times New Roman"/>
                <w:iCs/>
              </w:rPr>
              <w:t xml:space="preserve"> (</w:t>
            </w:r>
            <w:r w:rsidR="00132EFF" w:rsidRPr="00132EFF">
              <w:rPr>
                <w:rFonts w:ascii="Times New Roman" w:hAnsi="Times New Roman"/>
                <w:iCs/>
              </w:rPr>
              <w:t>AQCM)</w:t>
            </w:r>
            <w:r w:rsidR="008464DD">
              <w:rPr>
                <w:rFonts w:ascii="Times New Roman" w:hAnsi="Times New Roman"/>
                <w:iCs/>
              </w:rPr>
              <w:t>.</w:t>
            </w:r>
            <w:r w:rsidR="00132EFF" w:rsidRPr="00132EFF">
              <w:rPr>
                <w:rFonts w:ascii="Times New Roman" w:hAnsi="Times New Roman"/>
                <w:iCs/>
              </w:rPr>
              <w:t xml:space="preserve"> </w:t>
            </w:r>
            <w:r w:rsidR="00132EFF">
              <w:rPr>
                <w:rFonts w:ascii="Times New Roman" w:hAnsi="Times New Roman"/>
                <w:iCs/>
              </w:rPr>
              <w:t xml:space="preserve">                                              </w:t>
            </w:r>
            <w:r w:rsidR="00132EFF" w:rsidRPr="00132EFF">
              <w:rPr>
                <w:rFonts w:ascii="Times New Roman" w:hAnsi="Times New Roman"/>
                <w:iCs/>
              </w:rPr>
              <w:t>02</w:t>
            </w:r>
            <w:r w:rsidR="00C231FD" w:rsidRPr="00132EFF">
              <w:rPr>
                <w:rFonts w:ascii="Times New Roman" w:hAnsi="Times New Roman"/>
                <w:iCs/>
              </w:rPr>
              <w:t>-0</w:t>
            </w:r>
            <w:r w:rsidR="00132EFF" w:rsidRPr="00132EFF">
              <w:rPr>
                <w:rFonts w:ascii="Times New Roman" w:hAnsi="Times New Roman"/>
                <w:iCs/>
              </w:rPr>
              <w:t>1</w:t>
            </w:r>
            <w:r w:rsidR="00C231FD" w:rsidRPr="00132EFF">
              <w:rPr>
                <w:rFonts w:ascii="Times New Roman" w:hAnsi="Times New Roman"/>
                <w:iCs/>
              </w:rPr>
              <w:t>-202</w:t>
            </w:r>
            <w:r w:rsidR="00132EFF" w:rsidRPr="00132EFF">
              <w:rPr>
                <w:rFonts w:ascii="Times New Roman" w:hAnsi="Times New Roman"/>
                <w:iCs/>
              </w:rPr>
              <w:t>4</w:t>
            </w:r>
          </w:p>
        </w:tc>
      </w:tr>
      <w:tr w:rsidR="00C231FD" w:rsidRPr="00516B2F" w14:paraId="7A9852E8" w14:textId="77777777" w:rsidTr="00965552">
        <w:tc>
          <w:tcPr>
            <w:tcW w:w="1167" w:type="pct"/>
          </w:tcPr>
          <w:p w14:paraId="5CDBCC05" w14:textId="74306155" w:rsidR="00C231FD" w:rsidRPr="00132EFF" w:rsidRDefault="00132EFF" w:rsidP="00132EFF">
            <w:pPr>
              <w:pStyle w:val="ListParagraph"/>
              <w:numPr>
                <w:ilvl w:val="0"/>
                <w:numId w:val="39"/>
              </w:numPr>
              <w:rPr>
                <w:b/>
              </w:rPr>
            </w:pPr>
            <w:r w:rsidRPr="00132EFF">
              <w:rPr>
                <w:b/>
              </w:rPr>
              <w:t>Potash Test</w:t>
            </w:r>
          </w:p>
        </w:tc>
        <w:tc>
          <w:tcPr>
            <w:tcW w:w="3833" w:type="pct"/>
            <w:gridSpan w:val="4"/>
          </w:tcPr>
          <w:p w14:paraId="57B94BA8" w14:textId="3CF7AC4C" w:rsidR="00C231FD" w:rsidRPr="00132EFF" w:rsidRDefault="00132EFF" w:rsidP="00132EFF">
            <w:pPr>
              <w:tabs>
                <w:tab w:val="left" w:pos="2220"/>
              </w:tabs>
              <w:ind w:right="-108"/>
              <w:jc w:val="both"/>
              <w:rPr>
                <w:rFonts w:ascii="Times New Roman" w:hAnsi="Times New Roman"/>
                <w:iCs/>
              </w:rPr>
            </w:pPr>
            <w:r w:rsidRPr="00132EFF">
              <w:rPr>
                <w:rFonts w:ascii="Times New Roman" w:hAnsi="Times New Roman"/>
                <w:iCs/>
              </w:rPr>
              <w:t xml:space="preserve">Tabish Amin </w:t>
            </w:r>
            <w:r w:rsidR="00C231FD" w:rsidRPr="00132EFF">
              <w:rPr>
                <w:rFonts w:ascii="Times New Roman" w:hAnsi="Times New Roman"/>
                <w:iCs/>
              </w:rPr>
              <w:t>(</w:t>
            </w:r>
            <w:r w:rsidRPr="00132EFF">
              <w:rPr>
                <w:rFonts w:ascii="Times New Roman" w:hAnsi="Times New Roman"/>
                <w:iCs/>
              </w:rPr>
              <w:t>Analyst)</w:t>
            </w:r>
            <w:r w:rsidR="008464DD">
              <w:rPr>
                <w:rFonts w:ascii="Times New Roman" w:hAnsi="Times New Roman"/>
                <w:iCs/>
              </w:rPr>
              <w:t>.</w:t>
            </w:r>
            <w:r w:rsidRPr="00132EFF">
              <w:rPr>
                <w:rFonts w:ascii="Times New Roman" w:hAnsi="Times New Roman"/>
                <w:iCs/>
              </w:rPr>
              <w:t xml:space="preserve"> </w:t>
            </w:r>
            <w:r w:rsidR="008464DD">
              <w:rPr>
                <w:rFonts w:ascii="Times New Roman" w:hAnsi="Times New Roman"/>
                <w:iCs/>
              </w:rPr>
              <w:t xml:space="preserve">                                                  </w:t>
            </w:r>
            <w:r w:rsidRPr="00132EFF">
              <w:rPr>
                <w:rFonts w:ascii="Times New Roman" w:hAnsi="Times New Roman"/>
                <w:iCs/>
              </w:rPr>
              <w:t>02</w:t>
            </w:r>
            <w:r w:rsidR="00C231FD" w:rsidRPr="00132EFF">
              <w:rPr>
                <w:rFonts w:ascii="Times New Roman" w:hAnsi="Times New Roman"/>
                <w:iCs/>
              </w:rPr>
              <w:t>-0</w:t>
            </w:r>
            <w:r w:rsidRPr="00132EFF">
              <w:rPr>
                <w:rFonts w:ascii="Times New Roman" w:hAnsi="Times New Roman"/>
                <w:iCs/>
              </w:rPr>
              <w:t>1</w:t>
            </w:r>
            <w:r w:rsidR="00C231FD" w:rsidRPr="00132EFF">
              <w:rPr>
                <w:rFonts w:ascii="Times New Roman" w:hAnsi="Times New Roman"/>
                <w:iCs/>
              </w:rPr>
              <w:t>-202</w:t>
            </w:r>
            <w:r w:rsidRPr="00132EFF">
              <w:rPr>
                <w:rFonts w:ascii="Times New Roman" w:hAnsi="Times New Roman"/>
                <w:iCs/>
              </w:rPr>
              <w:t>4</w:t>
            </w:r>
          </w:p>
        </w:tc>
      </w:tr>
    </w:tbl>
    <w:p w14:paraId="5A67105C" w14:textId="77777777" w:rsidR="00480493" w:rsidRPr="00516B2F" w:rsidRDefault="00480493" w:rsidP="000E673D">
      <w:pPr>
        <w:rPr>
          <w:rFonts w:ascii="Times New Roman" w:hAnsi="Times New Roman"/>
          <w:b/>
          <w:sz w:val="20"/>
          <w:szCs w:val="20"/>
        </w:rPr>
      </w:pPr>
    </w:p>
    <w:p w14:paraId="76D5CE09" w14:textId="77777777" w:rsidR="008464DD" w:rsidRDefault="008464DD" w:rsidP="000E673D">
      <w:pPr>
        <w:rPr>
          <w:rFonts w:ascii="Times New Roman" w:hAnsi="Times New Roman"/>
          <w:b/>
          <w:sz w:val="20"/>
          <w:szCs w:val="20"/>
        </w:rPr>
      </w:pPr>
    </w:p>
    <w:p w14:paraId="65DF9066" w14:textId="77777777" w:rsidR="008464DD" w:rsidRDefault="008464DD" w:rsidP="000E673D">
      <w:pPr>
        <w:rPr>
          <w:rFonts w:ascii="Times New Roman" w:hAnsi="Times New Roman"/>
          <w:b/>
          <w:sz w:val="20"/>
          <w:szCs w:val="20"/>
        </w:rPr>
      </w:pPr>
    </w:p>
    <w:p w14:paraId="1F3C967A" w14:textId="77777777" w:rsidR="008464DD" w:rsidRDefault="008464DD" w:rsidP="000E673D">
      <w:pPr>
        <w:rPr>
          <w:rFonts w:ascii="Times New Roman" w:hAnsi="Times New Roman"/>
          <w:b/>
          <w:sz w:val="20"/>
          <w:szCs w:val="20"/>
        </w:rPr>
      </w:pPr>
    </w:p>
    <w:p w14:paraId="3EEB85D8" w14:textId="4CB38D32" w:rsidR="00480493" w:rsidRPr="00516B2F" w:rsidRDefault="00F9391D" w:rsidP="000E673D">
      <w:pPr>
        <w:rPr>
          <w:rFonts w:ascii="Times New Roman" w:hAnsi="Times New Roman"/>
          <w:b/>
          <w:sz w:val="20"/>
          <w:szCs w:val="20"/>
        </w:rPr>
      </w:pPr>
      <w:r w:rsidRPr="00516B2F">
        <w:rPr>
          <w:rFonts w:ascii="Times New Roman" w:hAnsi="Times New Roman"/>
          <w:b/>
          <w:sz w:val="20"/>
          <w:szCs w:val="20"/>
        </w:rPr>
        <w:t xml:space="preserve">6. </w:t>
      </w:r>
      <w:r w:rsidR="006D2514" w:rsidRPr="00516B2F">
        <w:rPr>
          <w:rFonts w:ascii="Times New Roman" w:hAnsi="Times New Roman"/>
          <w:b/>
          <w:sz w:val="20"/>
          <w:szCs w:val="20"/>
        </w:rPr>
        <w:t>Resource requirements</w:t>
      </w:r>
    </w:p>
    <w:tbl>
      <w:tblPr>
        <w:tblStyle w:val="TableGrid"/>
        <w:tblpPr w:leftFromText="180" w:rightFromText="180" w:vertAnchor="text" w:horzAnchor="page" w:tblpX="6955" w:tblpY="1"/>
        <w:tblW w:w="7812" w:type="dxa"/>
        <w:tblLook w:val="04A0" w:firstRow="1" w:lastRow="0" w:firstColumn="1" w:lastColumn="0" w:noHBand="0" w:noVBand="1"/>
      </w:tblPr>
      <w:tblGrid>
        <w:gridCol w:w="1962"/>
        <w:gridCol w:w="1710"/>
        <w:gridCol w:w="4140"/>
      </w:tblGrid>
      <w:tr w:rsidR="00480493" w:rsidRPr="00516B2F" w14:paraId="77A0E0C7" w14:textId="77777777" w:rsidTr="00B073A3">
        <w:tc>
          <w:tcPr>
            <w:tcW w:w="1962" w:type="dxa"/>
          </w:tcPr>
          <w:p w14:paraId="6C7A82F0"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Observation </w:t>
            </w:r>
          </w:p>
        </w:tc>
        <w:tc>
          <w:tcPr>
            <w:tcW w:w="1710" w:type="dxa"/>
          </w:tcPr>
          <w:p w14:paraId="32FE185D"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NC/PC</w:t>
            </w:r>
          </w:p>
        </w:tc>
        <w:tc>
          <w:tcPr>
            <w:tcW w:w="4140" w:type="dxa"/>
          </w:tcPr>
          <w:p w14:paraId="58F98645" w14:textId="77777777" w:rsidR="00480493" w:rsidRPr="00516B2F" w:rsidRDefault="00480493" w:rsidP="00B073A3">
            <w:pPr>
              <w:rPr>
                <w:rFonts w:ascii="Times New Roman" w:hAnsi="Times New Roman"/>
                <w:b/>
                <w:sz w:val="20"/>
                <w:szCs w:val="20"/>
              </w:rPr>
            </w:pPr>
            <w:r w:rsidRPr="00516B2F">
              <w:rPr>
                <w:rFonts w:ascii="Times New Roman" w:hAnsi="Times New Roman"/>
                <w:b/>
                <w:sz w:val="20"/>
                <w:szCs w:val="20"/>
              </w:rPr>
              <w:t xml:space="preserve">Remarks </w:t>
            </w:r>
          </w:p>
        </w:tc>
      </w:tr>
    </w:tbl>
    <w:p w14:paraId="71DC18B8" w14:textId="77777777" w:rsidR="006D2514" w:rsidRPr="00516B2F" w:rsidRDefault="006D2514" w:rsidP="000E673D">
      <w:pPr>
        <w:rPr>
          <w:rFonts w:ascii="Times New Roman" w:hAnsi="Times New Roman"/>
          <w:b/>
          <w:sz w:val="20"/>
          <w:szCs w:val="20"/>
        </w:rPr>
      </w:pPr>
    </w:p>
    <w:tbl>
      <w:tblPr>
        <w:tblW w:w="1284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79"/>
        <w:gridCol w:w="4809"/>
        <w:gridCol w:w="1382"/>
        <w:gridCol w:w="1890"/>
        <w:gridCol w:w="4087"/>
      </w:tblGrid>
      <w:tr w:rsidR="00724150" w:rsidRPr="00516B2F" w14:paraId="2CBAC2D7" w14:textId="77777777" w:rsidTr="00954B2C">
        <w:trPr>
          <w:cantSplit/>
          <w:trHeight w:val="351"/>
        </w:trPr>
        <w:tc>
          <w:tcPr>
            <w:tcW w:w="0" w:type="auto"/>
            <w:shd w:val="clear" w:color="auto" w:fill="auto"/>
            <w:vAlign w:val="center"/>
          </w:tcPr>
          <w:p w14:paraId="23AD3060"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6.1</w:t>
            </w:r>
          </w:p>
        </w:tc>
        <w:tc>
          <w:tcPr>
            <w:tcW w:w="4809" w:type="dxa"/>
            <w:shd w:val="clear" w:color="auto" w:fill="auto"/>
            <w:vAlign w:val="center"/>
          </w:tcPr>
          <w:p w14:paraId="46258B25" w14:textId="77777777" w:rsidR="00724150" w:rsidRPr="00516B2F" w:rsidRDefault="00724150"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General</w:t>
            </w:r>
          </w:p>
        </w:tc>
        <w:tc>
          <w:tcPr>
            <w:tcW w:w="1382" w:type="dxa"/>
            <w:vMerge w:val="restart"/>
            <w:shd w:val="clear" w:color="auto" w:fill="auto"/>
            <w:vAlign w:val="center"/>
          </w:tcPr>
          <w:p w14:paraId="2957F418" w14:textId="77777777" w:rsidR="00724150" w:rsidRPr="00516B2F" w:rsidRDefault="00724150" w:rsidP="00E87045">
            <w:pPr>
              <w:widowControl w:val="0"/>
              <w:spacing w:after="58" w:line="240" w:lineRule="auto"/>
              <w:rPr>
                <w:rFonts w:ascii="Times New Roman" w:hAnsi="Times New Roman"/>
                <w:snapToGrid w:val="0"/>
                <w:color w:val="000000" w:themeColor="text1"/>
                <w:lang w:val="en-US"/>
              </w:rPr>
            </w:pPr>
          </w:p>
        </w:tc>
        <w:tc>
          <w:tcPr>
            <w:tcW w:w="1890" w:type="dxa"/>
            <w:vMerge w:val="restart"/>
          </w:tcPr>
          <w:p w14:paraId="2E3BF48B" w14:textId="77777777" w:rsidR="00724150" w:rsidRPr="00516B2F" w:rsidRDefault="00724150" w:rsidP="00CC494E">
            <w:pPr>
              <w:widowControl w:val="0"/>
              <w:spacing w:after="58" w:line="240" w:lineRule="auto"/>
              <w:jc w:val="center"/>
              <w:rPr>
                <w:rFonts w:ascii="Times New Roman" w:hAnsi="Times New Roman"/>
                <w:snapToGrid w:val="0"/>
                <w:color w:val="000000" w:themeColor="text1"/>
                <w:lang w:val="en-US"/>
              </w:rPr>
            </w:pPr>
          </w:p>
        </w:tc>
        <w:tc>
          <w:tcPr>
            <w:tcW w:w="4087" w:type="dxa"/>
            <w:vMerge w:val="restart"/>
          </w:tcPr>
          <w:p w14:paraId="5AEC0CFA" w14:textId="37FE4BCC" w:rsidR="00724150" w:rsidRPr="00516B2F" w:rsidRDefault="00060D99" w:rsidP="00CC494E">
            <w:pPr>
              <w:widowControl w:val="0"/>
              <w:spacing w:after="58" w:line="240" w:lineRule="auto"/>
              <w:rPr>
                <w:rFonts w:ascii="Times New Roman" w:hAnsi="Times New Roman"/>
                <w:snapToGrid w:val="0"/>
                <w:color w:val="000000" w:themeColor="text1"/>
                <w:lang w:val="en-US"/>
              </w:rPr>
            </w:pPr>
            <w:r>
              <w:rPr>
                <w:iCs/>
                <w:color w:val="000000"/>
              </w:rPr>
              <w:t xml:space="preserve">The Lab has </w:t>
            </w:r>
            <w:r w:rsidRPr="00972A92">
              <w:rPr>
                <w:iCs/>
                <w:color w:val="000000"/>
              </w:rPr>
              <w:t>staff /tech</w:t>
            </w:r>
            <w:r>
              <w:rPr>
                <w:iCs/>
                <w:color w:val="000000"/>
              </w:rPr>
              <w:t>nical personnel to carry out testing activities smoothly, as covered under the accreditation scope.</w:t>
            </w:r>
          </w:p>
        </w:tc>
      </w:tr>
      <w:tr w:rsidR="00724150" w:rsidRPr="00516B2F" w14:paraId="66226277" w14:textId="77777777" w:rsidTr="00954B2C">
        <w:trPr>
          <w:cantSplit/>
          <w:trHeight w:val="1277"/>
        </w:trPr>
        <w:tc>
          <w:tcPr>
            <w:tcW w:w="0" w:type="auto"/>
            <w:shd w:val="clear" w:color="auto" w:fill="auto"/>
            <w:vAlign w:val="center"/>
          </w:tcPr>
          <w:p w14:paraId="13D17ACA" w14:textId="77777777" w:rsidR="00724150" w:rsidRPr="00516B2F" w:rsidRDefault="00724150"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66605233" w14:textId="77777777" w:rsidR="00724150" w:rsidRPr="00516B2F" w:rsidRDefault="00724150"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available the personnel, facilities, equipment, systems and support services necessary to manage and perform its laboratory activities.</w:t>
            </w:r>
          </w:p>
        </w:tc>
        <w:tc>
          <w:tcPr>
            <w:tcW w:w="1382" w:type="dxa"/>
            <w:vMerge/>
            <w:shd w:val="clear" w:color="auto" w:fill="auto"/>
            <w:vAlign w:val="center"/>
          </w:tcPr>
          <w:p w14:paraId="183E5EEC"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1890" w:type="dxa"/>
            <w:vMerge/>
          </w:tcPr>
          <w:p w14:paraId="2BCC48E5"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c>
          <w:tcPr>
            <w:tcW w:w="4087" w:type="dxa"/>
            <w:vMerge/>
          </w:tcPr>
          <w:p w14:paraId="571545C4" w14:textId="77777777" w:rsidR="00724150" w:rsidRPr="00516B2F" w:rsidRDefault="00724150" w:rsidP="00CC494E">
            <w:pPr>
              <w:widowControl w:val="0"/>
              <w:spacing w:after="58" w:line="240" w:lineRule="auto"/>
              <w:rPr>
                <w:rFonts w:ascii="Times New Roman" w:hAnsi="Times New Roman"/>
                <w:snapToGrid w:val="0"/>
                <w:color w:val="000000" w:themeColor="text1"/>
                <w:lang w:val="en-US"/>
              </w:rPr>
            </w:pPr>
          </w:p>
        </w:tc>
      </w:tr>
      <w:tr w:rsidR="009A48A6" w:rsidRPr="00516B2F" w14:paraId="7978E5AB" w14:textId="77777777" w:rsidTr="00954B2C">
        <w:trPr>
          <w:cantSplit/>
          <w:trHeight w:val="317"/>
        </w:trPr>
        <w:tc>
          <w:tcPr>
            <w:tcW w:w="0" w:type="auto"/>
            <w:shd w:val="clear" w:color="auto" w:fill="auto"/>
            <w:vAlign w:val="center"/>
          </w:tcPr>
          <w:p w14:paraId="50286F82"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w:t>
            </w:r>
          </w:p>
        </w:tc>
        <w:tc>
          <w:tcPr>
            <w:tcW w:w="4809" w:type="dxa"/>
            <w:shd w:val="clear" w:color="auto" w:fill="auto"/>
            <w:vAlign w:val="center"/>
          </w:tcPr>
          <w:p w14:paraId="3A4AA6DE"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Personnel</w:t>
            </w:r>
          </w:p>
        </w:tc>
        <w:tc>
          <w:tcPr>
            <w:tcW w:w="1382" w:type="dxa"/>
            <w:vMerge w:val="restart"/>
            <w:shd w:val="clear" w:color="auto" w:fill="auto"/>
            <w:vAlign w:val="center"/>
          </w:tcPr>
          <w:p w14:paraId="5CF067E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DCF70F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DC8B0"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3C8BA6AD" w14:textId="77777777" w:rsidTr="00954B2C">
        <w:trPr>
          <w:cantSplit/>
          <w:trHeight w:val="1049"/>
        </w:trPr>
        <w:tc>
          <w:tcPr>
            <w:tcW w:w="0" w:type="auto"/>
            <w:shd w:val="clear" w:color="auto" w:fill="auto"/>
            <w:vAlign w:val="center"/>
          </w:tcPr>
          <w:p w14:paraId="2E0FDA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6.2.1</w:t>
            </w:r>
          </w:p>
        </w:tc>
        <w:tc>
          <w:tcPr>
            <w:tcW w:w="4809" w:type="dxa"/>
            <w:shd w:val="clear" w:color="auto" w:fill="auto"/>
            <w:vAlign w:val="center"/>
          </w:tcPr>
          <w:p w14:paraId="31343F9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personnel of the laboratory, either internal or external, that could influence the laboratory activities shall act impartially, be competent and work in accordance with the laboratory’s management system.</w:t>
            </w:r>
          </w:p>
        </w:tc>
        <w:tc>
          <w:tcPr>
            <w:tcW w:w="1382" w:type="dxa"/>
            <w:vMerge/>
            <w:shd w:val="clear" w:color="auto" w:fill="auto"/>
            <w:vAlign w:val="center"/>
          </w:tcPr>
          <w:p w14:paraId="3C7826C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FB355C6" w14:textId="169D3DB7" w:rsidR="009A48A6" w:rsidRPr="00516B2F" w:rsidRDefault="00601E73"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 </w:t>
            </w:r>
          </w:p>
        </w:tc>
        <w:tc>
          <w:tcPr>
            <w:tcW w:w="4087" w:type="dxa"/>
          </w:tcPr>
          <w:p w14:paraId="2DEE7B73"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p w14:paraId="3102C18C" w14:textId="291AC3D8" w:rsidR="000B1F25" w:rsidRPr="00516B2F" w:rsidRDefault="00E208F8"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Laboratory has developed procedure </w:t>
            </w:r>
            <w:r w:rsidR="00B073A3">
              <w:rPr>
                <w:rFonts w:ascii="Times New Roman" w:hAnsi="Times New Roman"/>
                <w:snapToGrid w:val="0"/>
                <w:color w:val="000000" w:themeColor="text1"/>
                <w:lang w:val="en-US"/>
              </w:rPr>
              <w:t>QCL-LSP-02</w:t>
            </w:r>
            <w:r>
              <w:rPr>
                <w:rFonts w:ascii="Times New Roman" w:hAnsi="Times New Roman"/>
                <w:snapToGrid w:val="0"/>
                <w:color w:val="000000" w:themeColor="text1"/>
                <w:lang w:val="en-US"/>
              </w:rPr>
              <w:t>. Competence is monitoring as per define schedule.</w:t>
            </w:r>
          </w:p>
          <w:p w14:paraId="6CA622A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59A3F55" w14:textId="77777777" w:rsidTr="00954B2C">
        <w:trPr>
          <w:cantSplit/>
          <w:trHeight w:val="1049"/>
        </w:trPr>
        <w:tc>
          <w:tcPr>
            <w:tcW w:w="0" w:type="auto"/>
            <w:shd w:val="clear" w:color="auto" w:fill="auto"/>
            <w:vAlign w:val="center"/>
          </w:tcPr>
          <w:p w14:paraId="5485FE3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6.2.2</w:t>
            </w:r>
          </w:p>
        </w:tc>
        <w:tc>
          <w:tcPr>
            <w:tcW w:w="4809" w:type="dxa"/>
            <w:shd w:val="clear" w:color="auto" w:fill="auto"/>
            <w:vAlign w:val="center"/>
          </w:tcPr>
          <w:p w14:paraId="33761C6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document the competence requirements for each function influencing the results of laboratory activities, including requirements for education, qualification, training, technical knowledge, skills and experience.</w:t>
            </w:r>
          </w:p>
        </w:tc>
        <w:tc>
          <w:tcPr>
            <w:tcW w:w="1382" w:type="dxa"/>
            <w:vMerge w:val="restart"/>
            <w:shd w:val="clear" w:color="auto" w:fill="auto"/>
            <w:vAlign w:val="center"/>
          </w:tcPr>
          <w:p w14:paraId="552CA3DD"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C97263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53858DB5" w14:textId="750CD3BB" w:rsidR="000B1F25" w:rsidRPr="00516B2F" w:rsidRDefault="00CD7FF6" w:rsidP="00CC494E">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document</w:t>
            </w:r>
            <w:r>
              <w:rPr>
                <w:rFonts w:ascii="Times New Roman" w:hAnsi="Times New Roman"/>
                <w:snapToGrid w:val="0"/>
                <w:color w:val="000000" w:themeColor="text1"/>
                <w:lang w:val="en-US"/>
              </w:rPr>
              <w:t>ed</w:t>
            </w:r>
            <w:r w:rsidRPr="00516B2F">
              <w:rPr>
                <w:rFonts w:ascii="Times New Roman" w:hAnsi="Times New Roman"/>
                <w:snapToGrid w:val="0"/>
                <w:color w:val="000000" w:themeColor="text1"/>
                <w:lang w:val="en-US"/>
              </w:rPr>
              <w:t xml:space="preserve"> the competence requirements for each function influencing the results of laboratory activities, including requirements for education, qualification, training, technical knowledge, skills and experience</w:t>
            </w:r>
            <w:r>
              <w:rPr>
                <w:rFonts w:ascii="Times New Roman" w:hAnsi="Times New Roman"/>
                <w:snapToGrid w:val="0"/>
                <w:color w:val="000000" w:themeColor="text1"/>
                <w:lang w:val="en-US"/>
              </w:rPr>
              <w:t xml:space="preserve"> in respective JDs vide Doc# QCL-FRM-2.11</w:t>
            </w:r>
          </w:p>
        </w:tc>
      </w:tr>
      <w:tr w:rsidR="009A48A6" w:rsidRPr="00516B2F" w14:paraId="67CF9B58" w14:textId="77777777" w:rsidTr="00954B2C">
        <w:trPr>
          <w:cantSplit/>
          <w:trHeight w:val="1049"/>
        </w:trPr>
        <w:tc>
          <w:tcPr>
            <w:tcW w:w="0" w:type="auto"/>
            <w:shd w:val="clear" w:color="auto" w:fill="auto"/>
            <w:vAlign w:val="center"/>
          </w:tcPr>
          <w:p w14:paraId="497C6CE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6.2.3</w:t>
            </w:r>
          </w:p>
        </w:tc>
        <w:tc>
          <w:tcPr>
            <w:tcW w:w="4809" w:type="dxa"/>
            <w:shd w:val="clear" w:color="auto" w:fill="auto"/>
            <w:vAlign w:val="center"/>
          </w:tcPr>
          <w:p w14:paraId="456ACFA1"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the personnel have the competence to perform laboratory activities for which they are responsible and to evaluate the significance of deviations.</w:t>
            </w:r>
          </w:p>
        </w:tc>
        <w:tc>
          <w:tcPr>
            <w:tcW w:w="1382" w:type="dxa"/>
            <w:vMerge/>
            <w:shd w:val="clear" w:color="auto" w:fill="auto"/>
            <w:vAlign w:val="center"/>
          </w:tcPr>
          <w:p w14:paraId="2DAC3B0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361C98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2692C656" w14:textId="49059BC6" w:rsidR="000B1F25" w:rsidRPr="00516B2F" w:rsidRDefault="00CD7FF6" w:rsidP="00CC494E">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ensure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that the personnel have the competence to perform laboratory activities for which they are responsible and to evaluate the significance of deviations</w:t>
            </w:r>
            <w:r>
              <w:rPr>
                <w:rFonts w:ascii="Times New Roman" w:hAnsi="Times New Roman"/>
                <w:snapToGrid w:val="0"/>
                <w:color w:val="000000" w:themeColor="text1"/>
                <w:lang w:val="en-US"/>
              </w:rPr>
              <w:t xml:space="preserve"> vide Doc# QCL-FRM-2.09</w:t>
            </w:r>
          </w:p>
        </w:tc>
      </w:tr>
      <w:tr w:rsidR="009A48A6" w:rsidRPr="00516B2F" w14:paraId="7CC2BAD4" w14:textId="77777777" w:rsidTr="00954B2C">
        <w:trPr>
          <w:cantSplit/>
          <w:trHeight w:val="9962"/>
        </w:trPr>
        <w:tc>
          <w:tcPr>
            <w:tcW w:w="0" w:type="auto"/>
            <w:shd w:val="clear" w:color="auto" w:fill="auto"/>
            <w:vAlign w:val="center"/>
          </w:tcPr>
          <w:p w14:paraId="2287717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6.2.5</w:t>
            </w:r>
          </w:p>
        </w:tc>
        <w:tc>
          <w:tcPr>
            <w:tcW w:w="4809" w:type="dxa"/>
            <w:shd w:val="clear" w:color="auto" w:fill="auto"/>
            <w:vAlign w:val="center"/>
          </w:tcPr>
          <w:p w14:paraId="4118845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procedure(s) and retain records for:</w:t>
            </w:r>
          </w:p>
          <w:p w14:paraId="6499306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determining the competence requirements;</w:t>
            </w:r>
          </w:p>
          <w:p w14:paraId="63E3C25A"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of personnel;</w:t>
            </w:r>
          </w:p>
          <w:p w14:paraId="33A3E118"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training of personnel;</w:t>
            </w:r>
          </w:p>
          <w:p w14:paraId="30FF2CDD"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supervision of personnel;</w:t>
            </w:r>
          </w:p>
          <w:p w14:paraId="4868D747"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authorization of personnel;</w:t>
            </w:r>
          </w:p>
          <w:p w14:paraId="79179316" w14:textId="77777777" w:rsidR="009A48A6" w:rsidRPr="00516B2F" w:rsidRDefault="009A48A6" w:rsidP="00CC494E">
            <w:pPr>
              <w:numPr>
                <w:ilvl w:val="0"/>
                <w:numId w:val="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monitoring competence of personnel.</w:t>
            </w:r>
          </w:p>
        </w:tc>
        <w:tc>
          <w:tcPr>
            <w:tcW w:w="1382" w:type="dxa"/>
            <w:shd w:val="clear" w:color="auto" w:fill="auto"/>
            <w:vAlign w:val="center"/>
          </w:tcPr>
          <w:p w14:paraId="18729A1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7F8E622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3EDDA3A5" w14:textId="77777777" w:rsidR="000B1F25" w:rsidRPr="00954B2C" w:rsidRDefault="000D1089" w:rsidP="000D1089">
            <w:pPr>
              <w:widowControl w:val="0"/>
              <w:spacing w:after="58" w:line="240" w:lineRule="auto"/>
              <w:rPr>
                <w:rFonts w:ascii="Times New Roman" w:hAnsi="Times New Roman"/>
                <w:snapToGrid w:val="0"/>
                <w:color w:val="000000" w:themeColor="text1"/>
                <w:lang w:val="en-US"/>
              </w:rPr>
            </w:pPr>
            <w:r w:rsidRPr="00954B2C">
              <w:rPr>
                <w:rFonts w:ascii="Times New Roman" w:hAnsi="Times New Roman"/>
                <w:snapToGrid w:val="0"/>
                <w:color w:val="000000" w:themeColor="text1"/>
                <w:lang w:val="en-US"/>
              </w:rPr>
              <w:t xml:space="preserve">Laboratory has developed procedure and documented evidence </w:t>
            </w:r>
          </w:p>
          <w:p w14:paraId="57DBD86B" w14:textId="781AEE05"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determining the competence requirements; addressed in</w:t>
            </w:r>
            <w:r w:rsidR="00CD7FF6" w:rsidRPr="00954B2C">
              <w:rPr>
                <w:rFonts w:ascii="Times New Roman" w:hAnsi="Times New Roman"/>
                <w:iCs/>
                <w:color w:val="000000"/>
              </w:rPr>
              <w:t xml:space="preserve"> Doc# QCL-FRM-2.02</w:t>
            </w:r>
            <w:r w:rsidRPr="00954B2C">
              <w:rPr>
                <w:rFonts w:ascii="Times New Roman" w:hAnsi="Times New Roman"/>
                <w:iCs/>
                <w:color w:val="000000"/>
              </w:rPr>
              <w:t xml:space="preserve">                 </w:t>
            </w:r>
          </w:p>
          <w:p w14:paraId="280A54CB" w14:textId="1CC6672E"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selection of personnel; addressed in the procedure </w:t>
            </w:r>
            <w:r w:rsidR="00843363" w:rsidRPr="00954B2C">
              <w:rPr>
                <w:rFonts w:ascii="Times New Roman" w:hAnsi="Times New Roman"/>
                <w:iCs/>
                <w:color w:val="000000"/>
              </w:rPr>
              <w:t>vide Doc# QCL-LSP-02</w:t>
            </w:r>
            <w:r w:rsidRPr="00954B2C">
              <w:rPr>
                <w:rFonts w:ascii="Times New Roman" w:hAnsi="Times New Roman"/>
                <w:iCs/>
                <w:color w:val="000000"/>
              </w:rPr>
              <w:t xml:space="preserve">                                  </w:t>
            </w:r>
          </w:p>
          <w:p w14:paraId="1E922D53" w14:textId="77777777" w:rsidR="00843363"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training of personnel; addressed in the procedure </w:t>
            </w:r>
            <w:r w:rsidR="00843363" w:rsidRPr="00954B2C">
              <w:rPr>
                <w:rFonts w:ascii="Times New Roman" w:hAnsi="Times New Roman"/>
                <w:iCs/>
                <w:color w:val="000000"/>
              </w:rPr>
              <w:t>vide Doc# QCL-LSP-02</w:t>
            </w:r>
          </w:p>
          <w:p w14:paraId="1EFD766A" w14:textId="2A823B00" w:rsidR="000D1089" w:rsidRPr="00954B2C" w:rsidRDefault="000D1089" w:rsidP="000D1089">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supervision of personnel; addressed in the procedure </w:t>
            </w:r>
            <w:r w:rsidR="00843363" w:rsidRPr="00954B2C">
              <w:rPr>
                <w:rFonts w:ascii="Times New Roman" w:hAnsi="Times New Roman"/>
                <w:iCs/>
                <w:color w:val="000000"/>
              </w:rPr>
              <w:t>vide Doc# QCL-LSP-02</w:t>
            </w:r>
            <w:r w:rsidRPr="00954B2C">
              <w:rPr>
                <w:rFonts w:ascii="Times New Roman" w:hAnsi="Times New Roman"/>
                <w:iCs/>
                <w:color w:val="000000"/>
              </w:rPr>
              <w:t xml:space="preserve">                </w:t>
            </w:r>
          </w:p>
          <w:p w14:paraId="373BFDF7" w14:textId="77777777" w:rsidR="00843363" w:rsidRPr="00954B2C" w:rsidRDefault="000D1089" w:rsidP="00843363">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 xml:space="preserve">authorization of personnel; addressed in the procedure </w:t>
            </w:r>
            <w:r w:rsidR="00843363" w:rsidRPr="00954B2C">
              <w:rPr>
                <w:rFonts w:ascii="Times New Roman" w:hAnsi="Times New Roman"/>
                <w:iCs/>
                <w:color w:val="000000"/>
              </w:rPr>
              <w:t>vide Doc# QCL-LSP-02</w:t>
            </w:r>
          </w:p>
          <w:p w14:paraId="794C3CBB" w14:textId="438F7565" w:rsidR="00843363" w:rsidRPr="00954B2C" w:rsidRDefault="000D1089" w:rsidP="00843363">
            <w:pPr>
              <w:numPr>
                <w:ilvl w:val="0"/>
                <w:numId w:val="37"/>
              </w:numPr>
              <w:spacing w:after="0"/>
              <w:ind w:left="340" w:hanging="270"/>
              <w:rPr>
                <w:rFonts w:ascii="Times New Roman" w:hAnsi="Times New Roman"/>
                <w:iCs/>
                <w:color w:val="000000"/>
              </w:rPr>
            </w:pPr>
            <w:r w:rsidRPr="00954B2C">
              <w:rPr>
                <w:rFonts w:ascii="Times New Roman" w:hAnsi="Times New Roman"/>
                <w:iCs/>
                <w:color w:val="000000"/>
              </w:rPr>
              <w:t>monitoring the competence of</w:t>
            </w:r>
            <w:r w:rsidR="00843363" w:rsidRPr="00954B2C">
              <w:rPr>
                <w:rFonts w:ascii="Times New Roman" w:hAnsi="Times New Roman"/>
                <w:iCs/>
                <w:color w:val="000000"/>
              </w:rPr>
              <w:t xml:space="preserve"> </w:t>
            </w:r>
            <w:r w:rsidRPr="00954B2C">
              <w:rPr>
                <w:rFonts w:ascii="Times New Roman" w:hAnsi="Times New Roman"/>
                <w:iCs/>
                <w:color w:val="000000"/>
              </w:rPr>
              <w:t>personnel.</w:t>
            </w:r>
            <w:r w:rsidR="00843363" w:rsidRPr="00954B2C">
              <w:rPr>
                <w:rFonts w:ascii="Times New Roman" w:hAnsi="Times New Roman"/>
                <w:iCs/>
                <w:color w:val="000000"/>
              </w:rPr>
              <w:t xml:space="preserve"> </w:t>
            </w:r>
            <w:r w:rsidRPr="00954B2C">
              <w:rPr>
                <w:rFonts w:ascii="Times New Roman" w:hAnsi="Times New Roman"/>
                <w:iCs/>
                <w:color w:val="000000"/>
              </w:rPr>
              <w:t xml:space="preserve">Addressed in the procedure </w:t>
            </w:r>
            <w:r w:rsidR="00843363" w:rsidRPr="00954B2C">
              <w:rPr>
                <w:rFonts w:ascii="Times New Roman" w:hAnsi="Times New Roman"/>
                <w:iCs/>
                <w:color w:val="000000"/>
              </w:rPr>
              <w:t>vide Doc# QCL-LSP-02</w:t>
            </w:r>
          </w:p>
        </w:tc>
      </w:tr>
      <w:tr w:rsidR="009A48A6" w:rsidRPr="00516B2F" w14:paraId="0C929BB0" w14:textId="77777777" w:rsidTr="00954B2C">
        <w:trPr>
          <w:cantSplit/>
          <w:trHeight w:val="2546"/>
        </w:trPr>
        <w:tc>
          <w:tcPr>
            <w:tcW w:w="0" w:type="auto"/>
            <w:shd w:val="clear" w:color="auto" w:fill="auto"/>
            <w:vAlign w:val="center"/>
          </w:tcPr>
          <w:p w14:paraId="5586629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6.2.6</w:t>
            </w:r>
          </w:p>
          <w:p w14:paraId="1F81BD6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4F4D1F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5CAEB86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5E53BB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363064FF"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p w14:paraId="799F671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p>
        </w:tc>
        <w:tc>
          <w:tcPr>
            <w:tcW w:w="4809" w:type="dxa"/>
            <w:shd w:val="clear" w:color="auto" w:fill="auto"/>
            <w:vAlign w:val="center"/>
          </w:tcPr>
          <w:p w14:paraId="73430977"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authorize personnel to perform specific laboratory activities, including but not limited to, the following:</w:t>
            </w:r>
          </w:p>
          <w:p w14:paraId="6DCEFCE9"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development, modification, verification and validation of methods;</w:t>
            </w:r>
          </w:p>
          <w:p w14:paraId="38C95907"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analysis of results, including statements of conformity or opinions and interpretations;</w:t>
            </w:r>
          </w:p>
          <w:p w14:paraId="1F69280E" w14:textId="77777777" w:rsidR="009A48A6" w:rsidRPr="00516B2F" w:rsidRDefault="009A48A6" w:rsidP="00CC494E">
            <w:pPr>
              <w:numPr>
                <w:ilvl w:val="0"/>
                <w:numId w:val="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 review and authorization of results.</w:t>
            </w:r>
          </w:p>
        </w:tc>
        <w:tc>
          <w:tcPr>
            <w:tcW w:w="1382" w:type="dxa"/>
            <w:shd w:val="clear" w:color="auto" w:fill="auto"/>
            <w:vAlign w:val="center"/>
          </w:tcPr>
          <w:p w14:paraId="203251A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4572CF0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7E97472E" w14:textId="340C47B7" w:rsidR="000B1F25" w:rsidRPr="00516B2F" w:rsidRDefault="008E42A2" w:rsidP="00581693">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authorize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personnel to perform specific laboratory activities</w:t>
            </w:r>
            <w:r>
              <w:rPr>
                <w:rFonts w:ascii="Times New Roman" w:hAnsi="Times New Roman"/>
                <w:snapToGrid w:val="0"/>
                <w:color w:val="000000" w:themeColor="text1"/>
                <w:lang w:val="en-US"/>
              </w:rPr>
              <w:t xml:space="preserve"> vide Doc# QCL-FRM-2.06.</w:t>
            </w:r>
          </w:p>
        </w:tc>
      </w:tr>
      <w:tr w:rsidR="009A48A6" w:rsidRPr="00516B2F" w14:paraId="65CE3084" w14:textId="77777777" w:rsidTr="00954B2C">
        <w:trPr>
          <w:cantSplit/>
          <w:trHeight w:val="503"/>
        </w:trPr>
        <w:tc>
          <w:tcPr>
            <w:tcW w:w="0" w:type="auto"/>
            <w:shd w:val="clear" w:color="auto" w:fill="auto"/>
            <w:vAlign w:val="center"/>
          </w:tcPr>
          <w:p w14:paraId="6F6B58AC"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w:t>
            </w:r>
          </w:p>
        </w:tc>
        <w:tc>
          <w:tcPr>
            <w:tcW w:w="4809" w:type="dxa"/>
            <w:shd w:val="clear" w:color="auto" w:fill="auto"/>
            <w:vAlign w:val="center"/>
          </w:tcPr>
          <w:p w14:paraId="04359E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Facilities and environmental conditions</w:t>
            </w:r>
          </w:p>
        </w:tc>
        <w:tc>
          <w:tcPr>
            <w:tcW w:w="1382" w:type="dxa"/>
            <w:vMerge w:val="restart"/>
            <w:shd w:val="clear" w:color="auto" w:fill="auto"/>
            <w:vAlign w:val="center"/>
          </w:tcPr>
          <w:p w14:paraId="18214E51"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p w14:paraId="50C63D4F" w14:textId="77777777" w:rsidR="00E21B90" w:rsidRPr="00516B2F" w:rsidRDefault="00E21B90" w:rsidP="009E7A84">
            <w:pPr>
              <w:jc w:val="both"/>
              <w:rPr>
                <w:rFonts w:ascii="Times New Roman" w:hAnsi="Times New Roman"/>
                <w:snapToGrid w:val="0"/>
                <w:color w:val="000000" w:themeColor="text1"/>
                <w:lang w:val="en-US"/>
              </w:rPr>
            </w:pPr>
          </w:p>
        </w:tc>
        <w:tc>
          <w:tcPr>
            <w:tcW w:w="1890" w:type="dxa"/>
          </w:tcPr>
          <w:p w14:paraId="602AEF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A29EF4C" w14:textId="77777777" w:rsidR="009A48A6" w:rsidRPr="00516B2F" w:rsidRDefault="009A48A6" w:rsidP="00843363">
            <w:pPr>
              <w:widowControl w:val="0"/>
              <w:spacing w:after="58" w:line="240" w:lineRule="auto"/>
              <w:rPr>
                <w:rFonts w:ascii="Times New Roman" w:hAnsi="Times New Roman"/>
                <w:snapToGrid w:val="0"/>
                <w:color w:val="000000" w:themeColor="text1"/>
                <w:lang w:val="en-US"/>
              </w:rPr>
            </w:pPr>
          </w:p>
        </w:tc>
      </w:tr>
      <w:tr w:rsidR="009A48A6" w:rsidRPr="00516B2F" w14:paraId="4AB707AD" w14:textId="77777777" w:rsidTr="00954B2C">
        <w:trPr>
          <w:cantSplit/>
          <w:trHeight w:val="971"/>
        </w:trPr>
        <w:tc>
          <w:tcPr>
            <w:tcW w:w="0" w:type="auto"/>
            <w:shd w:val="clear" w:color="auto" w:fill="auto"/>
            <w:vAlign w:val="center"/>
          </w:tcPr>
          <w:p w14:paraId="32282619"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6.3.1</w:t>
            </w:r>
          </w:p>
        </w:tc>
        <w:tc>
          <w:tcPr>
            <w:tcW w:w="4809" w:type="dxa"/>
            <w:shd w:val="clear" w:color="auto" w:fill="auto"/>
            <w:vAlign w:val="center"/>
          </w:tcPr>
          <w:p w14:paraId="494A675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facilities and environmental conditions shall be suitable for the laboratory activities and shall not adversely affect the validity of results.</w:t>
            </w:r>
          </w:p>
        </w:tc>
        <w:tc>
          <w:tcPr>
            <w:tcW w:w="1382" w:type="dxa"/>
            <w:vMerge/>
            <w:shd w:val="clear" w:color="auto" w:fill="auto"/>
            <w:vAlign w:val="center"/>
          </w:tcPr>
          <w:p w14:paraId="466C7CA1"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AF61384"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1D2FB81E" w14:textId="5D370C1C" w:rsidR="000B1F25" w:rsidRPr="008E42A2" w:rsidRDefault="009E7A84" w:rsidP="00CC494E">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bCs/>
              </w:rPr>
              <w:t>The Lab has developed a procedure vide Doc#</w:t>
            </w:r>
            <w:r w:rsidR="008E42A2">
              <w:rPr>
                <w:rFonts w:ascii="Times New Roman" w:hAnsi="Times New Roman"/>
                <w:bCs/>
              </w:rPr>
              <w:t xml:space="preserve"> QCL-LSP-03</w:t>
            </w:r>
            <w:r w:rsidRPr="008E42A2">
              <w:rPr>
                <w:rFonts w:ascii="Times New Roman" w:hAnsi="Times New Roman"/>
                <w:bCs/>
              </w:rPr>
              <w:t xml:space="preserve"> for facilities and environment</w:t>
            </w:r>
            <w:r w:rsidR="008E42A2">
              <w:rPr>
                <w:rFonts w:ascii="Times New Roman" w:hAnsi="Times New Roman"/>
                <w:bCs/>
              </w:rPr>
              <w:t>al conditions.</w:t>
            </w:r>
          </w:p>
        </w:tc>
      </w:tr>
      <w:tr w:rsidR="009A48A6" w:rsidRPr="00516B2F" w14:paraId="3C7F8029" w14:textId="77777777" w:rsidTr="00954B2C">
        <w:trPr>
          <w:cantSplit/>
          <w:trHeight w:val="1934"/>
        </w:trPr>
        <w:tc>
          <w:tcPr>
            <w:tcW w:w="0" w:type="auto"/>
            <w:shd w:val="clear" w:color="auto" w:fill="auto"/>
            <w:vAlign w:val="center"/>
          </w:tcPr>
          <w:p w14:paraId="6AAE5B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6.3.2</w:t>
            </w:r>
          </w:p>
        </w:tc>
        <w:tc>
          <w:tcPr>
            <w:tcW w:w="4809" w:type="dxa"/>
            <w:shd w:val="clear" w:color="auto" w:fill="auto"/>
            <w:vAlign w:val="center"/>
          </w:tcPr>
          <w:p w14:paraId="3DEDAE2F"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for facilities and environmental conditions necessary for the performance of the laboratory activities shall be documented.</w:t>
            </w:r>
          </w:p>
        </w:tc>
        <w:tc>
          <w:tcPr>
            <w:tcW w:w="1382" w:type="dxa"/>
            <w:shd w:val="clear" w:color="auto" w:fill="auto"/>
            <w:vAlign w:val="center"/>
          </w:tcPr>
          <w:p w14:paraId="6240282C"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98BBB01" w14:textId="77777777" w:rsidR="009A48A6" w:rsidRDefault="00E43DEC" w:rsidP="00E43DEC">
            <w:pPr>
              <w:widowControl w:val="0"/>
              <w:spacing w:after="58" w:line="240" w:lineRule="auto"/>
              <w:rPr>
                <w:rFonts w:ascii="Times New Roman" w:hAnsi="Times New Roman"/>
                <w:snapToGrid w:val="0"/>
                <w:color w:val="000000" w:themeColor="text1"/>
                <w:sz w:val="24"/>
                <w:szCs w:val="24"/>
                <w:lang w:val="en-US"/>
              </w:rPr>
            </w:pPr>
            <w:r>
              <w:rPr>
                <w:rFonts w:ascii="Times New Roman" w:hAnsi="Times New Roman"/>
                <w:snapToGrid w:val="0"/>
                <w:color w:val="000000" w:themeColor="text1"/>
                <w:lang w:val="en-US"/>
              </w:rPr>
              <w:t xml:space="preserve">Fume hood not Available </w:t>
            </w:r>
            <w:r w:rsidRPr="00E43DEC">
              <w:rPr>
                <w:rFonts w:ascii="Times New Roman" w:hAnsi="Times New Roman"/>
                <w:b/>
                <w:bCs/>
                <w:snapToGrid w:val="0"/>
                <w:color w:val="000000" w:themeColor="text1"/>
                <w:sz w:val="24"/>
                <w:szCs w:val="24"/>
                <w:lang w:val="en-US"/>
              </w:rPr>
              <w:t>(NC)</w:t>
            </w:r>
            <w:r w:rsidR="00954B2C">
              <w:rPr>
                <w:rFonts w:ascii="Times New Roman" w:hAnsi="Times New Roman"/>
                <w:snapToGrid w:val="0"/>
                <w:color w:val="000000" w:themeColor="text1"/>
                <w:sz w:val="24"/>
                <w:szCs w:val="24"/>
                <w:lang w:val="en-US"/>
              </w:rPr>
              <w:t xml:space="preserve"> </w:t>
            </w:r>
          </w:p>
          <w:p w14:paraId="52521DCA" w14:textId="17DD1BDC" w:rsidR="00954B2C" w:rsidRPr="00954B2C" w:rsidRDefault="00954B2C" w:rsidP="00E43DEC">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sz w:val="24"/>
                <w:szCs w:val="24"/>
                <w:lang w:val="en-US"/>
              </w:rPr>
              <w:t xml:space="preserve">PPEs are not available on </w:t>
            </w:r>
            <w:r w:rsidR="00C352A8">
              <w:rPr>
                <w:rFonts w:ascii="Times New Roman" w:hAnsi="Times New Roman"/>
                <w:snapToGrid w:val="0"/>
                <w:color w:val="000000" w:themeColor="text1"/>
                <w:sz w:val="24"/>
                <w:szCs w:val="24"/>
                <w:lang w:val="en-US"/>
              </w:rPr>
              <w:t>proper location</w:t>
            </w:r>
            <w:r>
              <w:rPr>
                <w:rFonts w:ascii="Times New Roman" w:hAnsi="Times New Roman"/>
                <w:snapToGrid w:val="0"/>
                <w:color w:val="000000" w:themeColor="text1"/>
                <w:sz w:val="24"/>
                <w:szCs w:val="24"/>
                <w:lang w:val="en-US"/>
              </w:rPr>
              <w:t xml:space="preserve"> </w:t>
            </w:r>
            <w:r w:rsidRPr="00954B2C">
              <w:rPr>
                <w:rFonts w:ascii="Times New Roman" w:hAnsi="Times New Roman"/>
                <w:b/>
                <w:bCs/>
                <w:snapToGrid w:val="0"/>
                <w:color w:val="000000" w:themeColor="text1"/>
                <w:sz w:val="24"/>
                <w:szCs w:val="24"/>
                <w:lang w:val="en-US"/>
              </w:rPr>
              <w:t>(OBS)</w:t>
            </w:r>
          </w:p>
        </w:tc>
        <w:tc>
          <w:tcPr>
            <w:tcW w:w="4087" w:type="dxa"/>
          </w:tcPr>
          <w:p w14:paraId="635B314F" w14:textId="59871DF2" w:rsidR="000B1F25" w:rsidRPr="00AC3BFC" w:rsidRDefault="006E1AED" w:rsidP="00581693">
            <w:pPr>
              <w:rPr>
                <w:rFonts w:ascii="Times New Roman" w:hAnsi="Times New Roman"/>
                <w:b/>
              </w:rPr>
            </w:pPr>
            <w:r w:rsidRPr="00AC3BFC">
              <w:rPr>
                <w:rFonts w:ascii="Times New Roman" w:hAnsi="Times New Roman"/>
                <w:b/>
              </w:rPr>
              <w:t>The Lab has defined environmental conditions including temperature at (25</w:t>
            </w:r>
            <w:r w:rsidR="008E42A2" w:rsidRPr="00AC3BFC">
              <w:rPr>
                <w:rFonts w:ascii="Times New Roman" w:hAnsi="Times New Roman"/>
                <w:b/>
              </w:rPr>
              <w:t>±2</w:t>
            </w:r>
            <w:r w:rsidRPr="00AC3BFC">
              <w:rPr>
                <w:rFonts w:ascii="Times New Roman" w:hAnsi="Times New Roman"/>
                <w:b/>
              </w:rPr>
              <w:t>)</w:t>
            </w:r>
            <w:r w:rsidRPr="00AC3BFC">
              <w:rPr>
                <w:rFonts w:ascii="Times New Roman" w:hAnsi="Times New Roman"/>
                <w:b/>
                <w:snapToGrid w:val="0"/>
                <w:color w:val="000000"/>
              </w:rPr>
              <w:t xml:space="preserve"> ºC and relative humidity at (</w:t>
            </w:r>
            <w:r w:rsidR="008E42A2" w:rsidRPr="00AC3BFC">
              <w:rPr>
                <w:rFonts w:ascii="Times New Roman" w:hAnsi="Times New Roman"/>
                <w:b/>
                <w:snapToGrid w:val="0"/>
                <w:color w:val="000000"/>
              </w:rPr>
              <w:t>5</w:t>
            </w:r>
            <w:r w:rsidRPr="00AC3BFC">
              <w:rPr>
                <w:rFonts w:ascii="Times New Roman" w:hAnsi="Times New Roman"/>
                <w:b/>
              </w:rPr>
              <w:t>0</w:t>
            </w:r>
            <w:r w:rsidR="008E42A2" w:rsidRPr="00AC3BFC">
              <w:rPr>
                <w:rFonts w:ascii="Times New Roman" w:hAnsi="Times New Roman"/>
                <w:b/>
              </w:rPr>
              <w:t>±20</w:t>
            </w:r>
            <w:r w:rsidRPr="00AC3BFC">
              <w:rPr>
                <w:rFonts w:ascii="Times New Roman" w:hAnsi="Times New Roman"/>
                <w:b/>
              </w:rPr>
              <w:t xml:space="preserve">) % </w:t>
            </w:r>
            <w:r w:rsidRPr="00AC3BFC">
              <w:rPr>
                <w:rFonts w:ascii="Times New Roman" w:hAnsi="Times New Roman"/>
                <w:b/>
                <w:snapToGrid w:val="0"/>
                <w:color w:val="000000"/>
              </w:rPr>
              <w:t>RH.</w:t>
            </w:r>
            <w:r w:rsidRPr="00AC3BFC">
              <w:rPr>
                <w:rFonts w:ascii="Times New Roman" w:hAnsi="Times New Roman"/>
                <w:b/>
              </w:rPr>
              <w:t xml:space="preserve"> The monitoring and recording of environmental conditions </w:t>
            </w:r>
            <w:r w:rsidR="008E42A2" w:rsidRPr="00AC3BFC">
              <w:rPr>
                <w:rFonts w:ascii="Times New Roman" w:hAnsi="Times New Roman"/>
                <w:b/>
              </w:rPr>
              <w:t>are</w:t>
            </w:r>
            <w:r w:rsidRPr="00AC3BFC">
              <w:rPr>
                <w:rFonts w:ascii="Times New Roman" w:hAnsi="Times New Roman"/>
                <w:b/>
              </w:rPr>
              <w:t xml:space="preserve"> carried out on daily basis, using the logging</w:t>
            </w:r>
            <w:r w:rsidR="008E42A2" w:rsidRPr="00AC3BFC">
              <w:rPr>
                <w:rFonts w:ascii="Times New Roman" w:hAnsi="Times New Roman"/>
                <w:b/>
              </w:rPr>
              <w:t xml:space="preserve"> Doc# QCL-FRM-3.01</w:t>
            </w:r>
            <w:r w:rsidRPr="00AC3BFC">
              <w:rPr>
                <w:rFonts w:ascii="Times New Roman" w:hAnsi="Times New Roman"/>
                <w:b/>
              </w:rPr>
              <w:t xml:space="preserve">. </w:t>
            </w:r>
          </w:p>
        </w:tc>
      </w:tr>
      <w:tr w:rsidR="009A48A6" w:rsidRPr="00516B2F" w14:paraId="6D3FC390" w14:textId="77777777" w:rsidTr="00954B2C">
        <w:trPr>
          <w:cantSplit/>
          <w:trHeight w:val="53"/>
        </w:trPr>
        <w:tc>
          <w:tcPr>
            <w:tcW w:w="0" w:type="auto"/>
            <w:shd w:val="clear" w:color="auto" w:fill="auto"/>
            <w:vAlign w:val="center"/>
          </w:tcPr>
          <w:p w14:paraId="02648448"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w:t>
            </w:r>
          </w:p>
        </w:tc>
        <w:tc>
          <w:tcPr>
            <w:tcW w:w="4809" w:type="dxa"/>
            <w:shd w:val="clear" w:color="auto" w:fill="auto"/>
            <w:vAlign w:val="center"/>
          </w:tcPr>
          <w:p w14:paraId="65337A66"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Equipment</w:t>
            </w:r>
          </w:p>
        </w:tc>
        <w:tc>
          <w:tcPr>
            <w:tcW w:w="1382" w:type="dxa"/>
            <w:shd w:val="clear" w:color="auto" w:fill="auto"/>
            <w:vAlign w:val="center"/>
          </w:tcPr>
          <w:p w14:paraId="02EB7666"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1E29DB4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46CE23C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r>
      <w:tr w:rsidR="009A48A6" w:rsidRPr="00516B2F" w14:paraId="38FCBBC6" w14:textId="77777777" w:rsidTr="00954B2C">
        <w:trPr>
          <w:cantSplit/>
          <w:trHeight w:val="2186"/>
        </w:trPr>
        <w:tc>
          <w:tcPr>
            <w:tcW w:w="0" w:type="auto"/>
            <w:shd w:val="clear" w:color="auto" w:fill="auto"/>
            <w:vAlign w:val="center"/>
          </w:tcPr>
          <w:p w14:paraId="423E5A95"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w:t>
            </w:r>
          </w:p>
        </w:tc>
        <w:tc>
          <w:tcPr>
            <w:tcW w:w="4809" w:type="dxa"/>
            <w:shd w:val="clear" w:color="auto" w:fill="auto"/>
            <w:vAlign w:val="center"/>
          </w:tcPr>
          <w:p w14:paraId="6D25D5ED"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1382" w:type="dxa"/>
            <w:vMerge w:val="restart"/>
            <w:shd w:val="clear" w:color="auto" w:fill="auto"/>
            <w:vAlign w:val="center"/>
          </w:tcPr>
          <w:p w14:paraId="5F8CD01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818113F" w14:textId="77777777" w:rsidR="009A48A6" w:rsidRPr="00516B2F" w:rsidRDefault="009A48A6" w:rsidP="006E1AED">
            <w:pPr>
              <w:jc w:val="both"/>
              <w:rPr>
                <w:rFonts w:ascii="Times New Roman" w:hAnsi="Times New Roman"/>
                <w:snapToGrid w:val="0"/>
                <w:color w:val="000000" w:themeColor="text1"/>
                <w:lang w:val="en-US"/>
              </w:rPr>
            </w:pPr>
          </w:p>
        </w:tc>
        <w:tc>
          <w:tcPr>
            <w:tcW w:w="4087" w:type="dxa"/>
          </w:tcPr>
          <w:p w14:paraId="06EF6824" w14:textId="78865715" w:rsidR="000B1F25" w:rsidRPr="00516B2F" w:rsidRDefault="006E1AED" w:rsidP="008E42A2">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 xml:space="preserve">Laboratory has clearly </w:t>
            </w:r>
            <w:r w:rsidR="008E42A2">
              <w:rPr>
                <w:rFonts w:ascii="Times New Roman" w:hAnsi="Times New Roman"/>
                <w:snapToGrid w:val="0"/>
                <w:color w:val="000000" w:themeColor="text1"/>
                <w:lang w:val="en-US"/>
              </w:rPr>
              <w:t>defined</w:t>
            </w:r>
            <w:r>
              <w:rPr>
                <w:rFonts w:ascii="Times New Roman" w:hAnsi="Times New Roman"/>
                <w:snapToGrid w:val="0"/>
                <w:color w:val="000000" w:themeColor="text1"/>
                <w:lang w:val="en-US"/>
              </w:rPr>
              <w:t xml:space="preserve"> apparatus handling </w:t>
            </w:r>
            <w:r w:rsidR="008E42A2">
              <w:rPr>
                <w:rFonts w:ascii="Times New Roman" w:hAnsi="Times New Roman"/>
                <w:snapToGrid w:val="0"/>
                <w:color w:val="000000" w:themeColor="text1"/>
                <w:lang w:val="en-US"/>
              </w:rPr>
              <w:t>in authorization</w:t>
            </w:r>
            <w:r>
              <w:rPr>
                <w:rFonts w:ascii="Times New Roman" w:hAnsi="Times New Roman"/>
                <w:snapToGrid w:val="0"/>
                <w:color w:val="000000" w:themeColor="text1"/>
                <w:lang w:val="en-US"/>
              </w:rPr>
              <w:t xml:space="preserve"> </w:t>
            </w:r>
            <w:r w:rsidR="008E42A2">
              <w:rPr>
                <w:rFonts w:ascii="Times New Roman" w:hAnsi="Times New Roman"/>
                <w:snapToGrid w:val="0"/>
                <w:color w:val="000000" w:themeColor="text1"/>
                <w:lang w:val="en-US"/>
              </w:rPr>
              <w:t>matrix vide Doc# QCL-FRM-2.06</w:t>
            </w:r>
          </w:p>
          <w:p w14:paraId="1F7A7C3C" w14:textId="77777777" w:rsidR="000B1F25" w:rsidRPr="00516B2F" w:rsidRDefault="000B1F25" w:rsidP="00581693">
            <w:pPr>
              <w:widowControl w:val="0"/>
              <w:spacing w:after="58" w:line="240" w:lineRule="auto"/>
              <w:rPr>
                <w:rFonts w:ascii="Times New Roman" w:hAnsi="Times New Roman"/>
                <w:snapToGrid w:val="0"/>
                <w:color w:val="000000" w:themeColor="text1"/>
                <w:lang w:val="en-US"/>
              </w:rPr>
            </w:pPr>
          </w:p>
        </w:tc>
      </w:tr>
      <w:tr w:rsidR="009A48A6" w:rsidRPr="00516B2F" w14:paraId="76D85B5C" w14:textId="77777777" w:rsidTr="00954B2C">
        <w:trPr>
          <w:cantSplit/>
          <w:trHeight w:val="1049"/>
        </w:trPr>
        <w:tc>
          <w:tcPr>
            <w:tcW w:w="0" w:type="auto"/>
            <w:shd w:val="clear" w:color="auto" w:fill="auto"/>
            <w:vAlign w:val="center"/>
          </w:tcPr>
          <w:p w14:paraId="52BC7AB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6.4.3</w:t>
            </w:r>
          </w:p>
        </w:tc>
        <w:tc>
          <w:tcPr>
            <w:tcW w:w="4809" w:type="dxa"/>
            <w:shd w:val="clear" w:color="auto" w:fill="auto"/>
            <w:vAlign w:val="center"/>
          </w:tcPr>
          <w:p w14:paraId="23BB910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handling, transport, storage, use and planned maintenance of equipment in order to ensure proper functioning and to prevent contamination or deterioration.</w:t>
            </w:r>
          </w:p>
        </w:tc>
        <w:tc>
          <w:tcPr>
            <w:tcW w:w="1382" w:type="dxa"/>
            <w:vMerge/>
            <w:shd w:val="clear" w:color="auto" w:fill="auto"/>
            <w:vAlign w:val="center"/>
          </w:tcPr>
          <w:p w14:paraId="6DB759E9"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2E012B78"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66AF86EF" w14:textId="18A4C834" w:rsidR="000B1F25" w:rsidRPr="008E42A2" w:rsidRDefault="00BF446B" w:rsidP="00CC494E">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iCs/>
                <w:color w:val="000000"/>
              </w:rPr>
              <w:t xml:space="preserve">The Lab has acquired necessary equipment required to carry out testing as per accreditation scope and each equipment is uniquely identified. The Lab has developed procedure </w:t>
            </w:r>
            <w:r w:rsidRPr="008E42A2">
              <w:rPr>
                <w:rFonts w:ascii="Times New Roman" w:hAnsi="Times New Roman"/>
                <w:bCs/>
              </w:rPr>
              <w:t xml:space="preserve"># </w:t>
            </w:r>
            <w:r w:rsidR="002D55BC">
              <w:rPr>
                <w:rFonts w:ascii="Times New Roman" w:hAnsi="Times New Roman"/>
                <w:bCs/>
              </w:rPr>
              <w:t>QCL-LSP-04</w:t>
            </w:r>
            <w:r w:rsidRPr="008E42A2">
              <w:rPr>
                <w:rFonts w:ascii="Times New Roman" w:hAnsi="Times New Roman"/>
              </w:rPr>
              <w:t xml:space="preserve">, to handle the test equipment. The Procedure also describes about internal calibration </w:t>
            </w:r>
            <w:r w:rsidR="002D55BC" w:rsidRPr="008E42A2">
              <w:rPr>
                <w:rFonts w:ascii="Times New Roman" w:hAnsi="Times New Roman"/>
              </w:rPr>
              <w:t>of Lab</w:t>
            </w:r>
            <w:r w:rsidRPr="008E42A2">
              <w:rPr>
                <w:rFonts w:ascii="Times New Roman" w:hAnsi="Times New Roman"/>
              </w:rPr>
              <w:t xml:space="preserve"> equipment</w:t>
            </w:r>
            <w:r w:rsidR="002D55BC">
              <w:rPr>
                <w:rFonts w:ascii="Times New Roman" w:hAnsi="Times New Roman"/>
              </w:rPr>
              <w:t>.</w:t>
            </w:r>
          </w:p>
        </w:tc>
      </w:tr>
      <w:tr w:rsidR="009A48A6" w:rsidRPr="00516B2F" w14:paraId="2E31123F" w14:textId="77777777" w:rsidTr="00954B2C">
        <w:trPr>
          <w:cantSplit/>
          <w:trHeight w:val="1049"/>
        </w:trPr>
        <w:tc>
          <w:tcPr>
            <w:tcW w:w="0" w:type="auto"/>
            <w:shd w:val="clear" w:color="auto" w:fill="auto"/>
            <w:vAlign w:val="center"/>
          </w:tcPr>
          <w:p w14:paraId="6535BEC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6.4.6</w:t>
            </w:r>
          </w:p>
        </w:tc>
        <w:tc>
          <w:tcPr>
            <w:tcW w:w="4809" w:type="dxa"/>
            <w:shd w:val="clear" w:color="auto" w:fill="auto"/>
            <w:vAlign w:val="center"/>
          </w:tcPr>
          <w:p w14:paraId="59E4909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Measuring equipment shall be calibrated when:</w:t>
            </w:r>
          </w:p>
          <w:p w14:paraId="308ACDF6"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accuracy or measurement uncertainty affects the validity of the reported results, and/or</w:t>
            </w:r>
          </w:p>
          <w:p w14:paraId="580C348D" w14:textId="77777777" w:rsidR="009A48A6" w:rsidRPr="00516B2F" w:rsidRDefault="009A48A6" w:rsidP="00CC494E">
            <w:pPr>
              <w:numPr>
                <w:ilvl w:val="0"/>
                <w:numId w:val="6"/>
              </w:numPr>
              <w:spacing w:after="0"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of the equipment is required to establish the metrological traceability of the reported results.</w:t>
            </w:r>
          </w:p>
        </w:tc>
        <w:tc>
          <w:tcPr>
            <w:tcW w:w="1382" w:type="dxa"/>
            <w:vMerge/>
            <w:shd w:val="clear" w:color="auto" w:fill="auto"/>
            <w:vAlign w:val="center"/>
          </w:tcPr>
          <w:p w14:paraId="6748EB6C"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737C8525" w14:textId="010387E6" w:rsidR="009A48A6" w:rsidRPr="00E43DEC" w:rsidRDefault="00E43DEC" w:rsidP="00CC494E">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 is using hot plate for digestion of nitrogen which is not calibrated and not specified the range of temperature (</w:t>
            </w:r>
            <w:r>
              <w:rPr>
                <w:rFonts w:ascii="Times New Roman" w:hAnsi="Times New Roman"/>
                <w:b/>
                <w:bCs/>
                <w:snapToGrid w:val="0"/>
                <w:color w:val="000000" w:themeColor="text1"/>
                <w:lang w:val="en-US"/>
              </w:rPr>
              <w:t>NC).</w:t>
            </w:r>
            <w:r w:rsidRPr="00E43DEC">
              <w:rPr>
                <w:rFonts w:ascii="Times New Roman" w:hAnsi="Times New Roman"/>
                <w:snapToGrid w:val="0"/>
                <w:color w:val="000000" w:themeColor="text1"/>
                <w:lang w:val="en-US"/>
              </w:rPr>
              <w:t xml:space="preserve"> Testing</w:t>
            </w:r>
            <w:r>
              <w:rPr>
                <w:rFonts w:ascii="Times New Roman" w:hAnsi="Times New Roman"/>
                <w:snapToGrid w:val="0"/>
                <w:color w:val="000000" w:themeColor="text1"/>
                <w:lang w:val="en-US"/>
              </w:rPr>
              <w:t xml:space="preserve"> of Potassium is </w:t>
            </w:r>
            <w:r w:rsidR="00954B2C">
              <w:rPr>
                <w:rFonts w:ascii="Times New Roman" w:hAnsi="Times New Roman"/>
                <w:snapToGrid w:val="0"/>
                <w:color w:val="000000" w:themeColor="text1"/>
                <w:lang w:val="en-US"/>
              </w:rPr>
              <w:t>examined</w:t>
            </w:r>
            <w:r>
              <w:rPr>
                <w:rFonts w:ascii="Times New Roman" w:hAnsi="Times New Roman"/>
                <w:snapToGrid w:val="0"/>
                <w:color w:val="000000" w:themeColor="text1"/>
                <w:lang w:val="en-US"/>
              </w:rPr>
              <w:t xml:space="preserve"> </w:t>
            </w:r>
            <w:r w:rsidR="00954B2C">
              <w:rPr>
                <w:rFonts w:ascii="Times New Roman" w:hAnsi="Times New Roman"/>
                <w:snapToGrid w:val="0"/>
                <w:color w:val="000000" w:themeColor="text1"/>
                <w:lang w:val="en-US"/>
              </w:rPr>
              <w:t>equipment (</w:t>
            </w:r>
            <w:r>
              <w:rPr>
                <w:rFonts w:ascii="Times New Roman" w:hAnsi="Times New Roman"/>
                <w:snapToGrid w:val="0"/>
                <w:color w:val="000000" w:themeColor="text1"/>
                <w:lang w:val="en-US"/>
              </w:rPr>
              <w:t>Flame Photometer Sherwood 410</w:t>
            </w:r>
            <w:r w:rsidR="00954B2C">
              <w:rPr>
                <w:rFonts w:ascii="Times New Roman" w:hAnsi="Times New Roman"/>
                <w:snapToGrid w:val="0"/>
                <w:color w:val="000000" w:themeColor="text1"/>
                <w:lang w:val="en-US"/>
              </w:rPr>
              <w:t xml:space="preserve"> Serial No. 10534) results are not reproduceable </w:t>
            </w:r>
            <w:r w:rsidR="00954B2C" w:rsidRPr="00954B2C">
              <w:rPr>
                <w:rFonts w:ascii="Times New Roman" w:hAnsi="Times New Roman"/>
                <w:b/>
                <w:bCs/>
                <w:snapToGrid w:val="0"/>
                <w:color w:val="000000" w:themeColor="text1"/>
                <w:lang w:val="en-US"/>
              </w:rPr>
              <w:t>(NC)</w:t>
            </w:r>
            <w:r w:rsidR="00954B2C">
              <w:rPr>
                <w:rFonts w:ascii="Times New Roman" w:hAnsi="Times New Roman"/>
                <w:b/>
                <w:bCs/>
                <w:snapToGrid w:val="0"/>
                <w:color w:val="000000" w:themeColor="text1"/>
                <w:lang w:val="en-US"/>
              </w:rPr>
              <w:t>.</w:t>
            </w:r>
          </w:p>
        </w:tc>
        <w:tc>
          <w:tcPr>
            <w:tcW w:w="4087" w:type="dxa"/>
          </w:tcPr>
          <w:p w14:paraId="7069CA52" w14:textId="77777777" w:rsidR="000B1F25" w:rsidRPr="00AC3BFC" w:rsidRDefault="00BF446B" w:rsidP="00CC494E">
            <w:pPr>
              <w:widowControl w:val="0"/>
              <w:spacing w:after="58" w:line="240" w:lineRule="auto"/>
              <w:rPr>
                <w:rFonts w:ascii="Times New Roman" w:hAnsi="Times New Roman"/>
                <w:b/>
                <w:bCs/>
                <w:snapToGrid w:val="0"/>
                <w:color w:val="000000" w:themeColor="text1"/>
                <w:lang w:val="en-US"/>
              </w:rPr>
            </w:pPr>
            <w:r w:rsidRPr="00AC3BFC">
              <w:rPr>
                <w:rFonts w:ascii="Times New Roman" w:hAnsi="Times New Roman"/>
                <w:b/>
                <w:bCs/>
                <w:snapToGrid w:val="0"/>
                <w:color w:val="000000" w:themeColor="text1"/>
                <w:lang w:val="en-US"/>
              </w:rPr>
              <w:t xml:space="preserve">Metrological traceability record available </w:t>
            </w:r>
          </w:p>
          <w:p w14:paraId="2583924B"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43900D4E"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085B3CCF"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2F389203"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p w14:paraId="28465B80" w14:textId="77777777" w:rsidR="000B1F25" w:rsidRPr="00516B2F" w:rsidRDefault="000B1F25" w:rsidP="00CC494E">
            <w:pPr>
              <w:widowControl w:val="0"/>
              <w:spacing w:after="58" w:line="240" w:lineRule="auto"/>
              <w:rPr>
                <w:rFonts w:ascii="Times New Roman" w:hAnsi="Times New Roman"/>
                <w:snapToGrid w:val="0"/>
                <w:color w:val="000000" w:themeColor="text1"/>
                <w:lang w:val="en-US"/>
              </w:rPr>
            </w:pPr>
          </w:p>
        </w:tc>
      </w:tr>
      <w:tr w:rsidR="009A48A6" w:rsidRPr="00516B2F" w14:paraId="4261A4DD" w14:textId="77777777" w:rsidTr="00954B2C">
        <w:trPr>
          <w:cantSplit/>
          <w:trHeight w:val="1049"/>
        </w:trPr>
        <w:tc>
          <w:tcPr>
            <w:tcW w:w="0" w:type="auto"/>
            <w:shd w:val="clear" w:color="auto" w:fill="auto"/>
            <w:vAlign w:val="center"/>
          </w:tcPr>
          <w:p w14:paraId="2B95BF1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6.4.7</w:t>
            </w:r>
          </w:p>
        </w:tc>
        <w:tc>
          <w:tcPr>
            <w:tcW w:w="4809" w:type="dxa"/>
            <w:shd w:val="clear" w:color="auto" w:fill="auto"/>
            <w:vAlign w:val="center"/>
          </w:tcPr>
          <w:p w14:paraId="2ACFFA9E"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laboratory shall establish a calibration </w:t>
            </w:r>
            <w:r w:rsidR="00BF446B" w:rsidRPr="00516B2F">
              <w:rPr>
                <w:rFonts w:ascii="Times New Roman" w:hAnsi="Times New Roman"/>
                <w:snapToGrid w:val="0"/>
                <w:color w:val="000000" w:themeColor="text1"/>
                <w:lang w:val="en-US"/>
              </w:rPr>
              <w:t>Programmed</w:t>
            </w:r>
            <w:r w:rsidRPr="00516B2F">
              <w:rPr>
                <w:rFonts w:ascii="Times New Roman" w:hAnsi="Times New Roman"/>
                <w:snapToGrid w:val="0"/>
                <w:color w:val="000000" w:themeColor="text1"/>
                <w:lang w:val="en-US"/>
              </w:rPr>
              <w:t>, which shall be reviewed and adjusted as necessary in order to maintain confidence in the status of calibration.</w:t>
            </w:r>
          </w:p>
        </w:tc>
        <w:tc>
          <w:tcPr>
            <w:tcW w:w="1382" w:type="dxa"/>
            <w:shd w:val="clear" w:color="auto" w:fill="auto"/>
            <w:vAlign w:val="center"/>
          </w:tcPr>
          <w:p w14:paraId="07CE5A8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27328A3"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7571230" w14:textId="373A3133" w:rsidR="000B1F25" w:rsidRPr="00516B2F" w:rsidRDefault="00BF446B" w:rsidP="002D55BC">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Laboratory has defined calibration annual schedule</w:t>
            </w:r>
            <w:r w:rsidR="002D55BC">
              <w:rPr>
                <w:rFonts w:ascii="Times New Roman" w:hAnsi="Times New Roman"/>
                <w:snapToGrid w:val="0"/>
                <w:color w:val="000000" w:themeColor="text1"/>
                <w:lang w:val="en-US"/>
              </w:rPr>
              <w:t xml:space="preserve"> </w:t>
            </w:r>
            <w:r w:rsidR="002D55BC">
              <w:rPr>
                <w:rFonts w:ascii="Times New Roman" w:hAnsi="Times New Roman"/>
                <w:lang w:val="en-US"/>
              </w:rPr>
              <w:t>(QCL-FRM-4.02)</w:t>
            </w:r>
            <w:r>
              <w:rPr>
                <w:rFonts w:ascii="Times New Roman" w:hAnsi="Times New Roman"/>
                <w:snapToGrid w:val="0"/>
                <w:color w:val="000000" w:themeColor="text1"/>
                <w:lang w:val="en-US"/>
              </w:rPr>
              <w:t>.</w:t>
            </w:r>
            <w:r w:rsidR="002D55BC">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All the instruments are calibrated by</w:t>
            </w:r>
            <w:r w:rsidR="002D55BC">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PCSIR</w:t>
            </w:r>
          </w:p>
        </w:tc>
      </w:tr>
      <w:tr w:rsidR="009A48A6" w:rsidRPr="00516B2F" w14:paraId="73B4FD3D" w14:textId="77777777" w:rsidTr="00954B2C">
        <w:trPr>
          <w:cantSplit/>
          <w:trHeight w:val="1049"/>
        </w:trPr>
        <w:tc>
          <w:tcPr>
            <w:tcW w:w="0" w:type="auto"/>
            <w:shd w:val="clear" w:color="auto" w:fill="auto"/>
            <w:vAlign w:val="center"/>
          </w:tcPr>
          <w:p w14:paraId="36FE7B91"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6.4.11</w:t>
            </w:r>
          </w:p>
        </w:tc>
        <w:tc>
          <w:tcPr>
            <w:tcW w:w="4809" w:type="dxa"/>
            <w:shd w:val="clear" w:color="auto" w:fill="auto"/>
            <w:vAlign w:val="center"/>
          </w:tcPr>
          <w:p w14:paraId="5BD735E0"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1382" w:type="dxa"/>
            <w:shd w:val="clear" w:color="auto" w:fill="auto"/>
            <w:vAlign w:val="center"/>
          </w:tcPr>
          <w:p w14:paraId="6A3AC82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6C1DBB6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337EAF73" w14:textId="4DEAB57A" w:rsidR="000B1F25" w:rsidRPr="00516B2F" w:rsidRDefault="002D55BC" w:rsidP="002D55BC">
            <w:pPr>
              <w:widowControl w:val="0"/>
              <w:spacing w:after="58" w:line="240" w:lineRule="auto"/>
              <w:rPr>
                <w:rFonts w:ascii="Times New Roman" w:hAnsi="Times New Roman"/>
                <w:snapToGrid w:val="0"/>
                <w:color w:val="000000" w:themeColor="text1"/>
                <w:lang w:val="en-US"/>
              </w:rPr>
            </w:pPr>
            <w:r>
              <w:rPr>
                <w:rFonts w:ascii="Times New Roman" w:hAnsi="Times New Roman"/>
                <w:snapToGrid w:val="0"/>
                <w:color w:val="000000" w:themeColor="text1"/>
                <w:lang w:val="en-US"/>
              </w:rPr>
              <w:t>Calibration data of all equipment’s witnessed.</w:t>
            </w:r>
          </w:p>
          <w:p w14:paraId="1E1DAE50" w14:textId="77777777" w:rsidR="000B1F25" w:rsidRPr="00516B2F" w:rsidRDefault="000B1F25"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4FAC5FD8" w14:textId="77777777" w:rsidTr="00954B2C">
        <w:trPr>
          <w:cantSplit/>
          <w:trHeight w:val="863"/>
        </w:trPr>
        <w:tc>
          <w:tcPr>
            <w:tcW w:w="0" w:type="auto"/>
            <w:shd w:val="clear" w:color="auto" w:fill="auto"/>
            <w:vAlign w:val="center"/>
          </w:tcPr>
          <w:p w14:paraId="016406A0"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6.4.12</w:t>
            </w:r>
          </w:p>
        </w:tc>
        <w:tc>
          <w:tcPr>
            <w:tcW w:w="4809" w:type="dxa"/>
            <w:shd w:val="clear" w:color="auto" w:fill="auto"/>
            <w:vAlign w:val="center"/>
          </w:tcPr>
          <w:p w14:paraId="755EC62B"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take practicable measures to prevent unintended adjustments of equipment from invalidating results.</w:t>
            </w:r>
          </w:p>
        </w:tc>
        <w:tc>
          <w:tcPr>
            <w:tcW w:w="1382" w:type="dxa"/>
            <w:shd w:val="clear" w:color="auto" w:fill="auto"/>
            <w:vAlign w:val="center"/>
          </w:tcPr>
          <w:p w14:paraId="4FE5599B"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CAB699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419DFD2" w14:textId="61DA6301" w:rsidR="000B1F25" w:rsidRPr="00516B2F" w:rsidRDefault="00767843" w:rsidP="00581693">
            <w:pPr>
              <w:widowControl w:val="0"/>
              <w:spacing w:after="58" w:line="240" w:lineRule="auto"/>
              <w:rPr>
                <w:rFonts w:ascii="Times New Roman" w:hAnsi="Times New Roman"/>
                <w:snapToGrid w:val="0"/>
                <w:color w:val="000000" w:themeColor="text1"/>
                <w:lang w:val="en-US"/>
              </w:rPr>
            </w:pPr>
            <w:r w:rsidRPr="008E42A2">
              <w:rPr>
                <w:rFonts w:ascii="Times New Roman" w:hAnsi="Times New Roman"/>
                <w:iCs/>
                <w:color w:val="000000"/>
              </w:rPr>
              <w:t xml:space="preserve">The Lab has developed procedure </w:t>
            </w:r>
            <w:r w:rsidRPr="008E42A2">
              <w:rPr>
                <w:rFonts w:ascii="Times New Roman" w:hAnsi="Times New Roman"/>
                <w:bCs/>
              </w:rPr>
              <w:t xml:space="preserve"># </w:t>
            </w:r>
            <w:r>
              <w:rPr>
                <w:rFonts w:ascii="Times New Roman" w:hAnsi="Times New Roman"/>
                <w:bCs/>
              </w:rPr>
              <w:t>QCL-LSP-04.</w:t>
            </w:r>
          </w:p>
        </w:tc>
      </w:tr>
      <w:tr w:rsidR="009A48A6" w:rsidRPr="00516B2F" w14:paraId="4F6186D2" w14:textId="77777777" w:rsidTr="00954B2C">
        <w:trPr>
          <w:cantSplit/>
          <w:trHeight w:val="1049"/>
        </w:trPr>
        <w:tc>
          <w:tcPr>
            <w:tcW w:w="0" w:type="auto"/>
            <w:shd w:val="clear" w:color="auto" w:fill="auto"/>
            <w:vAlign w:val="center"/>
          </w:tcPr>
          <w:p w14:paraId="22E5B22B"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6.4.13</w:t>
            </w:r>
          </w:p>
        </w:tc>
        <w:tc>
          <w:tcPr>
            <w:tcW w:w="4809" w:type="dxa"/>
            <w:shd w:val="clear" w:color="auto" w:fill="auto"/>
            <w:vAlign w:val="center"/>
          </w:tcPr>
          <w:p w14:paraId="60F0E726"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Records shall be retained for equipment which can influence laboratory activities. The records shall include the following, where applicable:</w:t>
            </w:r>
          </w:p>
          <w:p w14:paraId="14E07A3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identity of equipment, including software and firmware version;</w:t>
            </w:r>
          </w:p>
          <w:p w14:paraId="02BE6369"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manufacturer’s name, type identification, and serial number or other unique identification;</w:t>
            </w:r>
          </w:p>
          <w:p w14:paraId="5CF8602D"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evidence of verification that equipment conforms with specified requirements;</w:t>
            </w:r>
          </w:p>
          <w:p w14:paraId="3F8E7E8F"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current location;</w:t>
            </w:r>
          </w:p>
          <w:p w14:paraId="589A071E"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dates, results of calibrations, adjustments, acceptance criteria, and the due date of the next calibration or the calibration interval;</w:t>
            </w:r>
          </w:p>
          <w:p w14:paraId="280FFB91"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documentation of reference materials, results, acceptance criteria, relevant dates and the period of validity;</w:t>
            </w:r>
          </w:p>
          <w:p w14:paraId="0832B236"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maintenance plan and maintenance carried out to date, where relevant to the performance of the equipment;</w:t>
            </w:r>
          </w:p>
          <w:p w14:paraId="1BEB6E80" w14:textId="77777777" w:rsidR="009A48A6" w:rsidRPr="00516B2F" w:rsidRDefault="009A48A6" w:rsidP="00CC494E">
            <w:pPr>
              <w:numPr>
                <w:ilvl w:val="0"/>
                <w:numId w:val="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details of any damage, malfunction, modification to, or repair of, the equipment.</w:t>
            </w:r>
          </w:p>
        </w:tc>
        <w:tc>
          <w:tcPr>
            <w:tcW w:w="1382" w:type="dxa"/>
            <w:shd w:val="clear" w:color="auto" w:fill="auto"/>
            <w:vAlign w:val="center"/>
          </w:tcPr>
          <w:p w14:paraId="31FAF6C6"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03D9CE5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55CDB339" w14:textId="39B79558" w:rsidR="009A48A6" w:rsidRPr="00516B2F" w:rsidRDefault="00767843" w:rsidP="00581693">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Records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retained for equipment which can influence laboratory activities</w:t>
            </w:r>
            <w:r>
              <w:rPr>
                <w:rFonts w:ascii="Times New Roman" w:hAnsi="Times New Roman"/>
                <w:snapToGrid w:val="0"/>
                <w:color w:val="000000" w:themeColor="text1"/>
                <w:lang w:val="en-US"/>
              </w:rPr>
              <w:t xml:space="preserve"> vide Doc# QCL-FRM-4.02.</w:t>
            </w:r>
          </w:p>
        </w:tc>
      </w:tr>
      <w:tr w:rsidR="009A48A6" w:rsidRPr="00516B2F" w14:paraId="513688C9" w14:textId="77777777" w:rsidTr="00954B2C">
        <w:trPr>
          <w:cantSplit/>
          <w:trHeight w:val="105"/>
        </w:trPr>
        <w:tc>
          <w:tcPr>
            <w:tcW w:w="0" w:type="auto"/>
            <w:shd w:val="clear" w:color="auto" w:fill="auto"/>
            <w:vAlign w:val="center"/>
          </w:tcPr>
          <w:p w14:paraId="6B7DFC7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w:t>
            </w:r>
          </w:p>
        </w:tc>
        <w:tc>
          <w:tcPr>
            <w:tcW w:w="4809" w:type="dxa"/>
            <w:shd w:val="clear" w:color="auto" w:fill="auto"/>
            <w:vAlign w:val="center"/>
          </w:tcPr>
          <w:p w14:paraId="5B4AE9FF"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Metrological traceability</w:t>
            </w:r>
          </w:p>
        </w:tc>
        <w:tc>
          <w:tcPr>
            <w:tcW w:w="1382" w:type="dxa"/>
            <w:shd w:val="clear" w:color="auto" w:fill="auto"/>
            <w:vAlign w:val="center"/>
          </w:tcPr>
          <w:p w14:paraId="63FFBF3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p w14:paraId="65578A2E" w14:textId="77777777" w:rsidR="00741B2F" w:rsidRPr="00516B2F" w:rsidRDefault="00741B2F" w:rsidP="00CC494E">
            <w:pPr>
              <w:widowControl w:val="0"/>
              <w:spacing w:after="58" w:line="240" w:lineRule="auto"/>
              <w:jc w:val="center"/>
              <w:rPr>
                <w:rFonts w:ascii="Times New Roman" w:hAnsi="Times New Roman"/>
                <w:snapToGrid w:val="0"/>
                <w:color w:val="000000" w:themeColor="text1"/>
                <w:lang w:val="en-US"/>
              </w:rPr>
            </w:pPr>
          </w:p>
          <w:p w14:paraId="6A5CE172" w14:textId="77777777" w:rsidR="00741B2F" w:rsidRPr="00516B2F" w:rsidRDefault="00741B2F" w:rsidP="00741B2F">
            <w:pPr>
              <w:widowControl w:val="0"/>
              <w:spacing w:after="58" w:line="240" w:lineRule="auto"/>
              <w:rPr>
                <w:rFonts w:ascii="Times New Roman" w:hAnsi="Times New Roman"/>
                <w:snapToGrid w:val="0"/>
                <w:color w:val="000000" w:themeColor="text1"/>
                <w:lang w:val="en-US"/>
              </w:rPr>
            </w:pPr>
          </w:p>
        </w:tc>
        <w:tc>
          <w:tcPr>
            <w:tcW w:w="1890" w:type="dxa"/>
          </w:tcPr>
          <w:p w14:paraId="0841D159"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008EB4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0AF6293F" w14:textId="77777777" w:rsidTr="00954B2C">
        <w:trPr>
          <w:cantSplit/>
          <w:trHeight w:val="1049"/>
        </w:trPr>
        <w:tc>
          <w:tcPr>
            <w:tcW w:w="0" w:type="auto"/>
            <w:shd w:val="clear" w:color="auto" w:fill="auto"/>
            <w:vAlign w:val="center"/>
          </w:tcPr>
          <w:p w14:paraId="342A753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6.5.1</w:t>
            </w:r>
          </w:p>
        </w:tc>
        <w:tc>
          <w:tcPr>
            <w:tcW w:w="4809" w:type="dxa"/>
            <w:shd w:val="clear" w:color="auto" w:fill="auto"/>
            <w:vAlign w:val="center"/>
          </w:tcPr>
          <w:p w14:paraId="5BE0866A"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1382" w:type="dxa"/>
            <w:shd w:val="clear" w:color="auto" w:fill="auto"/>
            <w:vAlign w:val="center"/>
          </w:tcPr>
          <w:p w14:paraId="4F9187DE"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1D16370D"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5E8473A" w14:textId="77777777" w:rsidR="000B1F25" w:rsidRPr="00516B2F" w:rsidRDefault="000B1F25" w:rsidP="00E87045">
            <w:pPr>
              <w:widowControl w:val="0"/>
              <w:spacing w:after="58" w:line="240" w:lineRule="auto"/>
              <w:rPr>
                <w:rFonts w:ascii="Times New Roman" w:hAnsi="Times New Roman"/>
                <w:snapToGrid w:val="0"/>
                <w:color w:val="000000" w:themeColor="text1"/>
                <w:lang w:val="en-US"/>
              </w:rPr>
            </w:pPr>
          </w:p>
          <w:p w14:paraId="1D34BAFC" w14:textId="4837F9B3" w:rsidR="000B1F25" w:rsidRPr="00516B2F" w:rsidRDefault="00741B2F" w:rsidP="00E87045">
            <w:pPr>
              <w:widowControl w:val="0"/>
              <w:spacing w:after="58" w:line="240" w:lineRule="auto"/>
              <w:rPr>
                <w:rFonts w:ascii="Times New Roman" w:hAnsi="Times New Roman"/>
                <w:snapToGrid w:val="0"/>
                <w:color w:val="000000" w:themeColor="text1"/>
                <w:lang w:val="en-US"/>
              </w:rPr>
            </w:pPr>
            <w:r w:rsidRPr="00516B2F">
              <w:rPr>
                <w:rFonts w:ascii="Times New Roman" w:hAnsi="Times New Roman"/>
                <w:iCs/>
              </w:rPr>
              <w:t>Metrological Traceability (check certificates and with further traceability, CRM &amp; storage</w:t>
            </w:r>
          </w:p>
        </w:tc>
      </w:tr>
      <w:tr w:rsidR="009A48A6" w:rsidRPr="00516B2F" w14:paraId="44D62AEC" w14:textId="77777777" w:rsidTr="00954B2C">
        <w:trPr>
          <w:cantSplit/>
          <w:trHeight w:val="1049"/>
        </w:trPr>
        <w:tc>
          <w:tcPr>
            <w:tcW w:w="0" w:type="auto"/>
            <w:shd w:val="clear" w:color="auto" w:fill="auto"/>
            <w:vAlign w:val="center"/>
          </w:tcPr>
          <w:p w14:paraId="2099053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6.5.2</w:t>
            </w:r>
          </w:p>
        </w:tc>
        <w:tc>
          <w:tcPr>
            <w:tcW w:w="4809" w:type="dxa"/>
            <w:shd w:val="clear" w:color="auto" w:fill="auto"/>
            <w:vAlign w:val="center"/>
          </w:tcPr>
          <w:p w14:paraId="296AED9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measurement results are traceable to the International System of Units (SI) through:</w:t>
            </w:r>
          </w:p>
          <w:p w14:paraId="0628CFE9"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provided by a competent laboratory; or</w:t>
            </w:r>
          </w:p>
          <w:p w14:paraId="66BCD74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certified values of certified reference materials provided by a competent producer with stated metrological traceability to the SI; or</w:t>
            </w:r>
          </w:p>
          <w:p w14:paraId="759B1953" w14:textId="77777777" w:rsidR="009A48A6" w:rsidRPr="00516B2F" w:rsidRDefault="009A48A6" w:rsidP="00CC494E">
            <w:pPr>
              <w:numPr>
                <w:ilvl w:val="0"/>
                <w:numId w:val="8"/>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direct realization of the SI units ensured by comparison, directly or indirectly, with national or international standards.</w:t>
            </w:r>
          </w:p>
        </w:tc>
        <w:tc>
          <w:tcPr>
            <w:tcW w:w="1382" w:type="dxa"/>
            <w:shd w:val="clear" w:color="auto" w:fill="auto"/>
            <w:vAlign w:val="center"/>
          </w:tcPr>
          <w:p w14:paraId="5A278C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A3C39E8"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33865E23" w14:textId="3E0D8DDC" w:rsidR="009A48A6" w:rsidRPr="00516B2F" w:rsidRDefault="00AA379D" w:rsidP="00767843">
            <w:pPr>
              <w:widowControl w:val="0"/>
              <w:spacing w:after="58" w:line="240" w:lineRule="auto"/>
              <w:rPr>
                <w:rFonts w:ascii="Times New Roman" w:hAnsi="Times New Roman"/>
                <w:snapToGrid w:val="0"/>
                <w:color w:val="000000" w:themeColor="text1"/>
                <w:lang w:val="en-US"/>
              </w:rPr>
            </w:pPr>
            <w:r w:rsidRPr="00AA379D">
              <w:rPr>
                <w:rFonts w:ascii="Times New Roman" w:eastAsia="Times New Roman" w:hAnsi="Times New Roman"/>
                <w:iCs/>
                <w:color w:val="000000"/>
                <w:sz w:val="24"/>
                <w:szCs w:val="20"/>
                <w:lang w:val="en-US"/>
              </w:rPr>
              <w:t>The Lab is maintaining the traceability of its measurement to national measurement standards, through availing the calibration services from PCSIR Labs, Lahore</w:t>
            </w:r>
            <w:r w:rsidR="00767843">
              <w:rPr>
                <w:rFonts w:ascii="Times New Roman" w:eastAsia="Times New Roman" w:hAnsi="Times New Roman"/>
                <w:iCs/>
                <w:color w:val="000000"/>
                <w:sz w:val="24"/>
                <w:szCs w:val="20"/>
                <w:lang w:val="en-US"/>
              </w:rPr>
              <w:t>.</w:t>
            </w:r>
          </w:p>
        </w:tc>
      </w:tr>
      <w:tr w:rsidR="009A48A6" w:rsidRPr="00516B2F" w14:paraId="281BDBA6" w14:textId="77777777" w:rsidTr="00954B2C">
        <w:trPr>
          <w:cantSplit/>
          <w:trHeight w:val="1049"/>
        </w:trPr>
        <w:tc>
          <w:tcPr>
            <w:tcW w:w="0" w:type="auto"/>
            <w:shd w:val="clear" w:color="auto" w:fill="auto"/>
            <w:vAlign w:val="center"/>
          </w:tcPr>
          <w:p w14:paraId="67398124"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w:t>
            </w:r>
          </w:p>
        </w:tc>
        <w:tc>
          <w:tcPr>
            <w:tcW w:w="4809" w:type="dxa"/>
            <w:shd w:val="clear" w:color="auto" w:fill="auto"/>
            <w:vAlign w:val="center"/>
          </w:tcPr>
          <w:p w14:paraId="241C2104"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Externally provided products and services</w:t>
            </w:r>
          </w:p>
        </w:tc>
        <w:tc>
          <w:tcPr>
            <w:tcW w:w="1382" w:type="dxa"/>
            <w:vMerge w:val="restart"/>
            <w:shd w:val="clear" w:color="auto" w:fill="auto"/>
            <w:vAlign w:val="center"/>
          </w:tcPr>
          <w:p w14:paraId="662B4F3F"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268C17F4"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77FACFA"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r>
      <w:tr w:rsidR="009A48A6" w:rsidRPr="00516B2F" w14:paraId="608BCF9A" w14:textId="77777777" w:rsidTr="00954B2C">
        <w:trPr>
          <w:cantSplit/>
          <w:trHeight w:val="1049"/>
        </w:trPr>
        <w:tc>
          <w:tcPr>
            <w:tcW w:w="0" w:type="auto"/>
            <w:shd w:val="clear" w:color="auto" w:fill="auto"/>
            <w:vAlign w:val="center"/>
          </w:tcPr>
          <w:p w14:paraId="4FC6273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6.6.1</w:t>
            </w:r>
          </w:p>
        </w:tc>
        <w:tc>
          <w:tcPr>
            <w:tcW w:w="4809" w:type="dxa"/>
            <w:shd w:val="clear" w:color="auto" w:fill="auto"/>
            <w:vAlign w:val="center"/>
          </w:tcPr>
          <w:p w14:paraId="7FDABCB2"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only suitable externally provided products and services that affect laboratory activities are used, when such products and services:</w:t>
            </w:r>
          </w:p>
          <w:p w14:paraId="0585EB75"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intended for incorporation into the laboratory’s own activities;</w:t>
            </w:r>
          </w:p>
          <w:p w14:paraId="7DA6A577"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provided, in part or in full, directly to the customer by the laboratory, as received from the external provider;</w:t>
            </w:r>
          </w:p>
          <w:p w14:paraId="7D26CEBF" w14:textId="77777777" w:rsidR="009A48A6" w:rsidRPr="00516B2F" w:rsidRDefault="009A48A6" w:rsidP="00CC494E">
            <w:pPr>
              <w:numPr>
                <w:ilvl w:val="0"/>
                <w:numId w:val="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are used to support the operation of the laboratory.</w:t>
            </w:r>
          </w:p>
        </w:tc>
        <w:tc>
          <w:tcPr>
            <w:tcW w:w="1382" w:type="dxa"/>
            <w:vMerge/>
            <w:shd w:val="clear" w:color="auto" w:fill="auto"/>
            <w:vAlign w:val="center"/>
          </w:tcPr>
          <w:p w14:paraId="54D673CA"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1890" w:type="dxa"/>
          </w:tcPr>
          <w:p w14:paraId="4224F6B5" w14:textId="77777777" w:rsidR="009A48A6" w:rsidRPr="00516B2F" w:rsidRDefault="009A48A6" w:rsidP="00CC494E">
            <w:pPr>
              <w:widowControl w:val="0"/>
              <w:spacing w:after="58" w:line="240" w:lineRule="auto"/>
              <w:rPr>
                <w:rFonts w:ascii="Times New Roman" w:hAnsi="Times New Roman"/>
                <w:snapToGrid w:val="0"/>
                <w:color w:val="000000" w:themeColor="text1"/>
                <w:lang w:val="en-US"/>
              </w:rPr>
            </w:pPr>
          </w:p>
        </w:tc>
        <w:tc>
          <w:tcPr>
            <w:tcW w:w="4087" w:type="dxa"/>
          </w:tcPr>
          <w:p w14:paraId="084F2D5C" w14:textId="5783AA81" w:rsidR="000B1F25" w:rsidRPr="00767843" w:rsidRDefault="007E6F28" w:rsidP="00767843">
            <w:pPr>
              <w:widowControl w:val="0"/>
              <w:spacing w:after="58"/>
              <w:rPr>
                <w:rFonts w:ascii="Times New Roman" w:hAnsi="Times New Roman"/>
                <w:iCs/>
                <w:color w:val="000000"/>
              </w:rPr>
            </w:pPr>
            <w:r w:rsidRPr="00767843">
              <w:rPr>
                <w:rFonts w:ascii="Times New Roman" w:hAnsi="Times New Roman"/>
                <w:iCs/>
                <w:color w:val="000000"/>
              </w:rPr>
              <w:t xml:space="preserve">The Lab has developed </w:t>
            </w:r>
            <w:r w:rsidR="00AA379D" w:rsidRPr="00767843">
              <w:rPr>
                <w:rFonts w:ascii="Times New Roman" w:hAnsi="Times New Roman"/>
                <w:iCs/>
                <w:color w:val="000000"/>
              </w:rPr>
              <w:t>a procedure vide Doc #</w:t>
            </w:r>
            <w:r w:rsidR="00767843">
              <w:rPr>
                <w:rFonts w:ascii="Times New Roman" w:hAnsi="Times New Roman"/>
                <w:iCs/>
                <w:color w:val="000000"/>
              </w:rPr>
              <w:t xml:space="preserve"> QCL-LSP-05</w:t>
            </w:r>
            <w:r w:rsidR="00AA379D" w:rsidRPr="00767843">
              <w:rPr>
                <w:rFonts w:ascii="Times New Roman" w:hAnsi="Times New Roman"/>
                <w:iCs/>
                <w:color w:val="000000"/>
              </w:rPr>
              <w:t>,</w:t>
            </w:r>
            <w:r w:rsidR="00AA379D" w:rsidRPr="00767843">
              <w:rPr>
                <w:rFonts w:ascii="Times New Roman" w:hAnsi="Times New Roman"/>
                <w:snapToGrid w:val="0"/>
                <w:color w:val="000000"/>
              </w:rPr>
              <w:t xml:space="preserve"> </w:t>
            </w:r>
            <w:r w:rsidR="00AA379D" w:rsidRPr="00767843">
              <w:rPr>
                <w:rFonts w:ascii="Times New Roman" w:hAnsi="Times New Roman"/>
                <w:iCs/>
                <w:color w:val="000000"/>
              </w:rPr>
              <w:t xml:space="preserve">to deal with the requirement of externally provided products and services like Lab equipment, consumable materials, chemicals, and services like training calibration, PT/ILC, accreditation, repair and maintenance. The Lab needs to clearly and </w:t>
            </w:r>
            <w:r w:rsidR="00767843" w:rsidRPr="00767843">
              <w:rPr>
                <w:rFonts w:ascii="Times New Roman" w:hAnsi="Times New Roman"/>
                <w:iCs/>
                <w:color w:val="000000"/>
              </w:rPr>
              <w:t>separately define the</w:t>
            </w:r>
            <w:r w:rsidR="00AA379D" w:rsidRPr="00767843">
              <w:rPr>
                <w:rFonts w:ascii="Times New Roman" w:hAnsi="Times New Roman"/>
                <w:iCs/>
                <w:color w:val="000000"/>
              </w:rPr>
              <w:t xml:space="preserve"> criteria for </w:t>
            </w:r>
            <w:r w:rsidR="00767843" w:rsidRPr="00767843">
              <w:rPr>
                <w:rFonts w:ascii="Times New Roman" w:hAnsi="Times New Roman"/>
                <w:iCs/>
                <w:color w:val="000000"/>
              </w:rPr>
              <w:t>external product and</w:t>
            </w:r>
            <w:r w:rsidR="00AA379D" w:rsidRPr="00767843">
              <w:rPr>
                <w:rFonts w:ascii="Times New Roman" w:hAnsi="Times New Roman"/>
                <w:iCs/>
                <w:color w:val="000000"/>
              </w:rPr>
              <w:t xml:space="preserve"> service </w:t>
            </w:r>
            <w:r w:rsidR="00767843" w:rsidRPr="00767843">
              <w:rPr>
                <w:rFonts w:ascii="Times New Roman" w:hAnsi="Times New Roman"/>
                <w:iCs/>
                <w:color w:val="000000"/>
              </w:rPr>
              <w:t>providers, in</w:t>
            </w:r>
            <w:r w:rsidR="00AA379D" w:rsidRPr="00767843">
              <w:rPr>
                <w:rFonts w:ascii="Times New Roman" w:hAnsi="Times New Roman"/>
                <w:iCs/>
                <w:color w:val="000000"/>
              </w:rPr>
              <w:t xml:space="preserve"> </w:t>
            </w:r>
            <w:r w:rsidR="00767843" w:rsidRPr="00767843">
              <w:rPr>
                <w:rFonts w:ascii="Times New Roman" w:hAnsi="Times New Roman"/>
                <w:iCs/>
                <w:color w:val="000000"/>
              </w:rPr>
              <w:t>the procedure</w:t>
            </w:r>
            <w:r w:rsidR="00AA379D" w:rsidRPr="00767843">
              <w:rPr>
                <w:rFonts w:ascii="Times New Roman" w:hAnsi="Times New Roman"/>
                <w:iCs/>
                <w:color w:val="000000"/>
              </w:rPr>
              <w:t xml:space="preserve"> </w:t>
            </w:r>
          </w:p>
        </w:tc>
      </w:tr>
      <w:tr w:rsidR="009A48A6" w:rsidRPr="00516B2F" w14:paraId="1DF88845" w14:textId="77777777" w:rsidTr="00954B2C">
        <w:trPr>
          <w:cantSplit/>
          <w:trHeight w:val="1049"/>
        </w:trPr>
        <w:tc>
          <w:tcPr>
            <w:tcW w:w="0" w:type="auto"/>
            <w:shd w:val="clear" w:color="auto" w:fill="auto"/>
            <w:vAlign w:val="center"/>
          </w:tcPr>
          <w:p w14:paraId="6EA83516"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6.6.2</w:t>
            </w:r>
          </w:p>
        </w:tc>
        <w:tc>
          <w:tcPr>
            <w:tcW w:w="4809" w:type="dxa"/>
            <w:shd w:val="clear" w:color="auto" w:fill="auto"/>
            <w:vAlign w:val="center"/>
          </w:tcPr>
          <w:p w14:paraId="46098DA5"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and retain records for:</w:t>
            </w:r>
          </w:p>
          <w:p w14:paraId="778BC822"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reviewing and approving the laboratory’s requirements for externally provided products and services;</w:t>
            </w:r>
          </w:p>
          <w:p w14:paraId="4889AE59"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defining the criteria for evaluation, selection, monitoring of performance and re-evaluation of the external providers;</w:t>
            </w:r>
          </w:p>
          <w:p w14:paraId="64F258A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ensuring that externally provided products and services conform to the laboratory’s established requirements, or when applicable, to the relevant requirements of this document, before they are used or directly provided to the customer;</w:t>
            </w:r>
          </w:p>
          <w:p w14:paraId="40410EEF" w14:textId="77777777" w:rsidR="009A48A6" w:rsidRPr="00516B2F" w:rsidRDefault="009A48A6" w:rsidP="00CC494E">
            <w:pPr>
              <w:numPr>
                <w:ilvl w:val="0"/>
                <w:numId w:val="10"/>
              </w:numPr>
              <w:spacing w:after="0" w:line="240" w:lineRule="auto"/>
              <w:ind w:left="404" w:hanging="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taking any actions arising from evaluations, monitoring of performance and re-evaluations of the external providers.</w:t>
            </w:r>
          </w:p>
        </w:tc>
        <w:tc>
          <w:tcPr>
            <w:tcW w:w="1382" w:type="dxa"/>
            <w:shd w:val="clear" w:color="auto" w:fill="auto"/>
            <w:vAlign w:val="center"/>
          </w:tcPr>
          <w:p w14:paraId="1AE6CD1B" w14:textId="77777777" w:rsidR="009A48A6" w:rsidRPr="00516B2F" w:rsidRDefault="009A48A6" w:rsidP="00AA379D">
            <w:pPr>
              <w:jc w:val="both"/>
              <w:rPr>
                <w:rFonts w:ascii="Times New Roman" w:hAnsi="Times New Roman"/>
                <w:snapToGrid w:val="0"/>
                <w:color w:val="000000" w:themeColor="text1"/>
                <w:lang w:val="en-US"/>
              </w:rPr>
            </w:pPr>
          </w:p>
        </w:tc>
        <w:tc>
          <w:tcPr>
            <w:tcW w:w="1890" w:type="dxa"/>
          </w:tcPr>
          <w:p w14:paraId="235735F7" w14:textId="77777777" w:rsidR="009A48A6" w:rsidRPr="00516B2F"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6F3D4E7A" w14:textId="1C2501C2" w:rsidR="000B1F25" w:rsidRPr="00767843" w:rsidRDefault="009B5ABB" w:rsidP="00767843">
            <w:pPr>
              <w:widowControl w:val="0"/>
              <w:spacing w:after="58" w:line="240" w:lineRule="auto"/>
              <w:rPr>
                <w:rFonts w:ascii="Times New Roman" w:hAnsi="Times New Roman"/>
                <w:iCs/>
                <w:color w:val="000000"/>
              </w:rPr>
            </w:pPr>
            <w:r w:rsidRPr="00767843">
              <w:rPr>
                <w:rFonts w:ascii="Times New Roman" w:hAnsi="Times New Roman"/>
                <w:snapToGrid w:val="0"/>
                <w:color w:val="000000"/>
              </w:rPr>
              <w:t>Th</w:t>
            </w:r>
            <w:r w:rsidRPr="00767843">
              <w:rPr>
                <w:rFonts w:ascii="Times New Roman" w:hAnsi="Times New Roman"/>
                <w:iCs/>
                <w:color w:val="000000"/>
              </w:rPr>
              <w:t xml:space="preserve">e Lab has maintained a list of approved suppliers vide </w:t>
            </w:r>
            <w:r w:rsidR="00767843">
              <w:rPr>
                <w:rFonts w:ascii="Times New Roman" w:hAnsi="Times New Roman"/>
                <w:iCs/>
                <w:color w:val="000000"/>
              </w:rPr>
              <w:t>Doc# QCL-FRM-5.02.</w:t>
            </w:r>
          </w:p>
        </w:tc>
      </w:tr>
      <w:tr w:rsidR="009A48A6" w:rsidRPr="00767843" w14:paraId="2D8FC8A5" w14:textId="77777777" w:rsidTr="00954B2C">
        <w:trPr>
          <w:cantSplit/>
          <w:trHeight w:val="1049"/>
        </w:trPr>
        <w:tc>
          <w:tcPr>
            <w:tcW w:w="0" w:type="auto"/>
            <w:shd w:val="clear" w:color="auto" w:fill="auto"/>
            <w:vAlign w:val="center"/>
          </w:tcPr>
          <w:p w14:paraId="629092E9" w14:textId="77777777" w:rsidR="009A48A6" w:rsidRPr="00767843" w:rsidRDefault="009A48A6" w:rsidP="00CC494E">
            <w:pPr>
              <w:widowControl w:val="0"/>
              <w:spacing w:after="0" w:line="240" w:lineRule="auto"/>
              <w:ind w:right="-111"/>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6.6.3</w:t>
            </w:r>
          </w:p>
        </w:tc>
        <w:tc>
          <w:tcPr>
            <w:tcW w:w="4809" w:type="dxa"/>
            <w:shd w:val="clear" w:color="auto" w:fill="auto"/>
            <w:vAlign w:val="center"/>
          </w:tcPr>
          <w:p w14:paraId="5F60D84C" w14:textId="77777777" w:rsidR="009A48A6" w:rsidRPr="00767843" w:rsidRDefault="009A48A6" w:rsidP="00CC494E">
            <w:pPr>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laboratory shall communicate its requirements to external providers for:</w:t>
            </w:r>
          </w:p>
          <w:p w14:paraId="2156CBC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products and services to be provided;</w:t>
            </w:r>
          </w:p>
          <w:p w14:paraId="19D467EA"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the acceptance criteria;</w:t>
            </w:r>
          </w:p>
          <w:p w14:paraId="04A32E97"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competence, including any required qualification of personnel;</w:t>
            </w:r>
          </w:p>
          <w:p w14:paraId="033EFB46" w14:textId="77777777" w:rsidR="009A48A6" w:rsidRPr="00767843" w:rsidRDefault="009A48A6" w:rsidP="00CC494E">
            <w:pPr>
              <w:numPr>
                <w:ilvl w:val="0"/>
                <w:numId w:val="11"/>
              </w:numPr>
              <w:spacing w:after="0" w:line="240" w:lineRule="auto"/>
              <w:ind w:left="404"/>
              <w:rPr>
                <w:rFonts w:ascii="Times New Roman" w:hAnsi="Times New Roman"/>
                <w:snapToGrid w:val="0"/>
                <w:color w:val="000000" w:themeColor="text1"/>
                <w:lang w:val="en-US"/>
              </w:rPr>
            </w:pPr>
            <w:r w:rsidRPr="00767843">
              <w:rPr>
                <w:rFonts w:ascii="Times New Roman" w:hAnsi="Times New Roman"/>
                <w:snapToGrid w:val="0"/>
                <w:color w:val="000000" w:themeColor="text1"/>
                <w:lang w:val="en-US"/>
              </w:rPr>
              <w:t>activities that the laboratory, or its customer, intends to perform at the external provider's premises.</w:t>
            </w:r>
          </w:p>
        </w:tc>
        <w:tc>
          <w:tcPr>
            <w:tcW w:w="1382" w:type="dxa"/>
            <w:shd w:val="clear" w:color="auto" w:fill="auto"/>
            <w:vAlign w:val="center"/>
          </w:tcPr>
          <w:p w14:paraId="223A6A8C"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1890" w:type="dxa"/>
          </w:tcPr>
          <w:p w14:paraId="36164698" w14:textId="77777777" w:rsidR="009A48A6" w:rsidRPr="00767843" w:rsidRDefault="009A48A6" w:rsidP="00CC494E">
            <w:pPr>
              <w:widowControl w:val="0"/>
              <w:spacing w:after="58" w:line="240" w:lineRule="auto"/>
              <w:jc w:val="center"/>
              <w:rPr>
                <w:rFonts w:ascii="Times New Roman" w:hAnsi="Times New Roman"/>
                <w:snapToGrid w:val="0"/>
                <w:color w:val="000000" w:themeColor="text1"/>
                <w:lang w:val="en-US"/>
              </w:rPr>
            </w:pPr>
          </w:p>
        </w:tc>
        <w:tc>
          <w:tcPr>
            <w:tcW w:w="4087" w:type="dxa"/>
          </w:tcPr>
          <w:p w14:paraId="06029EB9" w14:textId="7AAA957A" w:rsidR="000B1F25" w:rsidRPr="00767843" w:rsidRDefault="00370222" w:rsidP="00E87045">
            <w:pPr>
              <w:widowControl w:val="0"/>
              <w:spacing w:after="58" w:line="240" w:lineRule="auto"/>
              <w:rPr>
                <w:rFonts w:ascii="Times New Roman" w:hAnsi="Times New Roman"/>
                <w:snapToGrid w:val="0"/>
                <w:color w:val="000000" w:themeColor="text1"/>
                <w:lang w:val="en-US"/>
              </w:rPr>
            </w:pPr>
            <w:r w:rsidRPr="00767843">
              <w:rPr>
                <w:rFonts w:ascii="Times New Roman" w:hAnsi="Times New Roman"/>
                <w:iCs/>
                <w:color w:val="000000"/>
              </w:rPr>
              <w:t xml:space="preserve">The Lab has described in the procedure, about the criteria for evaluation and selection of external providers of products and services criteria   like equipment /consumable materials, PT/ILC and accreditation and has developed a </w:t>
            </w:r>
            <w:r w:rsidR="00767843">
              <w:rPr>
                <w:rFonts w:ascii="Times New Roman" w:hAnsi="Times New Roman"/>
                <w:iCs/>
                <w:color w:val="000000"/>
              </w:rPr>
              <w:t>Doc# QCL-LSP-05</w:t>
            </w:r>
            <w:r w:rsidRPr="00767843">
              <w:rPr>
                <w:rFonts w:ascii="Times New Roman" w:hAnsi="Times New Roman"/>
                <w:iCs/>
                <w:color w:val="000000"/>
              </w:rPr>
              <w:t xml:space="preserve"> for evaluation and re-revaluation of external providers. The Lab has used same criteria for evaluation </w:t>
            </w:r>
            <w:r w:rsidR="00767843" w:rsidRPr="00767843">
              <w:rPr>
                <w:rFonts w:ascii="Times New Roman" w:hAnsi="Times New Roman"/>
                <w:iCs/>
                <w:color w:val="000000"/>
              </w:rPr>
              <w:t>and re</w:t>
            </w:r>
            <w:r w:rsidRPr="00767843">
              <w:rPr>
                <w:rFonts w:ascii="Times New Roman" w:hAnsi="Times New Roman"/>
                <w:iCs/>
                <w:color w:val="000000"/>
              </w:rPr>
              <w:t>-evaluation in the form.</w:t>
            </w:r>
          </w:p>
        </w:tc>
      </w:tr>
    </w:tbl>
    <w:p w14:paraId="3062C03B" w14:textId="77777777" w:rsidR="00E87045" w:rsidRPr="00767843" w:rsidRDefault="00E87045" w:rsidP="000E673D">
      <w:pPr>
        <w:rPr>
          <w:rFonts w:ascii="Times New Roman" w:hAnsi="Times New Roman"/>
          <w:b/>
          <w:sz w:val="20"/>
          <w:szCs w:val="20"/>
        </w:rPr>
      </w:pPr>
    </w:p>
    <w:p w14:paraId="36E015DA" w14:textId="6A8CA354" w:rsidR="00F9391D" w:rsidRPr="00516B2F" w:rsidRDefault="00F9391D" w:rsidP="000E673D">
      <w:pPr>
        <w:rPr>
          <w:rFonts w:ascii="Times New Roman" w:hAnsi="Times New Roman"/>
          <w:b/>
          <w:sz w:val="20"/>
          <w:szCs w:val="20"/>
        </w:rPr>
      </w:pPr>
      <w:r w:rsidRPr="00516B2F">
        <w:rPr>
          <w:rFonts w:ascii="Times New Roman" w:hAnsi="Times New Roman"/>
          <w:b/>
          <w:sz w:val="20"/>
          <w:szCs w:val="20"/>
        </w:rPr>
        <w:t>7. Personnel Requirements</w:t>
      </w:r>
    </w:p>
    <w:tbl>
      <w:tblPr>
        <w:tblW w:w="129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734"/>
        <w:gridCol w:w="5680"/>
        <w:gridCol w:w="1356"/>
        <w:gridCol w:w="1170"/>
        <w:gridCol w:w="4050"/>
      </w:tblGrid>
      <w:tr w:rsidR="009A48A6" w:rsidRPr="00516B2F" w14:paraId="0DDBA565" w14:textId="77777777" w:rsidTr="00D7113F">
        <w:trPr>
          <w:cantSplit/>
          <w:trHeight w:val="8"/>
        </w:trPr>
        <w:tc>
          <w:tcPr>
            <w:tcW w:w="734" w:type="dxa"/>
            <w:shd w:val="clear" w:color="auto" w:fill="auto"/>
            <w:vAlign w:val="center"/>
          </w:tcPr>
          <w:p w14:paraId="4DB30A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w:t>
            </w:r>
          </w:p>
        </w:tc>
        <w:tc>
          <w:tcPr>
            <w:tcW w:w="5680" w:type="dxa"/>
            <w:shd w:val="clear" w:color="auto" w:fill="auto"/>
            <w:vAlign w:val="center"/>
          </w:tcPr>
          <w:p w14:paraId="68B0A80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requests, tenders and contracts</w:t>
            </w:r>
          </w:p>
        </w:tc>
        <w:tc>
          <w:tcPr>
            <w:tcW w:w="1356" w:type="dxa"/>
          </w:tcPr>
          <w:p w14:paraId="5C2A7EBD"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654CF7F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54D1C0BB" w14:textId="7F3D94D0" w:rsidR="009A48A6" w:rsidRPr="00516B2F" w:rsidRDefault="00767843" w:rsidP="00CC494E">
            <w:pPr>
              <w:rPr>
                <w:rFonts w:ascii="Times New Roman" w:hAnsi="Times New Roman"/>
                <w:snapToGrid w:val="0"/>
                <w:color w:val="000000" w:themeColor="text1"/>
                <w:lang w:val="en-US"/>
              </w:rPr>
            </w:pPr>
            <w:r>
              <w:rPr>
                <w:rFonts w:ascii="Times New Roman" w:hAnsi="Times New Roman"/>
                <w:snapToGrid w:val="0"/>
                <w:color w:val="000000" w:themeColor="text1"/>
                <w:lang w:val="en-US"/>
              </w:rPr>
              <w:t>Vide Doc# QCL-LSP-12</w:t>
            </w:r>
          </w:p>
        </w:tc>
      </w:tr>
      <w:tr w:rsidR="009A48A6" w:rsidRPr="00516B2F" w14:paraId="67FBD882" w14:textId="77777777" w:rsidTr="00D7113F">
        <w:trPr>
          <w:cantSplit/>
          <w:trHeight w:val="3716"/>
        </w:trPr>
        <w:tc>
          <w:tcPr>
            <w:tcW w:w="734" w:type="dxa"/>
            <w:shd w:val="clear" w:color="auto" w:fill="auto"/>
            <w:vAlign w:val="center"/>
          </w:tcPr>
          <w:p w14:paraId="3E64D6E7"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shd w:val="clear" w:color="auto" w:fill="auto"/>
            <w:vAlign w:val="center"/>
          </w:tcPr>
          <w:p w14:paraId="3D953323"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review of requests, tenders and contracts. The procedure shall ensure that:</w:t>
            </w:r>
          </w:p>
          <w:p w14:paraId="1FD789AD"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requirements are adequately defined, documented and understood;</w:t>
            </w:r>
          </w:p>
          <w:p w14:paraId="2AC98206"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has the capability and resources to meet the requirements;</w:t>
            </w:r>
          </w:p>
          <w:p w14:paraId="0F8DE14C"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external providers are used, the requirements of 6.6 are applied and the laboratory advises the customer of the specific laboratory activities to be performed by the external provider and gains the customer’s approval;</w:t>
            </w:r>
          </w:p>
          <w:p w14:paraId="5108CE2A" w14:textId="77777777" w:rsidR="009A48A6" w:rsidRPr="00516B2F" w:rsidRDefault="009A48A6" w:rsidP="00CC494E">
            <w:pPr>
              <w:numPr>
                <w:ilvl w:val="0"/>
                <w:numId w:val="12"/>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appropriate methods or procedures are selected and are capable of meeting the customers’ requirements.</w:t>
            </w:r>
          </w:p>
        </w:tc>
        <w:tc>
          <w:tcPr>
            <w:tcW w:w="1356" w:type="dxa"/>
          </w:tcPr>
          <w:p w14:paraId="59DA0BE1"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1D06A2CA"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229FD003" w14:textId="02050706" w:rsidR="009A48A6" w:rsidRPr="004734AA" w:rsidRDefault="009B5ABB" w:rsidP="009B5ABB">
            <w:pPr>
              <w:rPr>
                <w:rFonts w:ascii="Times New Roman" w:hAnsi="Times New Roman"/>
                <w:snapToGrid w:val="0"/>
                <w:color w:val="000000" w:themeColor="text1"/>
                <w:lang w:val="en-US"/>
              </w:rPr>
            </w:pPr>
            <w:r w:rsidRPr="004734AA">
              <w:rPr>
                <w:rFonts w:ascii="Times New Roman" w:hAnsi="Times New Roman"/>
                <w:iCs/>
                <w:color w:val="000000"/>
              </w:rPr>
              <w:t xml:space="preserve">The Lab has defined a procedure vide Doc # </w:t>
            </w:r>
            <w:r w:rsidR="004734AA">
              <w:rPr>
                <w:rFonts w:ascii="Times New Roman" w:hAnsi="Times New Roman"/>
                <w:iCs/>
                <w:color w:val="000000"/>
              </w:rPr>
              <w:t>QCL-LSP-12</w:t>
            </w:r>
            <w:r w:rsidRPr="004734AA">
              <w:rPr>
                <w:rFonts w:ascii="Times New Roman" w:hAnsi="Times New Roman"/>
              </w:rPr>
              <w:t>, titled as “</w:t>
            </w:r>
            <w:r w:rsidR="004734AA">
              <w:rPr>
                <w:rFonts w:ascii="Times New Roman" w:hAnsi="Times New Roman"/>
              </w:rPr>
              <w:t xml:space="preserve">Procedure for </w:t>
            </w:r>
            <w:r w:rsidRPr="004734AA">
              <w:rPr>
                <w:rFonts w:ascii="Times New Roman" w:hAnsi="Times New Roman"/>
              </w:rPr>
              <w:t>Review</w:t>
            </w:r>
            <w:r w:rsidR="004734AA">
              <w:rPr>
                <w:rFonts w:ascii="Times New Roman" w:hAnsi="Times New Roman"/>
              </w:rPr>
              <w:t xml:space="preserve"> of Request</w:t>
            </w:r>
            <w:r w:rsidRPr="004734AA">
              <w:rPr>
                <w:rFonts w:ascii="Times New Roman" w:hAnsi="Times New Roman"/>
              </w:rPr>
              <w:t xml:space="preserve">” </w:t>
            </w:r>
            <w:r w:rsidRPr="004734AA">
              <w:rPr>
                <w:rFonts w:ascii="Times New Roman" w:hAnsi="Times New Roman"/>
                <w:iCs/>
                <w:color w:val="000000"/>
              </w:rPr>
              <w:t>meant for reviewing the requests regarding Lab’s testing services and entering into a contract with Lab’s customers. Lab has define</w:t>
            </w:r>
            <w:r w:rsidR="004734AA">
              <w:rPr>
                <w:rFonts w:ascii="Times New Roman" w:hAnsi="Times New Roman"/>
                <w:iCs/>
                <w:color w:val="000000"/>
              </w:rPr>
              <w:t>d</w:t>
            </w:r>
            <w:r w:rsidRPr="004734AA">
              <w:rPr>
                <w:rFonts w:ascii="Times New Roman" w:hAnsi="Times New Roman"/>
                <w:iCs/>
                <w:color w:val="000000"/>
              </w:rPr>
              <w:t xml:space="preserve"> inter customers. All the </w:t>
            </w:r>
            <w:r w:rsidR="00D97FE5" w:rsidRPr="004734AA">
              <w:rPr>
                <w:rFonts w:ascii="Times New Roman" w:hAnsi="Times New Roman"/>
                <w:iCs/>
                <w:color w:val="000000"/>
              </w:rPr>
              <w:t>contract</w:t>
            </w:r>
            <w:r w:rsidRPr="004734AA">
              <w:rPr>
                <w:rFonts w:ascii="Times New Roman" w:hAnsi="Times New Roman"/>
                <w:iCs/>
                <w:color w:val="000000"/>
              </w:rPr>
              <w:t xml:space="preserve"> has been done on-</w:t>
            </w:r>
            <w:r w:rsidR="00D97FE5" w:rsidRPr="004734AA">
              <w:rPr>
                <w:rFonts w:ascii="Times New Roman" w:hAnsi="Times New Roman"/>
              </w:rPr>
              <w:t xml:space="preserve"> Customer Agreement &amp;</w:t>
            </w:r>
            <w:r w:rsidR="004734AA">
              <w:rPr>
                <w:rFonts w:ascii="Times New Roman" w:hAnsi="Times New Roman"/>
              </w:rPr>
              <w:t xml:space="preserve"> </w:t>
            </w:r>
            <w:r w:rsidR="00D97FE5" w:rsidRPr="004734AA">
              <w:rPr>
                <w:rFonts w:ascii="Times New Roman" w:hAnsi="Times New Roman"/>
              </w:rPr>
              <w:t>Requisition Form (</w:t>
            </w:r>
            <w:r w:rsidR="004734AA">
              <w:rPr>
                <w:rFonts w:ascii="Times New Roman" w:hAnsi="Times New Roman"/>
              </w:rPr>
              <w:t>QCL-FRM-12.01</w:t>
            </w:r>
            <w:r w:rsidR="00D97FE5" w:rsidRPr="004734AA">
              <w:rPr>
                <w:rFonts w:ascii="Times New Roman" w:hAnsi="Times New Roman"/>
              </w:rPr>
              <w:t>)</w:t>
            </w:r>
          </w:p>
        </w:tc>
      </w:tr>
      <w:tr w:rsidR="009A48A6" w:rsidRPr="00516B2F" w14:paraId="77111C43" w14:textId="77777777" w:rsidTr="00D7113F">
        <w:trPr>
          <w:cantSplit/>
          <w:trHeight w:val="8"/>
        </w:trPr>
        <w:tc>
          <w:tcPr>
            <w:tcW w:w="734" w:type="dxa"/>
            <w:shd w:val="clear" w:color="auto" w:fill="auto"/>
            <w:vAlign w:val="center"/>
          </w:tcPr>
          <w:p w14:paraId="43ADCFC3"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w:t>
            </w:r>
          </w:p>
        </w:tc>
        <w:tc>
          <w:tcPr>
            <w:tcW w:w="5680" w:type="dxa"/>
            <w:shd w:val="clear" w:color="auto" w:fill="auto"/>
            <w:vAlign w:val="center"/>
          </w:tcPr>
          <w:p w14:paraId="7E085230" w14:textId="77777777" w:rsidR="009A48A6" w:rsidRPr="00516B2F" w:rsidRDefault="009A48A6" w:rsidP="00CC494E">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Selection, verification and validation of methods</w:t>
            </w:r>
          </w:p>
        </w:tc>
        <w:tc>
          <w:tcPr>
            <w:tcW w:w="1356" w:type="dxa"/>
          </w:tcPr>
          <w:p w14:paraId="2046004A" w14:textId="77777777" w:rsidR="009A48A6" w:rsidRPr="00516B2F" w:rsidRDefault="009A48A6" w:rsidP="00CC494E">
            <w:pPr>
              <w:rPr>
                <w:rFonts w:ascii="Times New Roman" w:hAnsi="Times New Roman"/>
                <w:b/>
                <w:snapToGrid w:val="0"/>
                <w:color w:val="000000" w:themeColor="text1"/>
                <w:lang w:val="en-US"/>
              </w:rPr>
            </w:pPr>
          </w:p>
        </w:tc>
        <w:tc>
          <w:tcPr>
            <w:tcW w:w="1170" w:type="dxa"/>
          </w:tcPr>
          <w:p w14:paraId="3885CC4F" w14:textId="77777777" w:rsidR="009A48A6" w:rsidRPr="00516B2F" w:rsidRDefault="009A48A6" w:rsidP="00CC494E">
            <w:pPr>
              <w:rPr>
                <w:rFonts w:ascii="Times New Roman" w:hAnsi="Times New Roman"/>
                <w:b/>
                <w:snapToGrid w:val="0"/>
                <w:color w:val="000000" w:themeColor="text1"/>
                <w:lang w:val="en-US"/>
              </w:rPr>
            </w:pPr>
          </w:p>
        </w:tc>
        <w:tc>
          <w:tcPr>
            <w:tcW w:w="4050" w:type="dxa"/>
          </w:tcPr>
          <w:p w14:paraId="7FFBB9BA" w14:textId="77777777" w:rsidR="009A48A6" w:rsidRPr="00516B2F" w:rsidRDefault="009A48A6" w:rsidP="00CC494E">
            <w:pPr>
              <w:rPr>
                <w:rFonts w:ascii="Times New Roman" w:hAnsi="Times New Roman"/>
                <w:b/>
                <w:snapToGrid w:val="0"/>
                <w:color w:val="000000" w:themeColor="text1"/>
                <w:lang w:val="en-US"/>
              </w:rPr>
            </w:pPr>
          </w:p>
        </w:tc>
      </w:tr>
      <w:tr w:rsidR="009A48A6" w:rsidRPr="00516B2F" w14:paraId="553438EF" w14:textId="77777777" w:rsidTr="00D7113F">
        <w:trPr>
          <w:cantSplit/>
          <w:trHeight w:val="9"/>
        </w:trPr>
        <w:tc>
          <w:tcPr>
            <w:tcW w:w="734" w:type="dxa"/>
            <w:shd w:val="clear" w:color="auto" w:fill="auto"/>
            <w:vAlign w:val="center"/>
          </w:tcPr>
          <w:p w14:paraId="667634BE"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w:t>
            </w:r>
          </w:p>
        </w:tc>
        <w:tc>
          <w:tcPr>
            <w:tcW w:w="5680" w:type="dxa"/>
            <w:shd w:val="clear" w:color="auto" w:fill="auto"/>
            <w:vAlign w:val="center"/>
          </w:tcPr>
          <w:p w14:paraId="5FD24758"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Selection and verification of methods</w:t>
            </w:r>
          </w:p>
        </w:tc>
        <w:tc>
          <w:tcPr>
            <w:tcW w:w="1356" w:type="dxa"/>
          </w:tcPr>
          <w:p w14:paraId="2107F182"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48C8C957"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6A157B9D" w14:textId="6F5699B0" w:rsidR="000B1F25" w:rsidRPr="00516B2F" w:rsidRDefault="000B1F25" w:rsidP="00CC494E">
            <w:pPr>
              <w:rPr>
                <w:rFonts w:ascii="Times New Roman" w:hAnsi="Times New Roman"/>
                <w:snapToGrid w:val="0"/>
                <w:color w:val="000000" w:themeColor="text1"/>
                <w:lang w:val="en-US"/>
              </w:rPr>
            </w:pPr>
          </w:p>
        </w:tc>
      </w:tr>
      <w:tr w:rsidR="009A48A6" w:rsidRPr="00516B2F" w14:paraId="33F1793E" w14:textId="77777777" w:rsidTr="00D7113F">
        <w:trPr>
          <w:cantSplit/>
          <w:trHeight w:val="163"/>
        </w:trPr>
        <w:tc>
          <w:tcPr>
            <w:tcW w:w="734" w:type="dxa"/>
            <w:shd w:val="clear" w:color="auto" w:fill="auto"/>
            <w:vAlign w:val="center"/>
          </w:tcPr>
          <w:p w14:paraId="4F790F2D" w14:textId="77777777" w:rsidR="009A48A6" w:rsidRPr="00516B2F" w:rsidRDefault="009A48A6" w:rsidP="00CC494E">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7.2.1.1</w:t>
            </w:r>
          </w:p>
        </w:tc>
        <w:tc>
          <w:tcPr>
            <w:tcW w:w="5680" w:type="dxa"/>
            <w:shd w:val="clear" w:color="auto" w:fill="auto"/>
            <w:vAlign w:val="center"/>
          </w:tcPr>
          <w:p w14:paraId="72480FD4" w14:textId="77777777" w:rsidR="009A48A6" w:rsidRPr="00516B2F" w:rsidRDefault="009A48A6" w:rsidP="00CC494E">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use appropriate methods and procedures for all laboratory activities and, where appropriate, for evaluation of the measurement uncertainty as well as statistical techniques for analysis of data.</w:t>
            </w:r>
          </w:p>
        </w:tc>
        <w:tc>
          <w:tcPr>
            <w:tcW w:w="1356" w:type="dxa"/>
          </w:tcPr>
          <w:p w14:paraId="51943A17" w14:textId="77777777" w:rsidR="009A48A6" w:rsidRPr="00516B2F" w:rsidRDefault="009A48A6" w:rsidP="00CC494E">
            <w:pPr>
              <w:rPr>
                <w:rFonts w:ascii="Times New Roman" w:hAnsi="Times New Roman"/>
                <w:snapToGrid w:val="0"/>
                <w:color w:val="000000" w:themeColor="text1"/>
                <w:lang w:val="en-US"/>
              </w:rPr>
            </w:pPr>
          </w:p>
        </w:tc>
        <w:tc>
          <w:tcPr>
            <w:tcW w:w="1170" w:type="dxa"/>
          </w:tcPr>
          <w:p w14:paraId="3E856AC8" w14:textId="77777777" w:rsidR="009A48A6" w:rsidRPr="00516B2F" w:rsidRDefault="009A48A6" w:rsidP="00CC494E">
            <w:pPr>
              <w:rPr>
                <w:rFonts w:ascii="Times New Roman" w:hAnsi="Times New Roman"/>
                <w:snapToGrid w:val="0"/>
                <w:color w:val="000000" w:themeColor="text1"/>
                <w:lang w:val="en-US"/>
              </w:rPr>
            </w:pPr>
          </w:p>
        </w:tc>
        <w:tc>
          <w:tcPr>
            <w:tcW w:w="4050" w:type="dxa"/>
          </w:tcPr>
          <w:p w14:paraId="06422E28" w14:textId="678C77EC" w:rsidR="000B1F25" w:rsidRPr="004734AA" w:rsidRDefault="00E72067" w:rsidP="00CC494E">
            <w:pPr>
              <w:rPr>
                <w:rFonts w:ascii="Times New Roman" w:hAnsi="Times New Roman"/>
                <w:snapToGrid w:val="0"/>
                <w:color w:val="000000" w:themeColor="text1"/>
                <w:lang w:val="en-US"/>
              </w:rPr>
            </w:pPr>
            <w:r w:rsidRPr="004734AA">
              <w:rPr>
                <w:rFonts w:ascii="Times New Roman" w:hAnsi="Times New Roman"/>
                <w:iCs/>
                <w:color w:val="000000"/>
              </w:rPr>
              <w:t xml:space="preserve">The lab has developed a procedure # </w:t>
            </w:r>
            <w:r w:rsidR="004734AA">
              <w:rPr>
                <w:rFonts w:ascii="Times New Roman" w:hAnsi="Times New Roman"/>
                <w:iCs/>
                <w:color w:val="000000"/>
              </w:rPr>
              <w:t>QCL-LSP-13</w:t>
            </w:r>
            <w:r w:rsidRPr="004734AA">
              <w:rPr>
                <w:rFonts w:ascii="Times New Roman" w:hAnsi="Times New Roman"/>
                <w:iCs/>
                <w:color w:val="000000"/>
              </w:rPr>
              <w:t>, for selection, verification of methods to be used by the Lab.</w:t>
            </w:r>
          </w:p>
        </w:tc>
      </w:tr>
      <w:tr w:rsidR="000453B0" w:rsidRPr="00516B2F" w14:paraId="345241F3" w14:textId="77777777" w:rsidTr="00D7113F">
        <w:trPr>
          <w:cantSplit/>
          <w:trHeight w:val="163"/>
        </w:trPr>
        <w:tc>
          <w:tcPr>
            <w:tcW w:w="734" w:type="dxa"/>
            <w:shd w:val="clear" w:color="auto" w:fill="auto"/>
            <w:vAlign w:val="center"/>
          </w:tcPr>
          <w:p w14:paraId="51C508A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7.2.1.2</w:t>
            </w:r>
          </w:p>
        </w:tc>
        <w:tc>
          <w:tcPr>
            <w:tcW w:w="5680" w:type="dxa"/>
            <w:shd w:val="clear" w:color="auto" w:fill="auto"/>
            <w:vAlign w:val="center"/>
          </w:tcPr>
          <w:p w14:paraId="0EE9D34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All methods, procedures and supporting documentation, such as instructions, standards, manuals and reference data relevant to the laboratory activities, shall be kept up to date and shall be made readily available to personnel.</w:t>
            </w:r>
          </w:p>
        </w:tc>
        <w:tc>
          <w:tcPr>
            <w:tcW w:w="1356" w:type="dxa"/>
          </w:tcPr>
          <w:p w14:paraId="3B5BE247"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4F048533" w14:textId="77777777" w:rsidR="000453B0" w:rsidRPr="00516B2F" w:rsidRDefault="000453B0" w:rsidP="000453B0">
            <w:pPr>
              <w:rPr>
                <w:rFonts w:ascii="Times New Roman" w:hAnsi="Times New Roman"/>
                <w:snapToGrid w:val="0"/>
                <w:color w:val="000000" w:themeColor="text1"/>
                <w:lang w:val="en-US"/>
              </w:rPr>
            </w:pPr>
          </w:p>
        </w:tc>
        <w:tc>
          <w:tcPr>
            <w:tcW w:w="4050" w:type="dxa"/>
            <w:vAlign w:val="center"/>
          </w:tcPr>
          <w:p w14:paraId="68AC47FA" w14:textId="2E1DEBF3"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All methods, procedures and supporting documentation, such as instructions, standards, manuals and reference data relevant to the laboratory activities, </w:t>
            </w:r>
            <w:r>
              <w:rPr>
                <w:rFonts w:ascii="Times New Roman" w:hAnsi="Times New Roman"/>
                <w:snapToGrid w:val="0"/>
                <w:color w:val="000000" w:themeColor="text1"/>
                <w:lang w:val="en-US"/>
              </w:rPr>
              <w:t>are witnessed</w:t>
            </w:r>
            <w:r w:rsidRPr="00516B2F">
              <w:rPr>
                <w:rFonts w:ascii="Times New Roman" w:hAnsi="Times New Roman"/>
                <w:snapToGrid w:val="0"/>
                <w:color w:val="000000" w:themeColor="text1"/>
                <w:lang w:val="en-US"/>
              </w:rPr>
              <w:t>.</w:t>
            </w:r>
          </w:p>
        </w:tc>
      </w:tr>
      <w:tr w:rsidR="000453B0" w:rsidRPr="00516B2F" w14:paraId="2B962AEA" w14:textId="77777777" w:rsidTr="00D7113F">
        <w:trPr>
          <w:cantSplit/>
          <w:trHeight w:val="163"/>
        </w:trPr>
        <w:tc>
          <w:tcPr>
            <w:tcW w:w="734" w:type="dxa"/>
            <w:shd w:val="clear" w:color="auto" w:fill="auto"/>
            <w:vAlign w:val="center"/>
          </w:tcPr>
          <w:p w14:paraId="52B8D1F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7.2.1.3</w:t>
            </w:r>
          </w:p>
        </w:tc>
        <w:tc>
          <w:tcPr>
            <w:tcW w:w="5680" w:type="dxa"/>
            <w:shd w:val="clear" w:color="auto" w:fill="auto"/>
            <w:vAlign w:val="center"/>
          </w:tcPr>
          <w:p w14:paraId="175C67B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1356" w:type="dxa"/>
          </w:tcPr>
          <w:p w14:paraId="4F02E58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D2BC83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2DE0C99" w14:textId="7BB89B23" w:rsidR="000453B0" w:rsidRPr="000453B0" w:rsidRDefault="000453B0" w:rsidP="000453B0">
            <w:pPr>
              <w:rPr>
                <w:rFonts w:ascii="Times New Roman" w:hAnsi="Times New Roman"/>
                <w:snapToGrid w:val="0"/>
                <w:color w:val="000000" w:themeColor="text1"/>
                <w:lang w:val="en-US"/>
              </w:rPr>
            </w:pPr>
            <w:r w:rsidRPr="000453B0">
              <w:rPr>
                <w:rFonts w:ascii="Times New Roman" w:hAnsi="Times New Roman"/>
              </w:rPr>
              <w:t xml:space="preserve">The Lab has verified the performance of standard test methods, under Lab’s local environmental conditions, before putting them into application and has maintained up to date record of test method verification vide </w:t>
            </w:r>
            <w:r>
              <w:rPr>
                <w:rFonts w:ascii="Times New Roman" w:hAnsi="Times New Roman"/>
              </w:rPr>
              <w:t>Doc# QCL-LSP-13</w:t>
            </w:r>
            <w:r w:rsidRPr="000453B0">
              <w:rPr>
                <w:rFonts w:ascii="Times New Roman" w:hAnsi="Times New Roman"/>
              </w:rPr>
              <w:t xml:space="preserve">.  </w:t>
            </w:r>
            <w:r w:rsidRPr="000453B0">
              <w:rPr>
                <w:rFonts w:ascii="Times New Roman" w:hAnsi="Times New Roman"/>
                <w:iCs/>
                <w:color w:val="000000"/>
              </w:rPr>
              <w:t xml:space="preserve">                                                                       </w:t>
            </w:r>
          </w:p>
        </w:tc>
      </w:tr>
      <w:tr w:rsidR="000453B0" w:rsidRPr="00516B2F" w14:paraId="599AC3F8" w14:textId="77777777" w:rsidTr="00D7113F">
        <w:trPr>
          <w:cantSplit/>
          <w:trHeight w:val="163"/>
        </w:trPr>
        <w:tc>
          <w:tcPr>
            <w:tcW w:w="734" w:type="dxa"/>
            <w:shd w:val="clear" w:color="auto" w:fill="auto"/>
            <w:vAlign w:val="center"/>
          </w:tcPr>
          <w:p w14:paraId="3AF92A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7.2.1.6</w:t>
            </w:r>
          </w:p>
        </w:tc>
        <w:tc>
          <w:tcPr>
            <w:tcW w:w="5680" w:type="dxa"/>
            <w:shd w:val="clear" w:color="auto" w:fill="auto"/>
            <w:vAlign w:val="center"/>
          </w:tcPr>
          <w:p w14:paraId="03F275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1356" w:type="dxa"/>
          </w:tcPr>
          <w:p w14:paraId="079BA0F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787BCEC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654B552" w14:textId="77777777" w:rsidR="000453B0" w:rsidRPr="00516B2F" w:rsidRDefault="000453B0" w:rsidP="000453B0">
            <w:pPr>
              <w:rPr>
                <w:rFonts w:ascii="Times New Roman" w:hAnsi="Times New Roman"/>
                <w:snapToGrid w:val="0"/>
                <w:color w:val="000000" w:themeColor="text1"/>
                <w:lang w:val="en-US"/>
              </w:rPr>
            </w:pPr>
          </w:p>
          <w:p w14:paraId="07AED7D5" w14:textId="345189D6" w:rsidR="000453B0" w:rsidRPr="00516B2F" w:rsidRDefault="000453B0"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1DA9737D" w14:textId="77777777" w:rsidTr="00D7113F">
        <w:trPr>
          <w:cantSplit/>
          <w:trHeight w:val="29"/>
        </w:trPr>
        <w:tc>
          <w:tcPr>
            <w:tcW w:w="734" w:type="dxa"/>
            <w:shd w:val="clear" w:color="auto" w:fill="auto"/>
            <w:vAlign w:val="center"/>
          </w:tcPr>
          <w:p w14:paraId="215CE6C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7.2.2</w:t>
            </w:r>
          </w:p>
        </w:tc>
        <w:tc>
          <w:tcPr>
            <w:tcW w:w="5680" w:type="dxa"/>
            <w:shd w:val="clear" w:color="auto" w:fill="auto"/>
            <w:vAlign w:val="center"/>
          </w:tcPr>
          <w:p w14:paraId="040E001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Validation of methods</w:t>
            </w:r>
          </w:p>
        </w:tc>
        <w:tc>
          <w:tcPr>
            <w:tcW w:w="1356" w:type="dxa"/>
          </w:tcPr>
          <w:p w14:paraId="2825404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81EBA4E"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DDE2120"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7EFF2B8C" w14:textId="77777777" w:rsidTr="00D7113F">
        <w:trPr>
          <w:cantSplit/>
          <w:trHeight w:val="163"/>
        </w:trPr>
        <w:tc>
          <w:tcPr>
            <w:tcW w:w="734" w:type="dxa"/>
            <w:shd w:val="clear" w:color="auto" w:fill="auto"/>
            <w:vAlign w:val="center"/>
          </w:tcPr>
          <w:p w14:paraId="08C03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7.2.2.1</w:t>
            </w:r>
          </w:p>
        </w:tc>
        <w:tc>
          <w:tcPr>
            <w:tcW w:w="5680" w:type="dxa"/>
            <w:shd w:val="clear" w:color="auto" w:fill="auto"/>
            <w:vAlign w:val="center"/>
          </w:tcPr>
          <w:p w14:paraId="504A9DD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14:paraId="5996F0CA"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calibration or evaluation of bias and precision using reference standards or reference materials;</w:t>
            </w:r>
          </w:p>
          <w:p w14:paraId="0EA0567E"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systematic assessment of the factors influencing the result;</w:t>
            </w:r>
          </w:p>
          <w:p w14:paraId="3822E2D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method robustness through variation of controlled parameters, such as incubator temperature, volume dispensed;</w:t>
            </w:r>
          </w:p>
          <w:p w14:paraId="2D64F5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comparison of results achieved with other validated methods;</w:t>
            </w:r>
          </w:p>
          <w:p w14:paraId="1518B362"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Interlaboratory comparisons;</w:t>
            </w:r>
          </w:p>
          <w:p w14:paraId="6FA68606" w14:textId="77777777" w:rsidR="000453B0" w:rsidRPr="00516B2F" w:rsidRDefault="000453B0" w:rsidP="000453B0">
            <w:pPr>
              <w:numPr>
                <w:ilvl w:val="0"/>
                <w:numId w:val="13"/>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evaluation of measurement uncertainty of the results based on an understanding of the theoretical principles of the method and practical experience of the performance of the sampling or test method.</w:t>
            </w:r>
          </w:p>
        </w:tc>
        <w:tc>
          <w:tcPr>
            <w:tcW w:w="1356" w:type="dxa"/>
          </w:tcPr>
          <w:p w14:paraId="627082B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152E3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33FCA97F" w14:textId="77777777" w:rsidR="000453B0" w:rsidRPr="00516B2F" w:rsidRDefault="000453B0"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1CA35E21" w14:textId="77777777" w:rsidTr="00D7113F">
        <w:trPr>
          <w:cantSplit/>
          <w:trHeight w:val="8"/>
        </w:trPr>
        <w:tc>
          <w:tcPr>
            <w:tcW w:w="734" w:type="dxa"/>
            <w:shd w:val="clear" w:color="auto" w:fill="auto"/>
            <w:vAlign w:val="center"/>
          </w:tcPr>
          <w:p w14:paraId="1E36A5D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w:t>
            </w:r>
          </w:p>
        </w:tc>
        <w:tc>
          <w:tcPr>
            <w:tcW w:w="5680" w:type="dxa"/>
            <w:shd w:val="clear" w:color="auto" w:fill="auto"/>
            <w:vAlign w:val="center"/>
          </w:tcPr>
          <w:p w14:paraId="3184752E"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Sampling</w:t>
            </w:r>
          </w:p>
        </w:tc>
        <w:tc>
          <w:tcPr>
            <w:tcW w:w="1356" w:type="dxa"/>
          </w:tcPr>
          <w:p w14:paraId="4190444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697EDBF"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D889AB2" w14:textId="77777777" w:rsidR="000453B0" w:rsidRPr="00516B2F" w:rsidRDefault="000453B0" w:rsidP="000453B0">
            <w:pPr>
              <w:rPr>
                <w:rFonts w:ascii="Times New Roman" w:hAnsi="Times New Roman"/>
                <w:b/>
                <w:snapToGrid w:val="0"/>
                <w:color w:val="000000" w:themeColor="text1"/>
                <w:lang w:val="en-US"/>
              </w:rPr>
            </w:pPr>
            <w:r>
              <w:rPr>
                <w:rFonts w:ascii="Times New Roman" w:hAnsi="Times New Roman"/>
                <w:b/>
                <w:snapToGrid w:val="0"/>
                <w:color w:val="000000" w:themeColor="text1"/>
                <w:lang w:val="en-US"/>
              </w:rPr>
              <w:t>NA</w:t>
            </w:r>
          </w:p>
        </w:tc>
      </w:tr>
      <w:tr w:rsidR="000453B0" w:rsidRPr="00516B2F" w14:paraId="347D11DB" w14:textId="77777777" w:rsidTr="00D7113F">
        <w:trPr>
          <w:cantSplit/>
          <w:trHeight w:val="163"/>
        </w:trPr>
        <w:tc>
          <w:tcPr>
            <w:tcW w:w="734" w:type="dxa"/>
            <w:shd w:val="clear" w:color="auto" w:fill="auto"/>
            <w:vAlign w:val="center"/>
          </w:tcPr>
          <w:p w14:paraId="425EEC0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7.3.1</w:t>
            </w:r>
          </w:p>
        </w:tc>
        <w:tc>
          <w:tcPr>
            <w:tcW w:w="5680" w:type="dxa"/>
            <w:shd w:val="clear" w:color="auto" w:fill="auto"/>
            <w:vAlign w:val="center"/>
          </w:tcPr>
          <w:p w14:paraId="4E92CDA5" w14:textId="77777777" w:rsidR="000453B0" w:rsidRPr="00516B2F" w:rsidRDefault="000453B0" w:rsidP="000453B0">
            <w:pPr>
              <w:rPr>
                <w:rFonts w:ascii="Times New Roman" w:hAnsi="Times New Roman"/>
                <w:snapToGrid w:val="0"/>
                <w:color w:val="000000" w:themeColor="text1"/>
                <w:sz w:val="18"/>
                <w:lang w:val="en-US"/>
              </w:rPr>
            </w:pPr>
            <w:r w:rsidRPr="00516B2F">
              <w:rPr>
                <w:rFonts w:ascii="Times New Roman" w:hAnsi="Times New Roman"/>
                <w:snapToGrid w:val="0"/>
                <w:color w:val="000000" w:themeColor="text1"/>
                <w:sz w:val="18"/>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1356" w:type="dxa"/>
          </w:tcPr>
          <w:p w14:paraId="70E816BE" w14:textId="77777777" w:rsidR="000453B0" w:rsidRPr="00516B2F" w:rsidRDefault="000453B0" w:rsidP="000453B0">
            <w:pPr>
              <w:rPr>
                <w:rFonts w:ascii="Times New Roman" w:hAnsi="Times New Roman"/>
                <w:snapToGrid w:val="0"/>
                <w:color w:val="000000" w:themeColor="text1"/>
                <w:sz w:val="18"/>
                <w:lang w:val="en-US"/>
              </w:rPr>
            </w:pPr>
          </w:p>
        </w:tc>
        <w:tc>
          <w:tcPr>
            <w:tcW w:w="1170" w:type="dxa"/>
          </w:tcPr>
          <w:p w14:paraId="12BD7521" w14:textId="77777777" w:rsidR="000453B0" w:rsidRPr="00516B2F" w:rsidRDefault="000453B0" w:rsidP="000453B0">
            <w:pPr>
              <w:rPr>
                <w:rFonts w:ascii="Times New Roman" w:hAnsi="Times New Roman"/>
                <w:snapToGrid w:val="0"/>
                <w:color w:val="000000" w:themeColor="text1"/>
                <w:sz w:val="18"/>
                <w:lang w:val="en-US"/>
              </w:rPr>
            </w:pPr>
          </w:p>
        </w:tc>
        <w:tc>
          <w:tcPr>
            <w:tcW w:w="4050" w:type="dxa"/>
          </w:tcPr>
          <w:p w14:paraId="0AF001AD" w14:textId="2F1BF9DB" w:rsidR="000453B0" w:rsidRPr="00516B2F" w:rsidRDefault="000453B0" w:rsidP="000453B0">
            <w:pPr>
              <w:rPr>
                <w:rFonts w:ascii="Times New Roman" w:hAnsi="Times New Roman"/>
                <w:snapToGrid w:val="0"/>
                <w:color w:val="000000" w:themeColor="text1"/>
                <w:sz w:val="18"/>
                <w:lang w:val="en-US"/>
              </w:rPr>
            </w:pPr>
          </w:p>
        </w:tc>
      </w:tr>
      <w:tr w:rsidR="000453B0" w:rsidRPr="00516B2F" w14:paraId="32BCB39B" w14:textId="77777777" w:rsidTr="00D7113F">
        <w:trPr>
          <w:cantSplit/>
          <w:trHeight w:val="55"/>
        </w:trPr>
        <w:tc>
          <w:tcPr>
            <w:tcW w:w="734" w:type="dxa"/>
            <w:shd w:val="clear" w:color="auto" w:fill="auto"/>
            <w:vAlign w:val="center"/>
          </w:tcPr>
          <w:p w14:paraId="3D22C76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7.4</w:t>
            </w:r>
          </w:p>
        </w:tc>
        <w:tc>
          <w:tcPr>
            <w:tcW w:w="5680" w:type="dxa"/>
            <w:shd w:val="clear" w:color="auto" w:fill="auto"/>
            <w:vAlign w:val="center"/>
          </w:tcPr>
          <w:p w14:paraId="7A481015"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Handling of test or calibration items</w:t>
            </w:r>
          </w:p>
        </w:tc>
        <w:tc>
          <w:tcPr>
            <w:tcW w:w="1356" w:type="dxa"/>
          </w:tcPr>
          <w:p w14:paraId="399DDDC8"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85207B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7DFECAF2" w14:textId="0C09F05C" w:rsidR="000453B0" w:rsidRPr="00516B2F" w:rsidRDefault="000453B0" w:rsidP="000453B0">
            <w:pPr>
              <w:rPr>
                <w:rFonts w:ascii="Times New Roman" w:hAnsi="Times New Roman"/>
                <w:b/>
                <w:snapToGrid w:val="0"/>
                <w:color w:val="000000" w:themeColor="text1"/>
                <w:lang w:val="en-US"/>
              </w:rPr>
            </w:pPr>
          </w:p>
        </w:tc>
      </w:tr>
      <w:tr w:rsidR="000453B0" w:rsidRPr="00516B2F" w14:paraId="733D782E" w14:textId="77777777" w:rsidTr="00D7113F">
        <w:trPr>
          <w:cantSplit/>
          <w:trHeight w:val="163"/>
        </w:trPr>
        <w:tc>
          <w:tcPr>
            <w:tcW w:w="734" w:type="dxa"/>
            <w:shd w:val="clear" w:color="auto" w:fill="auto"/>
            <w:vAlign w:val="center"/>
          </w:tcPr>
          <w:p w14:paraId="0C43075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7.4.1</w:t>
            </w:r>
          </w:p>
        </w:tc>
        <w:tc>
          <w:tcPr>
            <w:tcW w:w="5680" w:type="dxa"/>
            <w:shd w:val="clear" w:color="auto" w:fill="auto"/>
            <w:vAlign w:val="center"/>
          </w:tcPr>
          <w:p w14:paraId="027E749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1356" w:type="dxa"/>
          </w:tcPr>
          <w:p w14:paraId="484CB89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251BDD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4EBC04F" w14:textId="6CEBC27D" w:rsidR="000453B0" w:rsidRPr="00516B2F" w:rsidRDefault="000453B0"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Vide Doc# QCL-LSP-04.</w:t>
            </w:r>
          </w:p>
        </w:tc>
      </w:tr>
      <w:tr w:rsidR="000453B0" w:rsidRPr="00516B2F" w14:paraId="5239B57A" w14:textId="77777777" w:rsidTr="00D7113F">
        <w:trPr>
          <w:cantSplit/>
          <w:trHeight w:val="23"/>
        </w:trPr>
        <w:tc>
          <w:tcPr>
            <w:tcW w:w="734" w:type="dxa"/>
            <w:shd w:val="clear" w:color="auto" w:fill="auto"/>
            <w:vAlign w:val="center"/>
          </w:tcPr>
          <w:p w14:paraId="1838629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w:t>
            </w:r>
          </w:p>
        </w:tc>
        <w:tc>
          <w:tcPr>
            <w:tcW w:w="5680" w:type="dxa"/>
            <w:shd w:val="clear" w:color="auto" w:fill="auto"/>
            <w:vAlign w:val="center"/>
          </w:tcPr>
          <w:p w14:paraId="462BFC1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Technical records</w:t>
            </w:r>
          </w:p>
        </w:tc>
        <w:tc>
          <w:tcPr>
            <w:tcW w:w="1356" w:type="dxa"/>
          </w:tcPr>
          <w:p w14:paraId="207232FB"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581A8500"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C6D253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66F40000" w14:textId="77777777" w:rsidTr="00D7113F">
        <w:trPr>
          <w:cantSplit/>
          <w:trHeight w:val="163"/>
        </w:trPr>
        <w:tc>
          <w:tcPr>
            <w:tcW w:w="734" w:type="dxa"/>
            <w:shd w:val="clear" w:color="auto" w:fill="auto"/>
            <w:vAlign w:val="center"/>
          </w:tcPr>
          <w:p w14:paraId="0AF3E4E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7.5.1</w:t>
            </w:r>
          </w:p>
        </w:tc>
        <w:tc>
          <w:tcPr>
            <w:tcW w:w="5680" w:type="dxa"/>
            <w:shd w:val="clear" w:color="auto" w:fill="auto"/>
            <w:vAlign w:val="center"/>
          </w:tcPr>
          <w:p w14:paraId="49A08A9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1356" w:type="dxa"/>
          </w:tcPr>
          <w:p w14:paraId="2EF1B0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90EE811"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BE99BA9" w14:textId="5C472C35" w:rsidR="000453B0" w:rsidRPr="000453B0" w:rsidRDefault="000453B0" w:rsidP="000453B0">
            <w:pPr>
              <w:widowControl w:val="0"/>
              <w:spacing w:after="58"/>
              <w:rPr>
                <w:rFonts w:ascii="Times New Roman" w:hAnsi="Times New Roman"/>
                <w:iCs/>
                <w:color w:val="000000"/>
              </w:rPr>
            </w:pPr>
            <w:r w:rsidRPr="000453B0">
              <w:rPr>
                <w:rFonts w:ascii="Times New Roman" w:hAnsi="Times New Roman"/>
                <w:iCs/>
                <w:color w:val="000000"/>
              </w:rPr>
              <w:t xml:space="preserve">The Lab has defined a mechanism and developed procedure vide Doc # </w:t>
            </w:r>
            <w:r>
              <w:rPr>
                <w:rFonts w:ascii="Times New Roman" w:hAnsi="Times New Roman"/>
                <w:iCs/>
                <w:color w:val="000000"/>
              </w:rPr>
              <w:t>QCL-LSP-07</w:t>
            </w:r>
            <w:r w:rsidRPr="000453B0">
              <w:rPr>
                <w:rFonts w:ascii="Times New Roman" w:hAnsi="Times New Roman"/>
                <w:iCs/>
                <w:color w:val="000000"/>
              </w:rPr>
              <w:t xml:space="preserve">, for   identification, control and retention of technical records. </w:t>
            </w:r>
          </w:p>
          <w:p w14:paraId="255FCACE" w14:textId="052407DE" w:rsidR="000453B0" w:rsidRPr="00516B2F" w:rsidRDefault="000453B0" w:rsidP="000453B0">
            <w:pPr>
              <w:widowControl w:val="0"/>
              <w:spacing w:after="58"/>
              <w:rPr>
                <w:rFonts w:ascii="Times New Roman" w:hAnsi="Times New Roman"/>
                <w:snapToGrid w:val="0"/>
                <w:color w:val="000000" w:themeColor="text1"/>
                <w:lang w:val="en-US"/>
              </w:rPr>
            </w:pPr>
            <w:r w:rsidRPr="000453B0">
              <w:rPr>
                <w:rFonts w:ascii="Times New Roman" w:hAnsi="Times New Roman"/>
                <w:iCs/>
                <w:color w:val="000000"/>
              </w:rPr>
              <w:t>The Lab has maintained a master list of records vide Doc #</w:t>
            </w:r>
            <w:r>
              <w:rPr>
                <w:rFonts w:ascii="Times New Roman" w:hAnsi="Times New Roman"/>
                <w:iCs/>
                <w:color w:val="000000"/>
              </w:rPr>
              <w:t xml:space="preserve"> QCL-FRM-7.03.</w:t>
            </w:r>
          </w:p>
        </w:tc>
      </w:tr>
      <w:tr w:rsidR="000453B0" w:rsidRPr="00516B2F" w14:paraId="1E5BFC28" w14:textId="77777777" w:rsidTr="00D7113F">
        <w:trPr>
          <w:cantSplit/>
          <w:trHeight w:val="25"/>
        </w:trPr>
        <w:tc>
          <w:tcPr>
            <w:tcW w:w="734" w:type="dxa"/>
            <w:shd w:val="clear" w:color="auto" w:fill="auto"/>
            <w:vAlign w:val="center"/>
          </w:tcPr>
          <w:p w14:paraId="39B0DE8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7.6</w:t>
            </w:r>
          </w:p>
        </w:tc>
        <w:tc>
          <w:tcPr>
            <w:tcW w:w="5680" w:type="dxa"/>
            <w:shd w:val="clear" w:color="auto" w:fill="auto"/>
            <w:vAlign w:val="center"/>
          </w:tcPr>
          <w:p w14:paraId="5156F6A1"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Evaluation of measurement uncertainty</w:t>
            </w:r>
          </w:p>
        </w:tc>
        <w:tc>
          <w:tcPr>
            <w:tcW w:w="1356" w:type="dxa"/>
          </w:tcPr>
          <w:p w14:paraId="104060CC"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0CE3194"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5150A879"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41296B32" w14:textId="77777777" w:rsidTr="00D7113F">
        <w:trPr>
          <w:cantSplit/>
          <w:trHeight w:val="163"/>
        </w:trPr>
        <w:tc>
          <w:tcPr>
            <w:tcW w:w="734" w:type="dxa"/>
            <w:shd w:val="clear" w:color="auto" w:fill="auto"/>
            <w:vAlign w:val="center"/>
          </w:tcPr>
          <w:p w14:paraId="49E547F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7.6.1</w:t>
            </w:r>
          </w:p>
        </w:tc>
        <w:tc>
          <w:tcPr>
            <w:tcW w:w="5680" w:type="dxa"/>
            <w:shd w:val="clear" w:color="auto" w:fill="auto"/>
            <w:vAlign w:val="center"/>
          </w:tcPr>
          <w:p w14:paraId="7C06F33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1356" w:type="dxa"/>
          </w:tcPr>
          <w:p w14:paraId="31ACB9E7"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A64ACC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3446027" w14:textId="063EB5C4" w:rsidR="000453B0" w:rsidRPr="00516B2F" w:rsidRDefault="000453B0" w:rsidP="000453B0">
            <w:pPr>
              <w:rPr>
                <w:rFonts w:ascii="Times New Roman" w:hAnsi="Times New Roman"/>
                <w:snapToGrid w:val="0"/>
                <w:color w:val="000000" w:themeColor="text1"/>
                <w:lang w:val="en-US"/>
              </w:rPr>
            </w:pPr>
            <w:r w:rsidRPr="007F4064">
              <w:rPr>
                <w:rFonts w:ascii="Times New Roman" w:hAnsi="Times New Roman"/>
                <w:iCs/>
                <w:color w:val="000000"/>
              </w:rPr>
              <w:t>The Lab has developed</w:t>
            </w:r>
            <w:r w:rsidR="007F4064">
              <w:rPr>
                <w:rFonts w:ascii="Times New Roman" w:hAnsi="Times New Roman"/>
                <w:iCs/>
                <w:color w:val="000000"/>
              </w:rPr>
              <w:t xml:space="preserve"> procedure</w:t>
            </w:r>
            <w:r w:rsidRPr="007F4064">
              <w:rPr>
                <w:rFonts w:ascii="Times New Roman" w:hAnsi="Times New Roman"/>
                <w:iCs/>
                <w:color w:val="000000"/>
              </w:rPr>
              <w:t xml:space="preserve"> </w:t>
            </w:r>
            <w:r w:rsidR="007F4064">
              <w:rPr>
                <w:rFonts w:ascii="Times New Roman" w:hAnsi="Times New Roman"/>
                <w:iCs/>
                <w:color w:val="000000"/>
              </w:rPr>
              <w:t>vide Doc# QCL-LSP-13</w:t>
            </w:r>
            <w:r w:rsidRPr="007F4064">
              <w:rPr>
                <w:rFonts w:ascii="Times New Roman" w:hAnsi="Times New Roman"/>
                <w:iCs/>
                <w:color w:val="000000"/>
              </w:rPr>
              <w:t>, for evaluation of measurement uncertainty, describing standard deviation, combined uncertainty for evaluating the expanded measurement uncertainty in respect of data generated through quantitative tests conducted by the Lab under the accreditation scope</w:t>
            </w:r>
            <w:r>
              <w:rPr>
                <w:iCs/>
                <w:color w:val="000000"/>
              </w:rPr>
              <w:t>.</w:t>
            </w:r>
          </w:p>
        </w:tc>
      </w:tr>
      <w:tr w:rsidR="000453B0" w:rsidRPr="00516B2F" w14:paraId="39DD6AA3" w14:textId="77777777" w:rsidTr="00D7113F">
        <w:trPr>
          <w:cantSplit/>
          <w:trHeight w:val="34"/>
        </w:trPr>
        <w:tc>
          <w:tcPr>
            <w:tcW w:w="734" w:type="dxa"/>
            <w:shd w:val="clear" w:color="auto" w:fill="auto"/>
            <w:vAlign w:val="center"/>
          </w:tcPr>
          <w:p w14:paraId="6D022B63"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w:t>
            </w:r>
          </w:p>
        </w:tc>
        <w:tc>
          <w:tcPr>
            <w:tcW w:w="5680" w:type="dxa"/>
            <w:shd w:val="clear" w:color="auto" w:fill="auto"/>
            <w:vAlign w:val="center"/>
          </w:tcPr>
          <w:p w14:paraId="07476716"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Ensuring the validity of results</w:t>
            </w:r>
          </w:p>
        </w:tc>
        <w:tc>
          <w:tcPr>
            <w:tcW w:w="1356" w:type="dxa"/>
          </w:tcPr>
          <w:p w14:paraId="594A5CAE"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14D26711"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66C8A135"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12F23F70" w14:textId="77777777" w:rsidTr="00D7113F">
        <w:trPr>
          <w:cantSplit/>
          <w:trHeight w:val="163"/>
        </w:trPr>
        <w:tc>
          <w:tcPr>
            <w:tcW w:w="734" w:type="dxa"/>
            <w:shd w:val="clear" w:color="auto" w:fill="auto"/>
            <w:vAlign w:val="center"/>
          </w:tcPr>
          <w:p w14:paraId="7E50B6C5"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7.7.1</w:t>
            </w:r>
          </w:p>
        </w:tc>
        <w:tc>
          <w:tcPr>
            <w:tcW w:w="5680" w:type="dxa"/>
            <w:shd w:val="clear" w:color="auto" w:fill="auto"/>
            <w:vAlign w:val="center"/>
          </w:tcPr>
          <w:p w14:paraId="79808F4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14:paraId="5406D1B1"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reference materials or quality control materials;</w:t>
            </w:r>
          </w:p>
          <w:p w14:paraId="24A76738"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alternative instrumentation that has been calibrated to provide traceable results;</w:t>
            </w:r>
          </w:p>
          <w:p w14:paraId="452F82B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functional check(s) of measuring and testing equipment;</w:t>
            </w:r>
          </w:p>
          <w:p w14:paraId="4AB7A41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use of check or working standards with control charts, where applicable;</w:t>
            </w:r>
          </w:p>
          <w:p w14:paraId="021EE3D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intermediate checks on measuring equipment;</w:t>
            </w:r>
          </w:p>
          <w:p w14:paraId="7618897F"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replicate tests or calibrations using the same or different methods;</w:t>
            </w:r>
          </w:p>
          <w:p w14:paraId="265FC2C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retesting or recalibration of retained items;</w:t>
            </w:r>
          </w:p>
          <w:p w14:paraId="42C01D97"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correlation of results for different characteristics of an item;</w:t>
            </w:r>
          </w:p>
          <w:p w14:paraId="5F3C06C4"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review of reported results;</w:t>
            </w:r>
          </w:p>
          <w:p w14:paraId="1CDC7009" w14:textId="74BC5A1B" w:rsidR="000453B0" w:rsidRPr="00516B2F" w:rsidRDefault="007F4064"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Intralaboratory</w:t>
            </w:r>
            <w:r w:rsidR="000453B0" w:rsidRPr="00516B2F">
              <w:rPr>
                <w:rFonts w:ascii="Times New Roman" w:hAnsi="Times New Roman"/>
                <w:snapToGrid w:val="0"/>
                <w:color w:val="000000" w:themeColor="text1"/>
                <w:lang w:val="en-US"/>
              </w:rPr>
              <w:t xml:space="preserve"> comparisons;</w:t>
            </w:r>
          </w:p>
          <w:p w14:paraId="4FC2D326" w14:textId="77777777" w:rsidR="000453B0" w:rsidRPr="00516B2F" w:rsidRDefault="000453B0" w:rsidP="000453B0">
            <w:pPr>
              <w:numPr>
                <w:ilvl w:val="0"/>
                <w:numId w:val="14"/>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testing of blind sample(s).</w:t>
            </w:r>
          </w:p>
        </w:tc>
        <w:tc>
          <w:tcPr>
            <w:tcW w:w="1356" w:type="dxa"/>
          </w:tcPr>
          <w:p w14:paraId="002B366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FECFF5" w14:textId="0070E70C" w:rsidR="000453B0" w:rsidRPr="007F4064" w:rsidRDefault="000453B0" w:rsidP="000453B0">
            <w:pPr>
              <w:rPr>
                <w:rFonts w:ascii="Times New Roman" w:hAnsi="Times New Roman"/>
                <w:snapToGrid w:val="0"/>
                <w:color w:val="000000" w:themeColor="text1"/>
                <w:lang w:val="en-US"/>
              </w:rPr>
            </w:pPr>
          </w:p>
        </w:tc>
        <w:tc>
          <w:tcPr>
            <w:tcW w:w="4050" w:type="dxa"/>
          </w:tcPr>
          <w:p w14:paraId="357CD954" w14:textId="58E79081" w:rsidR="000453B0" w:rsidRPr="007F4064" w:rsidRDefault="000453B0" w:rsidP="000453B0">
            <w:pPr>
              <w:rPr>
                <w:rFonts w:ascii="Times New Roman" w:hAnsi="Times New Roman"/>
                <w:iCs/>
                <w:color w:val="000000"/>
              </w:rPr>
            </w:pPr>
            <w:r w:rsidRPr="007F4064">
              <w:rPr>
                <w:rFonts w:ascii="Times New Roman" w:hAnsi="Times New Roman"/>
                <w:iCs/>
                <w:color w:val="000000"/>
              </w:rPr>
              <w:t xml:space="preserve">The Lab has developed and using procedures vide Doc # </w:t>
            </w:r>
            <w:r w:rsidR="007F4064">
              <w:rPr>
                <w:rFonts w:ascii="Times New Roman" w:hAnsi="Times New Roman"/>
                <w:iCs/>
                <w:color w:val="000000"/>
              </w:rPr>
              <w:t>QCL-LSP-16</w:t>
            </w:r>
            <w:r w:rsidRPr="007F4064">
              <w:rPr>
                <w:rFonts w:ascii="Times New Roman" w:hAnsi="Times New Roman"/>
              </w:rPr>
              <w:t xml:space="preserve"> </w:t>
            </w:r>
            <w:r w:rsidRPr="007F4064">
              <w:rPr>
                <w:rFonts w:ascii="Times New Roman" w:hAnsi="Times New Roman"/>
                <w:iCs/>
                <w:color w:val="000000"/>
              </w:rPr>
              <w:t>for monitoring and ensuring the validity of its test results.  The Lab has described in the procedure, certain quality assurance tools, including internal and external monitoring</w:t>
            </w:r>
            <w:r w:rsidR="007F4064">
              <w:rPr>
                <w:rFonts w:ascii="Times New Roman" w:hAnsi="Times New Roman"/>
                <w:iCs/>
                <w:color w:val="000000"/>
              </w:rPr>
              <w:t>.</w:t>
            </w:r>
            <w:r w:rsidRPr="007F4064">
              <w:rPr>
                <w:rFonts w:ascii="Times New Roman" w:hAnsi="Times New Roman"/>
                <w:iCs/>
                <w:color w:val="000000"/>
              </w:rPr>
              <w:t xml:space="preserve"> The Lab has defined a quality assurance plan vide Doc #</w:t>
            </w:r>
            <w:r w:rsidR="007F4064">
              <w:rPr>
                <w:rFonts w:ascii="Times New Roman" w:hAnsi="Times New Roman"/>
                <w:iCs/>
                <w:color w:val="000000"/>
              </w:rPr>
              <w:t xml:space="preserve"> QCL-LSP-17.</w:t>
            </w:r>
          </w:p>
          <w:p w14:paraId="11AA4A14" w14:textId="77777777" w:rsidR="000453B0" w:rsidRPr="007F4064" w:rsidRDefault="000453B0" w:rsidP="000453B0">
            <w:pPr>
              <w:rPr>
                <w:rFonts w:ascii="Times New Roman" w:hAnsi="Times New Roman"/>
                <w:snapToGrid w:val="0"/>
                <w:color w:val="000000" w:themeColor="text1"/>
                <w:lang w:val="en-US"/>
              </w:rPr>
            </w:pPr>
            <w:r w:rsidRPr="007F4064">
              <w:rPr>
                <w:rFonts w:ascii="Times New Roman" w:hAnsi="Times New Roman"/>
                <w:snapToGrid w:val="0"/>
                <w:color w:val="000000" w:themeColor="text1"/>
                <w:lang w:val="en-US"/>
              </w:rPr>
              <w:t>Lab has developed PT and inter lab schedule</w:t>
            </w:r>
          </w:p>
          <w:p w14:paraId="4CE89D95" w14:textId="77777777" w:rsidR="000453B0" w:rsidRPr="007F4064" w:rsidRDefault="000453B0" w:rsidP="000453B0">
            <w:pPr>
              <w:rPr>
                <w:rFonts w:ascii="Times New Roman" w:hAnsi="Times New Roman"/>
                <w:snapToGrid w:val="0"/>
                <w:color w:val="000000" w:themeColor="text1"/>
                <w:lang w:val="en-US"/>
              </w:rPr>
            </w:pPr>
          </w:p>
        </w:tc>
      </w:tr>
      <w:tr w:rsidR="000453B0" w:rsidRPr="00516B2F" w14:paraId="76A58DB8" w14:textId="77777777" w:rsidTr="00D7113F">
        <w:trPr>
          <w:cantSplit/>
          <w:trHeight w:val="163"/>
        </w:trPr>
        <w:tc>
          <w:tcPr>
            <w:tcW w:w="734" w:type="dxa"/>
            <w:shd w:val="clear" w:color="auto" w:fill="auto"/>
            <w:vAlign w:val="center"/>
          </w:tcPr>
          <w:p w14:paraId="72786B2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7.7.2</w:t>
            </w:r>
          </w:p>
        </w:tc>
        <w:tc>
          <w:tcPr>
            <w:tcW w:w="5680" w:type="dxa"/>
            <w:shd w:val="clear" w:color="auto" w:fill="auto"/>
            <w:vAlign w:val="center"/>
          </w:tcPr>
          <w:p w14:paraId="10B38B3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monitor its performance by comparison with results of other laboratories, where available and appropriate. This monitoring shall be planned and reviewed and shall include, but not be limited to, either or both of the following:</w:t>
            </w:r>
          </w:p>
          <w:p w14:paraId="52F17581"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proficiency testing;</w:t>
            </w:r>
          </w:p>
          <w:p w14:paraId="1435C79C" w14:textId="77777777" w:rsidR="000453B0" w:rsidRPr="00516B2F" w:rsidRDefault="000453B0" w:rsidP="000453B0">
            <w:pPr>
              <w:numPr>
                <w:ilvl w:val="0"/>
                <w:numId w:val="15"/>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participation in interlaboratory comparisons other than proficiency testing.</w:t>
            </w:r>
          </w:p>
        </w:tc>
        <w:tc>
          <w:tcPr>
            <w:tcW w:w="1356" w:type="dxa"/>
          </w:tcPr>
          <w:p w14:paraId="6E3754C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BBD5852"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5094C710" w14:textId="163B2AFE" w:rsidR="000453B0" w:rsidRPr="00516B2F" w:rsidRDefault="007F4064"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VAN QC Lab</w:t>
            </w:r>
            <w:r w:rsidR="000453B0">
              <w:rPr>
                <w:rFonts w:ascii="Times New Roman" w:hAnsi="Times New Roman"/>
                <w:snapToGrid w:val="0"/>
                <w:color w:val="000000" w:themeColor="text1"/>
                <w:lang w:val="en-US"/>
              </w:rPr>
              <w:t xml:space="preserve"> participate</w:t>
            </w:r>
            <w:r>
              <w:rPr>
                <w:rFonts w:ascii="Times New Roman" w:hAnsi="Times New Roman"/>
                <w:snapToGrid w:val="0"/>
                <w:color w:val="000000" w:themeColor="text1"/>
                <w:lang w:val="en-US"/>
              </w:rPr>
              <w:t>s</w:t>
            </w:r>
            <w:r w:rsidR="000453B0">
              <w:rPr>
                <w:rFonts w:ascii="Times New Roman" w:hAnsi="Times New Roman"/>
                <w:snapToGrid w:val="0"/>
                <w:color w:val="000000" w:themeColor="text1"/>
                <w:lang w:val="en-US"/>
              </w:rPr>
              <w:t xml:space="preserve"> in </w:t>
            </w:r>
            <w:r>
              <w:rPr>
                <w:rFonts w:ascii="Times New Roman" w:hAnsi="Times New Roman"/>
                <w:snapToGrid w:val="0"/>
                <w:color w:val="000000" w:themeColor="text1"/>
                <w:lang w:val="en-US"/>
              </w:rPr>
              <w:t>PT</w:t>
            </w:r>
            <w:r w:rsidR="000453B0">
              <w:rPr>
                <w:rFonts w:ascii="Times New Roman" w:hAnsi="Times New Roman"/>
                <w:snapToGrid w:val="0"/>
                <w:color w:val="000000" w:themeColor="text1"/>
                <w:lang w:val="en-US"/>
              </w:rPr>
              <w:t xml:space="preserve"> </w:t>
            </w:r>
            <w:r>
              <w:rPr>
                <w:rFonts w:ascii="Times New Roman" w:hAnsi="Times New Roman"/>
                <w:snapToGrid w:val="0"/>
                <w:color w:val="000000" w:themeColor="text1"/>
                <w:lang w:val="en-US"/>
              </w:rPr>
              <w:t>with Magruder since 2023.</w:t>
            </w:r>
          </w:p>
        </w:tc>
      </w:tr>
      <w:tr w:rsidR="000453B0" w:rsidRPr="00516B2F" w14:paraId="7F01DA93" w14:textId="77777777" w:rsidTr="00D7113F">
        <w:trPr>
          <w:cantSplit/>
          <w:trHeight w:val="163"/>
        </w:trPr>
        <w:tc>
          <w:tcPr>
            <w:tcW w:w="734" w:type="dxa"/>
            <w:shd w:val="clear" w:color="auto" w:fill="auto"/>
            <w:vAlign w:val="center"/>
          </w:tcPr>
          <w:p w14:paraId="483AD50A"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7.7.3</w:t>
            </w:r>
          </w:p>
        </w:tc>
        <w:tc>
          <w:tcPr>
            <w:tcW w:w="5680" w:type="dxa"/>
            <w:shd w:val="clear" w:color="auto" w:fill="auto"/>
            <w:vAlign w:val="center"/>
          </w:tcPr>
          <w:p w14:paraId="140BAA97" w14:textId="7E9951A1"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Data from monitoring activities shall be </w:t>
            </w:r>
            <w:r w:rsidR="007F4064" w:rsidRPr="00516B2F">
              <w:rPr>
                <w:rFonts w:ascii="Times New Roman" w:hAnsi="Times New Roman"/>
                <w:snapToGrid w:val="0"/>
                <w:color w:val="000000" w:themeColor="text1"/>
                <w:lang w:val="en-US"/>
              </w:rPr>
              <w:t>analyzed</w:t>
            </w:r>
            <w:r w:rsidRPr="00516B2F">
              <w:rPr>
                <w:rFonts w:ascii="Times New Roman" w:hAnsi="Times New Roman"/>
                <w:snapToGrid w:val="0"/>
                <w:color w:val="000000" w:themeColor="text1"/>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1356" w:type="dxa"/>
          </w:tcPr>
          <w:p w14:paraId="1E9C210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6AC9A0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7C5EC29" w14:textId="0994FE0E" w:rsidR="000453B0" w:rsidRPr="00516B2F" w:rsidRDefault="004A0429"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the procedure vide Doc# QCL-LSP-14.</w:t>
            </w:r>
          </w:p>
        </w:tc>
      </w:tr>
      <w:tr w:rsidR="000453B0" w:rsidRPr="00516B2F" w14:paraId="2A76DD9F" w14:textId="77777777" w:rsidTr="00D7113F">
        <w:trPr>
          <w:cantSplit/>
          <w:trHeight w:val="8"/>
        </w:trPr>
        <w:tc>
          <w:tcPr>
            <w:tcW w:w="734" w:type="dxa"/>
            <w:shd w:val="clear" w:color="auto" w:fill="auto"/>
            <w:vAlign w:val="center"/>
          </w:tcPr>
          <w:p w14:paraId="052B390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w:t>
            </w:r>
          </w:p>
        </w:tc>
        <w:tc>
          <w:tcPr>
            <w:tcW w:w="5680" w:type="dxa"/>
            <w:shd w:val="clear" w:color="auto" w:fill="auto"/>
            <w:vAlign w:val="center"/>
          </w:tcPr>
          <w:p w14:paraId="6636C21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Reporting of results</w:t>
            </w:r>
          </w:p>
        </w:tc>
        <w:tc>
          <w:tcPr>
            <w:tcW w:w="1356" w:type="dxa"/>
          </w:tcPr>
          <w:p w14:paraId="5DC0C751"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47AB5BE5"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13F1487F" w14:textId="77777777" w:rsidR="000453B0" w:rsidRPr="00516B2F" w:rsidRDefault="000453B0" w:rsidP="000453B0">
            <w:pPr>
              <w:rPr>
                <w:rFonts w:ascii="Times New Roman" w:hAnsi="Times New Roman"/>
                <w:b/>
                <w:snapToGrid w:val="0"/>
                <w:color w:val="000000" w:themeColor="text1"/>
                <w:lang w:val="en-US"/>
              </w:rPr>
            </w:pPr>
          </w:p>
        </w:tc>
      </w:tr>
      <w:tr w:rsidR="000453B0" w:rsidRPr="00516B2F" w14:paraId="5076A617" w14:textId="77777777" w:rsidTr="00D7113F">
        <w:trPr>
          <w:cantSplit/>
          <w:trHeight w:val="8"/>
        </w:trPr>
        <w:tc>
          <w:tcPr>
            <w:tcW w:w="734" w:type="dxa"/>
            <w:shd w:val="clear" w:color="auto" w:fill="auto"/>
            <w:vAlign w:val="center"/>
          </w:tcPr>
          <w:p w14:paraId="2D20DA0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7.8.1 </w:t>
            </w:r>
          </w:p>
        </w:tc>
        <w:tc>
          <w:tcPr>
            <w:tcW w:w="5680" w:type="dxa"/>
            <w:shd w:val="clear" w:color="auto" w:fill="auto"/>
            <w:vAlign w:val="center"/>
          </w:tcPr>
          <w:p w14:paraId="605A14E3"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General</w:t>
            </w:r>
          </w:p>
        </w:tc>
        <w:tc>
          <w:tcPr>
            <w:tcW w:w="1356" w:type="dxa"/>
          </w:tcPr>
          <w:p w14:paraId="7AE0457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8D4FF5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6E5510E9"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0EE64D18" w14:textId="77777777" w:rsidTr="00D7113F">
        <w:trPr>
          <w:cantSplit/>
          <w:trHeight w:val="8"/>
        </w:trPr>
        <w:tc>
          <w:tcPr>
            <w:tcW w:w="734" w:type="dxa"/>
            <w:shd w:val="clear" w:color="auto" w:fill="auto"/>
            <w:vAlign w:val="center"/>
          </w:tcPr>
          <w:p w14:paraId="72CEAC7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7.8.1.1</w:t>
            </w:r>
          </w:p>
        </w:tc>
        <w:tc>
          <w:tcPr>
            <w:tcW w:w="5680" w:type="dxa"/>
            <w:shd w:val="clear" w:color="auto" w:fill="auto"/>
            <w:vAlign w:val="center"/>
          </w:tcPr>
          <w:p w14:paraId="7DBBA247"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reviewed and authorized prior to release.</w:t>
            </w:r>
          </w:p>
        </w:tc>
        <w:tc>
          <w:tcPr>
            <w:tcW w:w="1356" w:type="dxa"/>
          </w:tcPr>
          <w:p w14:paraId="224D759B"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10A57FD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490B7C2" w14:textId="75C478B1" w:rsidR="000453B0" w:rsidRPr="00516B2F" w:rsidRDefault="00195B72"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The results </w:t>
            </w:r>
            <w:r w:rsidR="004A0429">
              <w:rPr>
                <w:rFonts w:ascii="Times New Roman" w:hAnsi="Times New Roman"/>
                <w:snapToGrid w:val="0"/>
                <w:color w:val="000000" w:themeColor="text1"/>
                <w:lang w:val="en-US"/>
              </w:rPr>
              <w:t>have</w:t>
            </w:r>
            <w:r w:rsidRPr="00516B2F">
              <w:rPr>
                <w:rFonts w:ascii="Times New Roman" w:hAnsi="Times New Roman"/>
                <w:snapToGrid w:val="0"/>
                <w:color w:val="000000" w:themeColor="text1"/>
                <w:lang w:val="en-US"/>
              </w:rPr>
              <w:t xml:space="preserve"> reviewed and authorized prior to release</w:t>
            </w:r>
            <w:r>
              <w:rPr>
                <w:rFonts w:ascii="Times New Roman" w:hAnsi="Times New Roman"/>
                <w:snapToGrid w:val="0"/>
                <w:color w:val="000000" w:themeColor="text1"/>
                <w:lang w:val="en-US"/>
              </w:rPr>
              <w:t xml:space="preserve"> Vide Doc# QCL-LSP-19</w:t>
            </w:r>
          </w:p>
        </w:tc>
      </w:tr>
      <w:tr w:rsidR="000453B0" w:rsidRPr="00516B2F" w14:paraId="46FB3918" w14:textId="77777777" w:rsidTr="00D7113F">
        <w:trPr>
          <w:cantSplit/>
          <w:trHeight w:val="163"/>
        </w:trPr>
        <w:tc>
          <w:tcPr>
            <w:tcW w:w="734" w:type="dxa"/>
            <w:shd w:val="clear" w:color="auto" w:fill="auto"/>
            <w:vAlign w:val="center"/>
          </w:tcPr>
          <w:p w14:paraId="34284D5D"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7.8.1.2</w:t>
            </w:r>
          </w:p>
        </w:tc>
        <w:tc>
          <w:tcPr>
            <w:tcW w:w="5680" w:type="dxa"/>
            <w:shd w:val="clear" w:color="auto" w:fill="auto"/>
            <w:vAlign w:val="center"/>
          </w:tcPr>
          <w:p w14:paraId="092CB2BE"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1356" w:type="dxa"/>
          </w:tcPr>
          <w:p w14:paraId="12D1E138" w14:textId="77777777" w:rsidR="000453B0" w:rsidRPr="00516B2F" w:rsidRDefault="000453B0" w:rsidP="000453B0">
            <w:pPr>
              <w:jc w:val="both"/>
              <w:rPr>
                <w:rFonts w:ascii="Times New Roman" w:hAnsi="Times New Roman"/>
                <w:snapToGrid w:val="0"/>
                <w:color w:val="000000" w:themeColor="text1"/>
                <w:lang w:val="en-US"/>
              </w:rPr>
            </w:pPr>
          </w:p>
        </w:tc>
        <w:tc>
          <w:tcPr>
            <w:tcW w:w="1170" w:type="dxa"/>
          </w:tcPr>
          <w:p w14:paraId="18B9CBA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AC79DBE" w14:textId="391D389C" w:rsidR="000453B0" w:rsidRPr="00516B2F" w:rsidRDefault="00195B72" w:rsidP="000453B0">
            <w:pPr>
              <w:jc w:val="both"/>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Doc# QCL-LSP-19</w:t>
            </w:r>
          </w:p>
        </w:tc>
      </w:tr>
      <w:tr w:rsidR="000453B0" w:rsidRPr="00516B2F" w14:paraId="56962573" w14:textId="77777777" w:rsidTr="00D7113F">
        <w:trPr>
          <w:cantSplit/>
          <w:trHeight w:val="163"/>
        </w:trPr>
        <w:tc>
          <w:tcPr>
            <w:tcW w:w="734" w:type="dxa"/>
            <w:shd w:val="clear" w:color="auto" w:fill="auto"/>
            <w:vAlign w:val="center"/>
          </w:tcPr>
          <w:p w14:paraId="2ECA3AF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7.8.2</w:t>
            </w:r>
          </w:p>
        </w:tc>
        <w:tc>
          <w:tcPr>
            <w:tcW w:w="5680" w:type="dxa"/>
            <w:shd w:val="clear" w:color="auto" w:fill="auto"/>
            <w:vAlign w:val="center"/>
          </w:tcPr>
          <w:p w14:paraId="1F44E921"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Common requirements for reports (test, calibration or sampling)</w:t>
            </w:r>
          </w:p>
        </w:tc>
        <w:tc>
          <w:tcPr>
            <w:tcW w:w="1356" w:type="dxa"/>
          </w:tcPr>
          <w:p w14:paraId="31B050D6"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419DDE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E61BCD6" w14:textId="702469E3"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Doc# QCL-LSP-19</w:t>
            </w:r>
          </w:p>
        </w:tc>
      </w:tr>
      <w:tr w:rsidR="000453B0" w:rsidRPr="00516B2F" w14:paraId="4469AD1D" w14:textId="77777777" w:rsidTr="00D7113F">
        <w:trPr>
          <w:cantSplit/>
          <w:trHeight w:val="163"/>
        </w:trPr>
        <w:tc>
          <w:tcPr>
            <w:tcW w:w="734" w:type="dxa"/>
            <w:shd w:val="clear" w:color="auto" w:fill="auto"/>
            <w:vAlign w:val="center"/>
          </w:tcPr>
          <w:p w14:paraId="59278019"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7.8.2.1</w:t>
            </w:r>
          </w:p>
        </w:tc>
        <w:tc>
          <w:tcPr>
            <w:tcW w:w="5680" w:type="dxa"/>
            <w:shd w:val="clear" w:color="auto" w:fill="auto"/>
            <w:vAlign w:val="center"/>
          </w:tcPr>
          <w:p w14:paraId="5B6A185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Each report shall include at least the following information, unless the laboratory has valid reasons for not doing so, thereby minimizing any possibility of misunderstanding or misuse:</w:t>
            </w:r>
          </w:p>
          <w:p w14:paraId="1033E87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title (e.g. “Test Report”, “Calibration Certificate” or “Report of Sampling”);</w:t>
            </w:r>
          </w:p>
          <w:p w14:paraId="32690B0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address of the laboratory;</w:t>
            </w:r>
          </w:p>
          <w:p w14:paraId="02D99697"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location of performance of the laboratory activities, including when performed at a customer facility or at sites away from the laboratory’s permanent facilities, or in associated temporary or mobile facilities;</w:t>
            </w:r>
          </w:p>
          <w:p w14:paraId="7072E06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unique identification that all its components are recognized as a portion of a complete report and a clear identification of the end;</w:t>
            </w:r>
          </w:p>
          <w:p w14:paraId="0218403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name and contact information of the customer;</w:t>
            </w:r>
          </w:p>
          <w:p w14:paraId="77654D22"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method used;</w:t>
            </w:r>
          </w:p>
          <w:p w14:paraId="044CFD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description, unambiguous identification, and, when necessary, the condition of the item;</w:t>
            </w:r>
          </w:p>
          <w:p w14:paraId="18A7DFD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receipt of the test or calibration item(s), and the date of sampling, where this is critical to the validity and application of the results;</w:t>
            </w:r>
          </w:p>
          <w:p w14:paraId="7B4412B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date(s) of performance of the laboratory activity;</w:t>
            </w:r>
          </w:p>
          <w:p w14:paraId="7D8F438E"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date of issue of the report;</w:t>
            </w:r>
          </w:p>
          <w:p w14:paraId="7C1FA4A1"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reference to the sampling plan and sampling method used by the laboratory or other bodies where these are relevant to the validity or application of the results;</w:t>
            </w:r>
          </w:p>
          <w:p w14:paraId="64FBB30A"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to the effect that the results relate only to the items tested, calibrated or sampled;</w:t>
            </w:r>
          </w:p>
          <w:p w14:paraId="27107EE5"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with, where appropriate, the units of measurement;</w:t>
            </w:r>
          </w:p>
          <w:p w14:paraId="3EE0DF1F"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additions to, deviations, or exclusions from the method;</w:t>
            </w:r>
          </w:p>
          <w:p w14:paraId="53DC907C"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identification of the person(s) authorizing the report;</w:t>
            </w:r>
          </w:p>
          <w:p w14:paraId="4F9FD849" w14:textId="77777777" w:rsidR="000453B0" w:rsidRPr="00516B2F" w:rsidRDefault="000453B0" w:rsidP="000453B0">
            <w:pPr>
              <w:numPr>
                <w:ilvl w:val="0"/>
                <w:numId w:val="16"/>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clear identification when results are from external providers.</w:t>
            </w:r>
          </w:p>
        </w:tc>
        <w:tc>
          <w:tcPr>
            <w:tcW w:w="1356" w:type="dxa"/>
          </w:tcPr>
          <w:p w14:paraId="4239504C"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CA3D0A"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06D2FD0" w14:textId="69897266" w:rsidR="00195B72" w:rsidRPr="00516B2F" w:rsidRDefault="00195B72" w:rsidP="00195B72">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Each report </w:t>
            </w:r>
            <w:r>
              <w:rPr>
                <w:rFonts w:ascii="Times New Roman" w:hAnsi="Times New Roman"/>
                <w:snapToGrid w:val="0"/>
                <w:color w:val="000000" w:themeColor="text1"/>
                <w:lang w:val="en-US"/>
              </w:rPr>
              <w:t>has</w:t>
            </w:r>
            <w:r w:rsidRPr="00516B2F">
              <w:rPr>
                <w:rFonts w:ascii="Times New Roman" w:hAnsi="Times New Roman"/>
                <w:snapToGrid w:val="0"/>
                <w:color w:val="000000" w:themeColor="text1"/>
                <w:lang w:val="en-US"/>
              </w:rPr>
              <w:t xml:space="preserve"> include</w:t>
            </w:r>
            <w:r>
              <w:rPr>
                <w:rFonts w:ascii="Times New Roman" w:hAnsi="Times New Roman"/>
                <w:snapToGrid w:val="0"/>
                <w:color w:val="000000" w:themeColor="text1"/>
                <w:lang w:val="en-US"/>
              </w:rPr>
              <w:t>d</w:t>
            </w:r>
            <w:r w:rsidRPr="00516B2F">
              <w:rPr>
                <w:rFonts w:ascii="Times New Roman" w:hAnsi="Times New Roman"/>
                <w:snapToGrid w:val="0"/>
                <w:color w:val="000000" w:themeColor="text1"/>
                <w:lang w:val="en-US"/>
              </w:rPr>
              <w:t xml:space="preserve"> information, unless the laboratory has valid reasons for not doing so, thereby minimizing any possibility of misunderstanding or misuse:</w:t>
            </w:r>
            <w:r>
              <w:rPr>
                <w:rFonts w:ascii="Times New Roman" w:hAnsi="Times New Roman"/>
                <w:snapToGrid w:val="0"/>
                <w:color w:val="000000" w:themeColor="text1"/>
                <w:lang w:val="en-US"/>
              </w:rPr>
              <w:t xml:space="preserve"> vide Doc# QCL-LSP-19.</w:t>
            </w:r>
          </w:p>
          <w:p w14:paraId="089482C6"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20EC07" w14:textId="77777777" w:rsidTr="00D7113F">
        <w:trPr>
          <w:cantSplit/>
          <w:trHeight w:val="163"/>
        </w:trPr>
        <w:tc>
          <w:tcPr>
            <w:tcW w:w="734" w:type="dxa"/>
            <w:shd w:val="clear" w:color="auto" w:fill="auto"/>
            <w:vAlign w:val="center"/>
          </w:tcPr>
          <w:p w14:paraId="2522FA7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7.8.2.2</w:t>
            </w:r>
          </w:p>
        </w:tc>
        <w:tc>
          <w:tcPr>
            <w:tcW w:w="5680" w:type="dxa"/>
            <w:shd w:val="clear" w:color="auto" w:fill="auto"/>
            <w:vAlign w:val="center"/>
          </w:tcPr>
          <w:p w14:paraId="49EE90C6"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1356" w:type="dxa"/>
          </w:tcPr>
          <w:p w14:paraId="6034DFF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780A6A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D8616AE" w14:textId="0B205E05"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vide Doc# QCL-LSP-19</w:t>
            </w:r>
          </w:p>
        </w:tc>
      </w:tr>
      <w:tr w:rsidR="000453B0" w:rsidRPr="00516B2F" w14:paraId="7748A6B0" w14:textId="77777777" w:rsidTr="00D7113F">
        <w:trPr>
          <w:cantSplit/>
          <w:trHeight w:val="163"/>
        </w:trPr>
        <w:tc>
          <w:tcPr>
            <w:tcW w:w="734" w:type="dxa"/>
            <w:shd w:val="clear" w:color="auto" w:fill="auto"/>
            <w:vAlign w:val="center"/>
          </w:tcPr>
          <w:p w14:paraId="060B81B8"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w:t>
            </w:r>
          </w:p>
        </w:tc>
        <w:tc>
          <w:tcPr>
            <w:tcW w:w="5680" w:type="dxa"/>
            <w:shd w:val="clear" w:color="auto" w:fill="auto"/>
            <w:vAlign w:val="center"/>
          </w:tcPr>
          <w:p w14:paraId="027C13A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test reports</w:t>
            </w:r>
          </w:p>
        </w:tc>
        <w:tc>
          <w:tcPr>
            <w:tcW w:w="1356" w:type="dxa"/>
          </w:tcPr>
          <w:p w14:paraId="6D0B0D7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C115F1C"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17A98E7" w14:textId="0A6F92DD" w:rsidR="000453B0" w:rsidRPr="00516B2F" w:rsidRDefault="000453B0" w:rsidP="000453B0">
            <w:pPr>
              <w:rPr>
                <w:rFonts w:ascii="Times New Roman" w:hAnsi="Times New Roman"/>
                <w:snapToGrid w:val="0"/>
                <w:color w:val="000000" w:themeColor="text1"/>
                <w:lang w:val="en-US"/>
              </w:rPr>
            </w:pPr>
          </w:p>
        </w:tc>
      </w:tr>
      <w:tr w:rsidR="000453B0" w:rsidRPr="00516B2F" w14:paraId="4F7A09F3" w14:textId="77777777" w:rsidTr="00D7113F">
        <w:trPr>
          <w:cantSplit/>
          <w:trHeight w:val="163"/>
        </w:trPr>
        <w:tc>
          <w:tcPr>
            <w:tcW w:w="734" w:type="dxa"/>
            <w:shd w:val="clear" w:color="auto" w:fill="auto"/>
            <w:vAlign w:val="center"/>
          </w:tcPr>
          <w:p w14:paraId="392FA6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7.8.3.1</w:t>
            </w:r>
          </w:p>
        </w:tc>
        <w:tc>
          <w:tcPr>
            <w:tcW w:w="5680" w:type="dxa"/>
            <w:shd w:val="clear" w:color="auto" w:fill="auto"/>
            <w:vAlign w:val="center"/>
          </w:tcPr>
          <w:p w14:paraId="741EB97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test reports shall, where necessary for the interpretation of the test results, include the following:</w:t>
            </w:r>
          </w:p>
          <w:p w14:paraId="59BF31B9"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information on specific test conditions, such as environmental conditions;</w:t>
            </w:r>
          </w:p>
          <w:p w14:paraId="16E37853"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2F8BD422"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applicable, the measurement uncertainty presented in the same unit as that of the measurand or in a term relative to the measurand (e.g. percent) when:</w:t>
            </w:r>
          </w:p>
          <w:p w14:paraId="2255D6DF"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it is relevant to the validity or application of the test results;</w:t>
            </w:r>
          </w:p>
          <w:p w14:paraId="5220FD88"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customer's instruction so requires, or</w:t>
            </w:r>
          </w:p>
          <w:p w14:paraId="56AB200C" w14:textId="77777777" w:rsidR="000453B0" w:rsidRPr="00516B2F" w:rsidRDefault="000453B0" w:rsidP="000453B0">
            <w:pPr>
              <w:numPr>
                <w:ilvl w:val="1"/>
                <w:numId w:val="18"/>
              </w:numPr>
              <w:spacing w:after="0" w:line="240" w:lineRule="auto"/>
              <w:ind w:left="688" w:hanging="28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affects conformity to a specification limit;</w:t>
            </w:r>
          </w:p>
          <w:p w14:paraId="7DF95DCC"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p w14:paraId="62905B76" w14:textId="77777777" w:rsidR="000453B0" w:rsidRPr="00516B2F" w:rsidRDefault="000453B0" w:rsidP="000453B0">
            <w:pPr>
              <w:numPr>
                <w:ilvl w:val="0"/>
                <w:numId w:val="17"/>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additional information that may be required by specific methods, authorities, customers or groups of customers.</w:t>
            </w:r>
          </w:p>
        </w:tc>
        <w:tc>
          <w:tcPr>
            <w:tcW w:w="1356" w:type="dxa"/>
          </w:tcPr>
          <w:p w14:paraId="57119D8D"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59D60256"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02248E77" w14:textId="7561DA7C"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vide Doc# QCL-LSP-19</w:t>
            </w:r>
          </w:p>
        </w:tc>
      </w:tr>
      <w:tr w:rsidR="000453B0" w:rsidRPr="00516B2F" w14:paraId="1D2A736C" w14:textId="77777777" w:rsidTr="00D7113F">
        <w:trPr>
          <w:cantSplit/>
          <w:trHeight w:val="18"/>
        </w:trPr>
        <w:tc>
          <w:tcPr>
            <w:tcW w:w="734" w:type="dxa"/>
            <w:shd w:val="clear" w:color="auto" w:fill="auto"/>
            <w:vAlign w:val="center"/>
          </w:tcPr>
          <w:p w14:paraId="17DC9B4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7.8.4</w:t>
            </w:r>
          </w:p>
        </w:tc>
        <w:tc>
          <w:tcPr>
            <w:tcW w:w="5680" w:type="dxa"/>
            <w:shd w:val="clear" w:color="auto" w:fill="auto"/>
            <w:vAlign w:val="center"/>
          </w:tcPr>
          <w:p w14:paraId="053CCD4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Specific requirements </w:t>
            </w:r>
            <w:r w:rsidRPr="00516B2F">
              <w:rPr>
                <w:rFonts w:ascii="Times New Roman" w:hAnsi="Times New Roman"/>
                <w:b/>
                <w:snapToGrid w:val="0"/>
                <w:color w:val="000000" w:themeColor="text1"/>
                <w:lang w:val="en-US"/>
              </w:rPr>
              <w:t>for calibration certificates</w:t>
            </w:r>
          </w:p>
        </w:tc>
        <w:tc>
          <w:tcPr>
            <w:tcW w:w="1356" w:type="dxa"/>
          </w:tcPr>
          <w:p w14:paraId="089BED45"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0EA26B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1DB17BD" w14:textId="464DB520" w:rsidR="000453B0" w:rsidRPr="00516B2F" w:rsidRDefault="00D7113F"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2BEF089C" w14:textId="77777777" w:rsidTr="00D7113F">
        <w:trPr>
          <w:cantSplit/>
          <w:trHeight w:val="163"/>
        </w:trPr>
        <w:tc>
          <w:tcPr>
            <w:tcW w:w="734" w:type="dxa"/>
            <w:shd w:val="clear" w:color="auto" w:fill="auto"/>
            <w:vAlign w:val="center"/>
          </w:tcPr>
          <w:p w14:paraId="009AAD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7.8.4.1</w:t>
            </w:r>
          </w:p>
        </w:tc>
        <w:tc>
          <w:tcPr>
            <w:tcW w:w="5680" w:type="dxa"/>
            <w:shd w:val="clear" w:color="auto" w:fill="auto"/>
            <w:vAlign w:val="center"/>
          </w:tcPr>
          <w:p w14:paraId="490B95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In addition to the requirements listed in 7.8.2, calibration certificates shall include the following:</w:t>
            </w:r>
          </w:p>
          <w:p w14:paraId="5C79EAC2"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measurement uncertainty of the measurement result presented in the same unit as that of the measurand or in a term relative to the measurand (e.g. percent);</w:t>
            </w:r>
          </w:p>
          <w:p w14:paraId="4C3002C5"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conditions (e.g. environmental) under which the calibrations were made that have an influence on the measurement results;</w:t>
            </w:r>
          </w:p>
          <w:p w14:paraId="68E727CA"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statement identifying how the measurements are metrologically traceable;</w:t>
            </w:r>
          </w:p>
          <w:p w14:paraId="06EE63A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results before and after any adjustment or repair, if available;</w:t>
            </w:r>
          </w:p>
          <w:p w14:paraId="0270B28B"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relevant, a statement of conformity with requirements or specifications;</w:t>
            </w:r>
          </w:p>
          <w:p w14:paraId="387E2190" w14:textId="77777777" w:rsidR="000453B0" w:rsidRPr="00516B2F" w:rsidRDefault="000453B0" w:rsidP="000453B0">
            <w:pPr>
              <w:numPr>
                <w:ilvl w:val="0"/>
                <w:numId w:val="19"/>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appropriate, opinions and interpretations.</w:t>
            </w:r>
          </w:p>
        </w:tc>
        <w:tc>
          <w:tcPr>
            <w:tcW w:w="1356" w:type="dxa"/>
          </w:tcPr>
          <w:p w14:paraId="59DA6B7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B591F54"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513995C" w14:textId="782BE06D" w:rsidR="000453B0" w:rsidRPr="00516B2F" w:rsidRDefault="000453B0" w:rsidP="000453B0">
            <w:pPr>
              <w:rPr>
                <w:rFonts w:ascii="Times New Roman" w:hAnsi="Times New Roman"/>
                <w:snapToGrid w:val="0"/>
                <w:color w:val="000000" w:themeColor="text1"/>
                <w:lang w:val="en-US"/>
              </w:rPr>
            </w:pPr>
          </w:p>
        </w:tc>
      </w:tr>
      <w:tr w:rsidR="000453B0" w:rsidRPr="00516B2F" w14:paraId="2B27948E" w14:textId="77777777" w:rsidTr="00D7113F">
        <w:trPr>
          <w:cantSplit/>
          <w:trHeight w:val="11"/>
        </w:trPr>
        <w:tc>
          <w:tcPr>
            <w:tcW w:w="734" w:type="dxa"/>
            <w:shd w:val="clear" w:color="auto" w:fill="auto"/>
            <w:vAlign w:val="center"/>
          </w:tcPr>
          <w:p w14:paraId="0C2A0644"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7.8.5</w:t>
            </w:r>
          </w:p>
        </w:tc>
        <w:tc>
          <w:tcPr>
            <w:tcW w:w="5680" w:type="dxa"/>
            <w:shd w:val="clear" w:color="auto" w:fill="auto"/>
            <w:vAlign w:val="center"/>
          </w:tcPr>
          <w:p w14:paraId="433F1E0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sampling – specific requirements</w:t>
            </w:r>
          </w:p>
        </w:tc>
        <w:tc>
          <w:tcPr>
            <w:tcW w:w="1356" w:type="dxa"/>
          </w:tcPr>
          <w:p w14:paraId="676F6BF2"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388D23B7"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9A0068A" w14:textId="741C4A83"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NA</w:t>
            </w:r>
          </w:p>
        </w:tc>
      </w:tr>
      <w:tr w:rsidR="000453B0" w:rsidRPr="00516B2F" w14:paraId="062FFBA0" w14:textId="77777777" w:rsidTr="00D7113F">
        <w:trPr>
          <w:cantSplit/>
          <w:trHeight w:val="11"/>
        </w:trPr>
        <w:tc>
          <w:tcPr>
            <w:tcW w:w="734" w:type="dxa"/>
            <w:shd w:val="clear" w:color="auto" w:fill="auto"/>
            <w:vAlign w:val="center"/>
          </w:tcPr>
          <w:p w14:paraId="287ADCCF"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p>
        </w:tc>
        <w:tc>
          <w:tcPr>
            <w:tcW w:w="5680" w:type="dxa"/>
            <w:shd w:val="clear" w:color="auto" w:fill="auto"/>
            <w:vAlign w:val="center"/>
          </w:tcPr>
          <w:p w14:paraId="0C75C725"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Where the laboratory is responsible for the sampling activity, in addition to the requirements listed in 7.8.2, reports shall include the following, where necessary for the interpretation of results: </w:t>
            </w:r>
          </w:p>
          <w:p w14:paraId="1D659708"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a) the date of sampling; </w:t>
            </w:r>
          </w:p>
          <w:p w14:paraId="5D5FD769"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b) unique identification of the item or material sampled (including the name of the manufacturer, the model or type of designation and serial numbers, as appropriate);</w:t>
            </w:r>
          </w:p>
          <w:p w14:paraId="40D7B840"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 xml:space="preserve"> c) the location of sampling, including any diagrams, sketches or photographs; d) a reference to the sampling plan and sampling method; </w:t>
            </w:r>
          </w:p>
          <w:p w14:paraId="2EC458AD"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e) details of any environmental conditions during sampling that affect the interpretation of the results;</w:t>
            </w:r>
          </w:p>
          <w:p w14:paraId="0C46F432" w14:textId="0F46B34F"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f) information required to evaluate measurement uncertainty for subsequent testing or calibration.</w:t>
            </w:r>
          </w:p>
        </w:tc>
        <w:tc>
          <w:tcPr>
            <w:tcW w:w="1356" w:type="dxa"/>
          </w:tcPr>
          <w:p w14:paraId="1912CB3A"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010B383B"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678DFD7" w14:textId="77777777" w:rsidR="000453B0" w:rsidRPr="00516B2F" w:rsidRDefault="000453B0" w:rsidP="000453B0">
            <w:pPr>
              <w:rPr>
                <w:rFonts w:ascii="Times New Roman" w:hAnsi="Times New Roman"/>
                <w:snapToGrid w:val="0"/>
                <w:color w:val="000000" w:themeColor="text1"/>
                <w:lang w:val="en-US"/>
              </w:rPr>
            </w:pPr>
          </w:p>
        </w:tc>
      </w:tr>
      <w:tr w:rsidR="000453B0" w:rsidRPr="00516B2F" w14:paraId="2C680002" w14:textId="77777777" w:rsidTr="00D7113F">
        <w:trPr>
          <w:cantSplit/>
          <w:trHeight w:val="33"/>
        </w:trPr>
        <w:tc>
          <w:tcPr>
            <w:tcW w:w="734" w:type="dxa"/>
            <w:shd w:val="clear" w:color="auto" w:fill="auto"/>
            <w:vAlign w:val="center"/>
          </w:tcPr>
          <w:p w14:paraId="79D4D0CC"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7.8.6</w:t>
            </w:r>
          </w:p>
        </w:tc>
        <w:tc>
          <w:tcPr>
            <w:tcW w:w="5680" w:type="dxa"/>
            <w:shd w:val="clear" w:color="auto" w:fill="auto"/>
            <w:vAlign w:val="center"/>
          </w:tcPr>
          <w:p w14:paraId="745B15FC"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statements of conformity</w:t>
            </w:r>
          </w:p>
        </w:tc>
        <w:tc>
          <w:tcPr>
            <w:tcW w:w="1356" w:type="dxa"/>
          </w:tcPr>
          <w:p w14:paraId="65674E1E"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472CD28E"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1D965C84" w14:textId="7C637B52"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vide Doc# QCL-LSP-19</w:t>
            </w:r>
          </w:p>
        </w:tc>
      </w:tr>
      <w:tr w:rsidR="000453B0" w:rsidRPr="00516B2F" w14:paraId="04BE4BA8" w14:textId="77777777" w:rsidTr="00D7113F">
        <w:trPr>
          <w:cantSplit/>
          <w:trHeight w:val="23"/>
        </w:trPr>
        <w:tc>
          <w:tcPr>
            <w:tcW w:w="734" w:type="dxa"/>
            <w:shd w:val="clear" w:color="auto" w:fill="auto"/>
            <w:vAlign w:val="center"/>
          </w:tcPr>
          <w:p w14:paraId="2CD50E37"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7.8.7</w:t>
            </w:r>
          </w:p>
        </w:tc>
        <w:tc>
          <w:tcPr>
            <w:tcW w:w="5680" w:type="dxa"/>
            <w:shd w:val="clear" w:color="auto" w:fill="auto"/>
            <w:vAlign w:val="center"/>
          </w:tcPr>
          <w:p w14:paraId="048F2462"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Reporting opinions and interpretations</w:t>
            </w:r>
          </w:p>
        </w:tc>
        <w:tc>
          <w:tcPr>
            <w:tcW w:w="1356" w:type="dxa"/>
          </w:tcPr>
          <w:p w14:paraId="02737343"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2197289"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454BB728" w14:textId="0F7F032F"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vide Doc# QCL-LSP-19</w:t>
            </w:r>
          </w:p>
        </w:tc>
      </w:tr>
      <w:tr w:rsidR="000453B0" w:rsidRPr="00516B2F" w14:paraId="45280CB0" w14:textId="77777777" w:rsidTr="00D7113F">
        <w:trPr>
          <w:cantSplit/>
          <w:trHeight w:val="46"/>
        </w:trPr>
        <w:tc>
          <w:tcPr>
            <w:tcW w:w="734" w:type="dxa"/>
            <w:shd w:val="clear" w:color="auto" w:fill="auto"/>
            <w:vAlign w:val="center"/>
          </w:tcPr>
          <w:p w14:paraId="13692282"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7.8.8</w:t>
            </w:r>
          </w:p>
        </w:tc>
        <w:tc>
          <w:tcPr>
            <w:tcW w:w="5680" w:type="dxa"/>
            <w:shd w:val="clear" w:color="auto" w:fill="auto"/>
            <w:vAlign w:val="center"/>
          </w:tcPr>
          <w:p w14:paraId="435D8ABA"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Amendments to reports</w:t>
            </w:r>
          </w:p>
        </w:tc>
        <w:tc>
          <w:tcPr>
            <w:tcW w:w="1356" w:type="dxa"/>
          </w:tcPr>
          <w:p w14:paraId="769FCF91"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6BEAF13F"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2F35FC98" w14:textId="16A9E86F" w:rsidR="000453B0" w:rsidRPr="00516B2F" w:rsidRDefault="00195B72"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vide Doc# QCL-LSP-19</w:t>
            </w:r>
          </w:p>
        </w:tc>
      </w:tr>
      <w:tr w:rsidR="000453B0" w:rsidRPr="00516B2F" w14:paraId="3B225BFC" w14:textId="77777777" w:rsidTr="00D7113F">
        <w:trPr>
          <w:cantSplit/>
          <w:trHeight w:val="18"/>
        </w:trPr>
        <w:tc>
          <w:tcPr>
            <w:tcW w:w="734" w:type="dxa"/>
            <w:shd w:val="clear" w:color="auto" w:fill="auto"/>
            <w:vAlign w:val="center"/>
          </w:tcPr>
          <w:p w14:paraId="2C7BA1FE"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7.9</w:t>
            </w:r>
          </w:p>
        </w:tc>
        <w:tc>
          <w:tcPr>
            <w:tcW w:w="5680" w:type="dxa"/>
            <w:shd w:val="clear" w:color="auto" w:fill="auto"/>
            <w:vAlign w:val="center"/>
          </w:tcPr>
          <w:p w14:paraId="1E024FE3"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Complaints</w:t>
            </w:r>
          </w:p>
        </w:tc>
        <w:tc>
          <w:tcPr>
            <w:tcW w:w="1356" w:type="dxa"/>
          </w:tcPr>
          <w:p w14:paraId="59BF7D4C" w14:textId="77777777" w:rsidR="000453B0" w:rsidRPr="00516B2F" w:rsidRDefault="000453B0" w:rsidP="000453B0">
            <w:pPr>
              <w:tabs>
                <w:tab w:val="left" w:pos="2862"/>
              </w:tabs>
              <w:autoSpaceDE w:val="0"/>
              <w:autoSpaceDN w:val="0"/>
              <w:adjustRightInd w:val="0"/>
              <w:jc w:val="both"/>
              <w:rPr>
                <w:rFonts w:ascii="Times New Roman" w:hAnsi="Times New Roman"/>
                <w:b/>
                <w:snapToGrid w:val="0"/>
                <w:color w:val="000000" w:themeColor="text1"/>
                <w:lang w:val="en-US"/>
              </w:rPr>
            </w:pPr>
          </w:p>
        </w:tc>
        <w:tc>
          <w:tcPr>
            <w:tcW w:w="1170" w:type="dxa"/>
          </w:tcPr>
          <w:p w14:paraId="2236B18A"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2745C850" w14:textId="27F92CB2"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szCs w:val="24"/>
              </w:rPr>
              <w:t>The complaint is recorded and handled as per procedure</w:t>
            </w:r>
            <w:r w:rsidR="00195B72">
              <w:rPr>
                <w:rFonts w:ascii="Times New Roman" w:hAnsi="Times New Roman"/>
                <w:szCs w:val="24"/>
              </w:rPr>
              <w:t xml:space="preserve"> vide Doc# QCL-LSP-15</w:t>
            </w:r>
          </w:p>
        </w:tc>
      </w:tr>
      <w:tr w:rsidR="000453B0" w:rsidRPr="00516B2F" w14:paraId="6F8A54D3" w14:textId="77777777" w:rsidTr="00D7113F">
        <w:trPr>
          <w:cantSplit/>
          <w:trHeight w:val="163"/>
        </w:trPr>
        <w:tc>
          <w:tcPr>
            <w:tcW w:w="734" w:type="dxa"/>
            <w:shd w:val="clear" w:color="auto" w:fill="auto"/>
            <w:vAlign w:val="center"/>
          </w:tcPr>
          <w:p w14:paraId="302FB1DB"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7.10</w:t>
            </w:r>
          </w:p>
        </w:tc>
        <w:tc>
          <w:tcPr>
            <w:tcW w:w="5680" w:type="dxa"/>
            <w:shd w:val="clear" w:color="auto" w:fill="auto"/>
            <w:vAlign w:val="center"/>
          </w:tcPr>
          <w:p w14:paraId="30C6FA32"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Nonconforming work</w:t>
            </w:r>
          </w:p>
        </w:tc>
        <w:tc>
          <w:tcPr>
            <w:tcW w:w="1356" w:type="dxa"/>
          </w:tcPr>
          <w:p w14:paraId="5C792F9F"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3024D056"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F594A76" w14:textId="0B6BCF81" w:rsidR="000453B0" w:rsidRPr="00D1487A" w:rsidRDefault="000453B0" w:rsidP="000453B0">
            <w:pPr>
              <w:rPr>
                <w:rFonts w:ascii="Times New Roman" w:hAnsi="Times New Roman"/>
                <w:snapToGrid w:val="0"/>
                <w:color w:val="000000" w:themeColor="text1"/>
                <w:lang w:val="en-US"/>
              </w:rPr>
            </w:pPr>
          </w:p>
        </w:tc>
      </w:tr>
      <w:tr w:rsidR="000453B0" w:rsidRPr="00516B2F" w14:paraId="49C4918E" w14:textId="77777777" w:rsidTr="00D7113F">
        <w:trPr>
          <w:cantSplit/>
          <w:trHeight w:val="163"/>
        </w:trPr>
        <w:tc>
          <w:tcPr>
            <w:tcW w:w="734" w:type="dxa"/>
            <w:shd w:val="clear" w:color="auto" w:fill="auto"/>
            <w:vAlign w:val="center"/>
          </w:tcPr>
          <w:p w14:paraId="28E51931"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7.10.1</w:t>
            </w:r>
          </w:p>
        </w:tc>
        <w:tc>
          <w:tcPr>
            <w:tcW w:w="5680" w:type="dxa"/>
            <w:shd w:val="clear" w:color="auto" w:fill="auto"/>
            <w:vAlign w:val="center"/>
          </w:tcPr>
          <w:p w14:paraId="78042E0F" w14:textId="77777777" w:rsidR="000453B0" w:rsidRPr="00516B2F" w:rsidRDefault="000453B0" w:rsidP="000453B0">
            <w:pPr>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14:paraId="5367FDAB"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responsibilities and authorities for the management of nonconforming work are defined;</w:t>
            </w:r>
          </w:p>
          <w:p w14:paraId="577B6BA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actions (including halting or repeating of work and withholding of reports, as necessary) are based upon the risk levels established by the laboratory;</w:t>
            </w:r>
          </w:p>
          <w:p w14:paraId="34DDBA0A"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an evaluation is made of the significance of the nonconforming work, including an impact analysis on previous results;</w:t>
            </w:r>
          </w:p>
          <w:p w14:paraId="3936D9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a decision is taken on the acceptability of the nonconforming work;</w:t>
            </w:r>
          </w:p>
          <w:p w14:paraId="083CB1EE"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where necessary, the customer is notified and work is recalled;</w:t>
            </w:r>
          </w:p>
          <w:p w14:paraId="1B82AA57" w14:textId="77777777" w:rsidR="000453B0" w:rsidRPr="00516B2F" w:rsidRDefault="000453B0" w:rsidP="000453B0">
            <w:pPr>
              <w:numPr>
                <w:ilvl w:val="0"/>
                <w:numId w:val="20"/>
              </w:numPr>
              <w:spacing w:after="0" w:line="240" w:lineRule="auto"/>
              <w:ind w:left="404"/>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the responsibility for authorizing the resumption of work is defined.</w:t>
            </w:r>
          </w:p>
        </w:tc>
        <w:tc>
          <w:tcPr>
            <w:tcW w:w="1356" w:type="dxa"/>
          </w:tcPr>
          <w:p w14:paraId="7ECD8BE4" w14:textId="77777777" w:rsidR="000453B0" w:rsidRPr="00516B2F" w:rsidRDefault="000453B0" w:rsidP="000453B0">
            <w:pPr>
              <w:rPr>
                <w:rFonts w:ascii="Times New Roman" w:hAnsi="Times New Roman"/>
                <w:snapToGrid w:val="0"/>
                <w:color w:val="000000" w:themeColor="text1"/>
                <w:lang w:val="en-US"/>
              </w:rPr>
            </w:pPr>
          </w:p>
        </w:tc>
        <w:tc>
          <w:tcPr>
            <w:tcW w:w="1170" w:type="dxa"/>
          </w:tcPr>
          <w:p w14:paraId="2E7CA430" w14:textId="77777777" w:rsidR="000453B0" w:rsidRPr="00516B2F" w:rsidRDefault="000453B0" w:rsidP="000453B0">
            <w:pPr>
              <w:rPr>
                <w:rFonts w:ascii="Times New Roman" w:hAnsi="Times New Roman"/>
                <w:snapToGrid w:val="0"/>
                <w:color w:val="000000" w:themeColor="text1"/>
                <w:lang w:val="en-US"/>
              </w:rPr>
            </w:pPr>
          </w:p>
        </w:tc>
        <w:tc>
          <w:tcPr>
            <w:tcW w:w="4050" w:type="dxa"/>
          </w:tcPr>
          <w:p w14:paraId="7EB390BD" w14:textId="0DE933B4" w:rsidR="000453B0" w:rsidRPr="00516B2F" w:rsidRDefault="00D7113F" w:rsidP="000453B0">
            <w:pPr>
              <w:rPr>
                <w:rFonts w:ascii="Times New Roman" w:hAnsi="Times New Roman"/>
                <w:snapToGrid w:val="0"/>
                <w:color w:val="000000" w:themeColor="text1"/>
                <w:lang w:val="en-US"/>
              </w:rPr>
            </w:pPr>
            <w:r>
              <w:rPr>
                <w:rFonts w:ascii="Times New Roman" w:hAnsi="Times New Roman"/>
                <w:snapToGrid w:val="0"/>
                <w:color w:val="000000" w:themeColor="text1"/>
                <w:lang w:val="en-US"/>
              </w:rPr>
              <w:t>Lab has developed procedure for this purpose vide Doc# QCL-LSP-14</w:t>
            </w:r>
          </w:p>
        </w:tc>
      </w:tr>
      <w:tr w:rsidR="000453B0" w:rsidRPr="00516B2F" w14:paraId="4D721C39" w14:textId="77777777" w:rsidTr="00D7113F">
        <w:trPr>
          <w:cantSplit/>
          <w:trHeight w:val="163"/>
        </w:trPr>
        <w:tc>
          <w:tcPr>
            <w:tcW w:w="734" w:type="dxa"/>
            <w:shd w:val="clear" w:color="auto" w:fill="auto"/>
            <w:vAlign w:val="center"/>
          </w:tcPr>
          <w:p w14:paraId="1510C7D6" w14:textId="77777777" w:rsidR="000453B0" w:rsidRPr="00516B2F" w:rsidRDefault="000453B0" w:rsidP="000453B0">
            <w:pPr>
              <w:widowControl w:val="0"/>
              <w:spacing w:after="0" w:line="240" w:lineRule="auto"/>
              <w:ind w:right="-111"/>
              <w:rPr>
                <w:rFonts w:ascii="Times New Roman" w:hAnsi="Times New Roman"/>
                <w:snapToGrid w:val="0"/>
                <w:color w:val="000000" w:themeColor="text1"/>
                <w:lang w:val="en-US"/>
              </w:rPr>
            </w:pPr>
            <w:r w:rsidRPr="00516B2F">
              <w:rPr>
                <w:rFonts w:ascii="Times New Roman" w:hAnsi="Times New Roman"/>
                <w:snapToGrid w:val="0"/>
                <w:color w:val="000000" w:themeColor="text1"/>
                <w:lang w:val="en-US"/>
              </w:rPr>
              <w:t>7.11</w:t>
            </w:r>
          </w:p>
        </w:tc>
        <w:tc>
          <w:tcPr>
            <w:tcW w:w="5680" w:type="dxa"/>
            <w:shd w:val="clear" w:color="auto" w:fill="auto"/>
            <w:vAlign w:val="center"/>
          </w:tcPr>
          <w:p w14:paraId="3FCF08A7" w14:textId="77777777" w:rsidR="000453B0" w:rsidRPr="00516B2F" w:rsidRDefault="000453B0" w:rsidP="000453B0">
            <w:pPr>
              <w:rPr>
                <w:rFonts w:ascii="Times New Roman" w:hAnsi="Times New Roman"/>
                <w:b/>
                <w:snapToGrid w:val="0"/>
                <w:color w:val="000000" w:themeColor="text1"/>
                <w:lang w:val="en-US"/>
              </w:rPr>
            </w:pPr>
            <w:r w:rsidRPr="00516B2F">
              <w:rPr>
                <w:rFonts w:ascii="Times New Roman" w:hAnsi="Times New Roman"/>
                <w:b/>
                <w:snapToGrid w:val="0"/>
                <w:color w:val="000000" w:themeColor="text1"/>
                <w:lang w:val="en-US"/>
              </w:rPr>
              <w:t>Control of data and information management</w:t>
            </w:r>
          </w:p>
        </w:tc>
        <w:tc>
          <w:tcPr>
            <w:tcW w:w="1356" w:type="dxa"/>
          </w:tcPr>
          <w:p w14:paraId="048BB315" w14:textId="77777777" w:rsidR="000453B0" w:rsidRPr="00516B2F" w:rsidRDefault="000453B0" w:rsidP="000453B0">
            <w:pPr>
              <w:rPr>
                <w:rFonts w:ascii="Times New Roman" w:hAnsi="Times New Roman"/>
                <w:b/>
                <w:snapToGrid w:val="0"/>
                <w:color w:val="000000" w:themeColor="text1"/>
                <w:lang w:val="en-US"/>
              </w:rPr>
            </w:pPr>
          </w:p>
        </w:tc>
        <w:tc>
          <w:tcPr>
            <w:tcW w:w="1170" w:type="dxa"/>
          </w:tcPr>
          <w:p w14:paraId="7E61D9E2" w14:textId="77777777" w:rsidR="000453B0" w:rsidRPr="00516B2F" w:rsidRDefault="000453B0" w:rsidP="000453B0">
            <w:pPr>
              <w:rPr>
                <w:rFonts w:ascii="Times New Roman" w:hAnsi="Times New Roman"/>
                <w:b/>
                <w:snapToGrid w:val="0"/>
                <w:color w:val="000000" w:themeColor="text1"/>
                <w:lang w:val="en-US"/>
              </w:rPr>
            </w:pPr>
          </w:p>
        </w:tc>
        <w:tc>
          <w:tcPr>
            <w:tcW w:w="4050" w:type="dxa"/>
          </w:tcPr>
          <w:p w14:paraId="0AF0A838" w14:textId="370C705A" w:rsidR="000453B0" w:rsidRPr="00516B2F" w:rsidRDefault="004A0429" w:rsidP="000453B0">
            <w:pPr>
              <w:rPr>
                <w:rFonts w:ascii="Times New Roman" w:hAnsi="Times New Roman"/>
                <w:b/>
                <w:snapToGrid w:val="0"/>
                <w:color w:val="000000" w:themeColor="text1"/>
                <w:lang w:val="en-US"/>
              </w:rPr>
            </w:pPr>
            <w:r>
              <w:rPr>
                <w:rFonts w:ascii="Times New Roman" w:hAnsi="Times New Roman"/>
                <w:b/>
                <w:snapToGrid w:val="0"/>
                <w:color w:val="000000" w:themeColor="text1"/>
                <w:lang w:val="en-US"/>
              </w:rPr>
              <w:t>Lab has developed procedure vide Doc# QCL-LSP-07.</w:t>
            </w:r>
          </w:p>
        </w:tc>
      </w:tr>
    </w:tbl>
    <w:p w14:paraId="5D8D3166" w14:textId="46714C11" w:rsidR="00724150" w:rsidRPr="00516B2F" w:rsidRDefault="000B1F25" w:rsidP="000E673D">
      <w:pPr>
        <w:rPr>
          <w:rFonts w:ascii="Times New Roman" w:hAnsi="Times New Roman"/>
          <w:b/>
          <w:sz w:val="20"/>
          <w:szCs w:val="20"/>
        </w:rPr>
      </w:pPr>
      <w:r w:rsidRPr="00516B2F">
        <w:rPr>
          <w:rFonts w:ascii="Times New Roman" w:hAnsi="Times New Roman"/>
          <w:b/>
          <w:sz w:val="20"/>
          <w:szCs w:val="20"/>
        </w:rPr>
        <w:t>Recommendations:</w:t>
      </w:r>
    </w:p>
    <w:sectPr w:rsidR="00724150" w:rsidRPr="00516B2F" w:rsidSect="00843363">
      <w:headerReference w:type="default" r:id="rId7"/>
      <w:pgSz w:w="15840" w:h="12240" w:orient="landscape"/>
      <w:pgMar w:top="1987" w:right="0" w:bottom="1170" w:left="1440" w:header="43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50E98C" w14:textId="77777777" w:rsidR="00CD0C8E" w:rsidRDefault="00CD0C8E" w:rsidP="003430C0">
      <w:pPr>
        <w:spacing w:after="0" w:line="240" w:lineRule="auto"/>
      </w:pPr>
      <w:r>
        <w:separator/>
      </w:r>
    </w:p>
  </w:endnote>
  <w:endnote w:type="continuationSeparator" w:id="0">
    <w:p w14:paraId="0D889F3B" w14:textId="77777777" w:rsidR="00CD0C8E" w:rsidRDefault="00CD0C8E" w:rsidP="0034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001446" w14:textId="77777777" w:rsidR="00CD0C8E" w:rsidRDefault="00CD0C8E" w:rsidP="003430C0">
      <w:pPr>
        <w:spacing w:after="0" w:line="240" w:lineRule="auto"/>
      </w:pPr>
      <w:r>
        <w:separator/>
      </w:r>
    </w:p>
  </w:footnote>
  <w:footnote w:type="continuationSeparator" w:id="0">
    <w:p w14:paraId="58F324DB" w14:textId="77777777" w:rsidR="00CD0C8E" w:rsidRDefault="00CD0C8E" w:rsidP="0034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4EC20" w14:textId="4A4A09F0" w:rsidR="00AC3BFC" w:rsidRDefault="00AC3BFC">
    <w:pPr>
      <w:pStyle w:val="Header"/>
    </w:pPr>
  </w:p>
  <w:tbl>
    <w:tblPr>
      <w:tblStyle w:val="TableGrid1"/>
      <w:tblW w:w="13050" w:type="dxa"/>
      <w:tblInd w:w="-72" w:type="dxa"/>
      <w:tblLook w:val="04A0" w:firstRow="1" w:lastRow="0" w:firstColumn="1" w:lastColumn="0" w:noHBand="0" w:noVBand="1"/>
    </w:tblPr>
    <w:tblGrid>
      <w:gridCol w:w="1818"/>
      <w:gridCol w:w="6822"/>
      <w:gridCol w:w="1800"/>
      <w:gridCol w:w="2610"/>
    </w:tblGrid>
    <w:tr w:rsidR="00AC3BFC" w:rsidRPr="00F15E25" w14:paraId="64A859F9" w14:textId="77777777" w:rsidTr="006339E1">
      <w:trPr>
        <w:trHeight w:val="330"/>
      </w:trPr>
      <w:tc>
        <w:tcPr>
          <w:tcW w:w="1818" w:type="dxa"/>
          <w:vMerge w:val="restart"/>
          <w:tcBorders>
            <w:top w:val="double" w:sz="4" w:space="0" w:color="auto"/>
            <w:right w:val="double" w:sz="4" w:space="0" w:color="auto"/>
          </w:tcBorders>
        </w:tcPr>
        <w:p w14:paraId="7C222EF8" w14:textId="77777777" w:rsidR="00AC3BFC" w:rsidRPr="00F15E25" w:rsidRDefault="00AC3BFC" w:rsidP="0077483E">
          <w:pPr>
            <w:spacing w:after="0" w:line="240" w:lineRule="auto"/>
            <w:rPr>
              <w:lang w:val="en-US"/>
            </w:rPr>
          </w:pPr>
          <w:r>
            <w:rPr>
              <w:noProof/>
            </w:rPr>
            <w:drawing>
              <wp:inline distT="0" distB="0" distL="0" distR="0" wp14:anchorId="2822E556" wp14:editId="5DC4CCA9">
                <wp:extent cx="781050" cy="7715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6822" w:type="dxa"/>
          <w:vMerge w:val="restart"/>
          <w:tcBorders>
            <w:top w:val="double" w:sz="4" w:space="0" w:color="auto"/>
            <w:left w:val="double" w:sz="4" w:space="0" w:color="auto"/>
          </w:tcBorders>
        </w:tcPr>
        <w:p w14:paraId="7193A123" w14:textId="77777777" w:rsidR="00AC3BFC" w:rsidRDefault="00AC3BFC" w:rsidP="0077483E">
          <w:pPr>
            <w:spacing w:after="0" w:line="240" w:lineRule="auto"/>
            <w:jc w:val="center"/>
            <w:rPr>
              <w:b/>
              <w:bCs/>
              <w:sz w:val="24"/>
              <w:szCs w:val="24"/>
              <w:lang w:val="en-US"/>
            </w:rPr>
          </w:pPr>
        </w:p>
        <w:p w14:paraId="4670D701" w14:textId="73B2E170" w:rsidR="00AC3BFC" w:rsidRPr="00A75C84" w:rsidRDefault="00AC3BFC" w:rsidP="00A75C84">
          <w:pPr>
            <w:spacing w:after="0" w:line="240" w:lineRule="auto"/>
            <w:jc w:val="center"/>
            <w:rPr>
              <w:b/>
              <w:bCs/>
              <w:sz w:val="24"/>
              <w:szCs w:val="24"/>
              <w:lang w:val="en-US"/>
            </w:rPr>
          </w:pPr>
          <w:r>
            <w:rPr>
              <w:b/>
              <w:bCs/>
              <w:sz w:val="24"/>
              <w:szCs w:val="24"/>
              <w:lang w:val="en-US"/>
            </w:rPr>
            <w:t>INTERNAL AUDIT CHECK LIST</w:t>
          </w:r>
        </w:p>
      </w:tc>
      <w:tc>
        <w:tcPr>
          <w:tcW w:w="1800" w:type="dxa"/>
          <w:tcBorders>
            <w:top w:val="double" w:sz="4" w:space="0" w:color="auto"/>
            <w:right w:val="double" w:sz="4" w:space="0" w:color="auto"/>
          </w:tcBorders>
          <w:vAlign w:val="center"/>
        </w:tcPr>
        <w:p w14:paraId="34D55F5C" w14:textId="42DE9B47" w:rsidR="00AC3BFC" w:rsidRPr="00F15E25" w:rsidRDefault="00AC3BFC" w:rsidP="0077483E">
          <w:pPr>
            <w:spacing w:after="0" w:line="240" w:lineRule="auto"/>
            <w:rPr>
              <w:lang w:val="en-US"/>
            </w:rPr>
          </w:pPr>
          <w:r w:rsidRPr="00F15E25">
            <w:rPr>
              <w:lang w:val="en-US"/>
            </w:rPr>
            <w:t xml:space="preserve">Doc.# </w:t>
          </w:r>
        </w:p>
      </w:tc>
      <w:tc>
        <w:tcPr>
          <w:tcW w:w="2610" w:type="dxa"/>
          <w:tcBorders>
            <w:top w:val="double" w:sz="4" w:space="0" w:color="auto"/>
            <w:right w:val="double" w:sz="4" w:space="0" w:color="auto"/>
          </w:tcBorders>
          <w:vAlign w:val="center"/>
        </w:tcPr>
        <w:p w14:paraId="71F52564" w14:textId="70F7C9A2" w:rsidR="00AC3BFC" w:rsidRPr="00F15E25" w:rsidRDefault="00AC3BFC" w:rsidP="0077483E">
          <w:pPr>
            <w:spacing w:after="0" w:line="240" w:lineRule="auto"/>
            <w:rPr>
              <w:lang w:val="en-US"/>
            </w:rPr>
          </w:pPr>
          <w:r>
            <w:rPr>
              <w:lang w:val="en-US"/>
            </w:rPr>
            <w:t>QCL</w:t>
          </w:r>
          <w:r w:rsidRPr="00F15E25">
            <w:rPr>
              <w:lang w:val="en-US"/>
            </w:rPr>
            <w:t>-</w:t>
          </w:r>
          <w:r>
            <w:rPr>
              <w:lang w:val="en-US"/>
            </w:rPr>
            <w:t>FRM</w:t>
          </w:r>
          <w:r w:rsidRPr="00F15E25">
            <w:rPr>
              <w:lang w:val="en-US"/>
            </w:rPr>
            <w:t>-</w:t>
          </w:r>
          <w:r>
            <w:rPr>
              <w:lang w:val="en-US"/>
            </w:rPr>
            <w:t>10.09</w:t>
          </w:r>
        </w:p>
      </w:tc>
    </w:tr>
    <w:tr w:rsidR="00AC3BFC" w:rsidRPr="00F15E25" w14:paraId="3590D807" w14:textId="77777777" w:rsidTr="006339E1">
      <w:trPr>
        <w:trHeight w:val="332"/>
      </w:trPr>
      <w:tc>
        <w:tcPr>
          <w:tcW w:w="1818" w:type="dxa"/>
          <w:vMerge/>
          <w:tcBorders>
            <w:right w:val="double" w:sz="4" w:space="0" w:color="auto"/>
          </w:tcBorders>
        </w:tcPr>
        <w:p w14:paraId="29908DFC" w14:textId="77777777" w:rsidR="00AC3BFC" w:rsidRPr="00F15E25" w:rsidRDefault="00AC3BFC" w:rsidP="0077483E">
          <w:pPr>
            <w:spacing w:after="0" w:line="240" w:lineRule="auto"/>
            <w:rPr>
              <w:lang w:val="en-US"/>
            </w:rPr>
          </w:pPr>
        </w:p>
      </w:tc>
      <w:tc>
        <w:tcPr>
          <w:tcW w:w="6822" w:type="dxa"/>
          <w:vMerge/>
          <w:tcBorders>
            <w:left w:val="double" w:sz="4" w:space="0" w:color="auto"/>
          </w:tcBorders>
          <w:vAlign w:val="center"/>
        </w:tcPr>
        <w:p w14:paraId="09E0AE1F" w14:textId="77777777" w:rsidR="00AC3BFC" w:rsidRPr="00F15E25" w:rsidRDefault="00AC3BFC" w:rsidP="0077483E">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0B847FD5" w14:textId="414C2749" w:rsidR="00AC3BFC" w:rsidRPr="00F15E25" w:rsidRDefault="00AC3BFC" w:rsidP="0077483E">
          <w:pPr>
            <w:spacing w:after="0" w:line="240" w:lineRule="auto"/>
            <w:rPr>
              <w:lang w:val="en-US"/>
            </w:rPr>
          </w:pPr>
          <w:r w:rsidRPr="00F15E25">
            <w:rPr>
              <w:lang w:val="en-US"/>
            </w:rPr>
            <w:t>Issue</w:t>
          </w:r>
          <w:r>
            <w:rPr>
              <w:lang w:val="en-US"/>
            </w:rPr>
            <w:t xml:space="preserve"> Date</w:t>
          </w:r>
          <w:r w:rsidRPr="00F15E25">
            <w:rPr>
              <w:lang w:val="en-US"/>
            </w:rPr>
            <w:t xml:space="preserve"> </w:t>
          </w:r>
        </w:p>
      </w:tc>
      <w:tc>
        <w:tcPr>
          <w:tcW w:w="2610" w:type="dxa"/>
          <w:tcBorders>
            <w:top w:val="double" w:sz="4" w:space="0" w:color="auto"/>
            <w:left w:val="double" w:sz="4" w:space="0" w:color="auto"/>
            <w:bottom w:val="double" w:sz="4" w:space="0" w:color="auto"/>
          </w:tcBorders>
        </w:tcPr>
        <w:p w14:paraId="7528B411" w14:textId="6942B923" w:rsidR="00AC3BFC" w:rsidRPr="00F15E25" w:rsidRDefault="00AC3BFC" w:rsidP="0077483E">
          <w:pPr>
            <w:spacing w:after="0" w:line="240" w:lineRule="auto"/>
            <w:rPr>
              <w:lang w:val="en-US"/>
            </w:rPr>
          </w:pPr>
          <w:r w:rsidRPr="00F15E25">
            <w:rPr>
              <w:lang w:val="en-US"/>
            </w:rPr>
            <w:t>15-03-20</w:t>
          </w:r>
          <w:r>
            <w:rPr>
              <w:lang w:val="en-US"/>
            </w:rPr>
            <w:t>23</w:t>
          </w:r>
        </w:p>
      </w:tc>
    </w:tr>
    <w:tr w:rsidR="00AC3BFC" w:rsidRPr="00F15E25" w14:paraId="493BE6F7" w14:textId="77777777" w:rsidTr="006339E1">
      <w:trPr>
        <w:trHeight w:val="332"/>
      </w:trPr>
      <w:tc>
        <w:tcPr>
          <w:tcW w:w="1818" w:type="dxa"/>
          <w:vMerge/>
          <w:tcBorders>
            <w:right w:val="double" w:sz="4" w:space="0" w:color="auto"/>
          </w:tcBorders>
        </w:tcPr>
        <w:p w14:paraId="4A0BF505" w14:textId="77777777" w:rsidR="00AC3BFC" w:rsidRPr="00F15E25" w:rsidRDefault="00AC3BFC" w:rsidP="0077483E">
          <w:pPr>
            <w:spacing w:after="0" w:line="240" w:lineRule="auto"/>
            <w:rPr>
              <w:lang w:val="en-US"/>
            </w:rPr>
          </w:pPr>
        </w:p>
      </w:tc>
      <w:tc>
        <w:tcPr>
          <w:tcW w:w="6822" w:type="dxa"/>
          <w:vMerge/>
          <w:tcBorders>
            <w:left w:val="double" w:sz="4" w:space="0" w:color="auto"/>
          </w:tcBorders>
          <w:vAlign w:val="center"/>
        </w:tcPr>
        <w:p w14:paraId="47C39CE7" w14:textId="77777777" w:rsidR="00AC3BFC" w:rsidRPr="00F15E25" w:rsidRDefault="00AC3BFC" w:rsidP="0077483E">
          <w:pPr>
            <w:spacing w:after="0" w:line="240" w:lineRule="auto"/>
            <w:jc w:val="center"/>
            <w:rPr>
              <w:b/>
              <w:bCs/>
              <w:sz w:val="28"/>
              <w:szCs w:val="28"/>
              <w:lang w:val="en-US"/>
            </w:rPr>
          </w:pPr>
        </w:p>
      </w:tc>
      <w:tc>
        <w:tcPr>
          <w:tcW w:w="1800" w:type="dxa"/>
          <w:tcBorders>
            <w:top w:val="double" w:sz="4" w:space="0" w:color="auto"/>
            <w:right w:val="double" w:sz="4" w:space="0" w:color="auto"/>
          </w:tcBorders>
        </w:tcPr>
        <w:p w14:paraId="36672CD3" w14:textId="2ECB1EAC" w:rsidR="00AC3BFC" w:rsidRPr="00F15E25" w:rsidRDefault="00AC3BFC" w:rsidP="0077483E">
          <w:pPr>
            <w:spacing w:after="0" w:line="240" w:lineRule="auto"/>
            <w:rPr>
              <w:lang w:val="en-US"/>
            </w:rPr>
          </w:pPr>
          <w:r>
            <w:rPr>
              <w:lang w:val="en-US"/>
            </w:rPr>
            <w:t>Issue</w:t>
          </w:r>
        </w:p>
      </w:tc>
      <w:tc>
        <w:tcPr>
          <w:tcW w:w="2610" w:type="dxa"/>
          <w:tcBorders>
            <w:top w:val="double" w:sz="4" w:space="0" w:color="auto"/>
            <w:left w:val="double" w:sz="4" w:space="0" w:color="auto"/>
            <w:bottom w:val="double" w:sz="4" w:space="0" w:color="auto"/>
          </w:tcBorders>
        </w:tcPr>
        <w:p w14:paraId="2F2F6B80" w14:textId="1F6BF3EE" w:rsidR="00AC3BFC" w:rsidRPr="00F15E25" w:rsidRDefault="00AC3BFC" w:rsidP="0077483E">
          <w:pPr>
            <w:spacing w:after="0" w:line="240" w:lineRule="auto"/>
            <w:rPr>
              <w:lang w:val="en-US"/>
            </w:rPr>
          </w:pPr>
          <w:r>
            <w:rPr>
              <w:lang w:val="en-US"/>
            </w:rPr>
            <w:t>00</w:t>
          </w:r>
        </w:p>
      </w:tc>
    </w:tr>
    <w:tr w:rsidR="00AC3BFC" w:rsidRPr="00F15E25" w14:paraId="0B6E78F4" w14:textId="77777777" w:rsidTr="006339E1">
      <w:trPr>
        <w:trHeight w:val="242"/>
      </w:trPr>
      <w:tc>
        <w:tcPr>
          <w:tcW w:w="1818" w:type="dxa"/>
          <w:vMerge/>
          <w:tcBorders>
            <w:bottom w:val="double" w:sz="4" w:space="0" w:color="auto"/>
            <w:right w:val="double" w:sz="4" w:space="0" w:color="auto"/>
          </w:tcBorders>
        </w:tcPr>
        <w:p w14:paraId="10BC5518" w14:textId="77777777" w:rsidR="00AC3BFC" w:rsidRPr="00F15E25" w:rsidRDefault="00AC3BFC" w:rsidP="0077483E">
          <w:pPr>
            <w:spacing w:after="0" w:line="240" w:lineRule="auto"/>
            <w:rPr>
              <w:lang w:val="en-US"/>
            </w:rPr>
          </w:pPr>
        </w:p>
      </w:tc>
      <w:tc>
        <w:tcPr>
          <w:tcW w:w="6822" w:type="dxa"/>
          <w:vMerge/>
          <w:tcBorders>
            <w:left w:val="double" w:sz="4" w:space="0" w:color="auto"/>
            <w:bottom w:val="double" w:sz="4" w:space="0" w:color="auto"/>
          </w:tcBorders>
        </w:tcPr>
        <w:p w14:paraId="24193750" w14:textId="77777777" w:rsidR="00AC3BFC" w:rsidRPr="00F15E25" w:rsidRDefault="00AC3BFC" w:rsidP="0077483E">
          <w:pPr>
            <w:spacing w:after="0" w:line="240" w:lineRule="auto"/>
            <w:rPr>
              <w:lang w:val="en-US"/>
            </w:rPr>
          </w:pPr>
        </w:p>
      </w:tc>
      <w:tc>
        <w:tcPr>
          <w:tcW w:w="1800" w:type="dxa"/>
          <w:tcBorders>
            <w:bottom w:val="double" w:sz="4" w:space="0" w:color="auto"/>
            <w:right w:val="double" w:sz="4" w:space="0" w:color="auto"/>
          </w:tcBorders>
        </w:tcPr>
        <w:p w14:paraId="766BB760" w14:textId="63AACB86" w:rsidR="00AC3BFC" w:rsidRPr="00F15E25" w:rsidRDefault="00AC3BFC" w:rsidP="0077483E">
          <w:pPr>
            <w:spacing w:after="0" w:line="240" w:lineRule="auto"/>
            <w:rPr>
              <w:lang w:val="en-US"/>
            </w:rPr>
          </w:pPr>
          <w:r w:rsidRPr="00F15E25">
            <w:rPr>
              <w:lang w:val="en-US"/>
            </w:rPr>
            <w:t>Page</w:t>
          </w:r>
          <w:r>
            <w:rPr>
              <w:lang w:val="en-US"/>
            </w:rPr>
            <w:t xml:space="preserve"> </w:t>
          </w:r>
        </w:p>
      </w:tc>
      <w:tc>
        <w:tcPr>
          <w:tcW w:w="2610" w:type="dxa"/>
          <w:tcBorders>
            <w:top w:val="double" w:sz="4" w:space="0" w:color="auto"/>
            <w:left w:val="double" w:sz="4" w:space="0" w:color="auto"/>
            <w:bottom w:val="double" w:sz="4" w:space="0" w:color="auto"/>
            <w:right w:val="double" w:sz="4" w:space="0" w:color="auto"/>
          </w:tcBorders>
        </w:tcPr>
        <w:p w14:paraId="1D66CA60" w14:textId="3B933A08" w:rsidR="00AC3BFC" w:rsidRPr="00F15E25" w:rsidRDefault="00AC3BFC" w:rsidP="0077483E">
          <w:pPr>
            <w:spacing w:after="0" w:line="240" w:lineRule="auto"/>
            <w:rPr>
              <w:lang w:val="en-US"/>
            </w:rPr>
          </w:pPr>
          <w:r w:rsidRPr="00455BDF">
            <w:fldChar w:fldCharType="begin"/>
          </w:r>
          <w:r w:rsidRPr="00455BDF">
            <w:rPr>
              <w:sz w:val="22"/>
              <w:szCs w:val="22"/>
            </w:rPr>
            <w:instrText xml:space="preserve"> PAGE   \* MERGEFORMAT </w:instrText>
          </w:r>
          <w:r w:rsidRPr="00455BDF">
            <w:fldChar w:fldCharType="separate"/>
          </w:r>
          <w:r>
            <w:t>1</w:t>
          </w:r>
          <w:r w:rsidRPr="00455BDF">
            <w:fldChar w:fldCharType="end"/>
          </w:r>
          <w:r w:rsidRPr="00455BDF">
            <w:rPr>
              <w:sz w:val="22"/>
              <w:szCs w:val="22"/>
            </w:rPr>
            <w:t>/</w:t>
          </w:r>
          <w:r>
            <w:rPr>
              <w:sz w:val="22"/>
              <w:szCs w:val="22"/>
            </w:rPr>
            <w:t>6</w:t>
          </w:r>
        </w:p>
      </w:tc>
    </w:tr>
  </w:tbl>
  <w:p w14:paraId="031FD5F1" w14:textId="77777777" w:rsidR="00AC3BFC" w:rsidRDefault="00AC3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F0865A0"/>
    <w:multiLevelType w:val="hybridMultilevel"/>
    <w:tmpl w:val="9D9C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E4609E8"/>
    <w:multiLevelType w:val="hybridMultilevel"/>
    <w:tmpl w:val="6E58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E742D"/>
    <w:multiLevelType w:val="hybridMultilevel"/>
    <w:tmpl w:val="303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0"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5FF38E5"/>
    <w:multiLevelType w:val="hybridMultilevel"/>
    <w:tmpl w:val="E2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5319"/>
    <w:multiLevelType w:val="hybridMultilevel"/>
    <w:tmpl w:val="C2C2126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D466C88"/>
    <w:multiLevelType w:val="hybridMultilevel"/>
    <w:tmpl w:val="F60A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3A5BD0"/>
    <w:multiLevelType w:val="hybridMultilevel"/>
    <w:tmpl w:val="D6C2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23"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6903331"/>
    <w:multiLevelType w:val="hybridMultilevel"/>
    <w:tmpl w:val="2170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B2E70A5"/>
    <w:multiLevelType w:val="hybridMultilevel"/>
    <w:tmpl w:val="F688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DC42529"/>
    <w:multiLevelType w:val="hybridMultilevel"/>
    <w:tmpl w:val="898C3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6"/>
  </w:num>
  <w:num w:numId="2">
    <w:abstractNumId w:val="32"/>
  </w:num>
  <w:num w:numId="3">
    <w:abstractNumId w:val="18"/>
  </w:num>
  <w:num w:numId="4">
    <w:abstractNumId w:val="4"/>
  </w:num>
  <w:num w:numId="5">
    <w:abstractNumId w:val="28"/>
  </w:num>
  <w:num w:numId="6">
    <w:abstractNumId w:val="10"/>
  </w:num>
  <w:num w:numId="7">
    <w:abstractNumId w:val="38"/>
  </w:num>
  <w:num w:numId="8">
    <w:abstractNumId w:val="30"/>
  </w:num>
  <w:num w:numId="9">
    <w:abstractNumId w:val="15"/>
  </w:num>
  <w:num w:numId="10">
    <w:abstractNumId w:val="23"/>
  </w:num>
  <w:num w:numId="11">
    <w:abstractNumId w:val="24"/>
  </w:num>
  <w:num w:numId="12">
    <w:abstractNumId w:val="13"/>
  </w:num>
  <w:num w:numId="13">
    <w:abstractNumId w:val="34"/>
  </w:num>
  <w:num w:numId="14">
    <w:abstractNumId w:val="36"/>
  </w:num>
  <w:num w:numId="15">
    <w:abstractNumId w:val="26"/>
  </w:num>
  <w:num w:numId="16">
    <w:abstractNumId w:val="29"/>
  </w:num>
  <w:num w:numId="17">
    <w:abstractNumId w:val="20"/>
  </w:num>
  <w:num w:numId="18">
    <w:abstractNumId w:val="25"/>
  </w:num>
  <w:num w:numId="19">
    <w:abstractNumId w:val="3"/>
  </w:num>
  <w:num w:numId="20">
    <w:abstractNumId w:val="21"/>
  </w:num>
  <w:num w:numId="21">
    <w:abstractNumId w:val="33"/>
  </w:num>
  <w:num w:numId="22">
    <w:abstractNumId w:val="14"/>
  </w:num>
  <w:num w:numId="23">
    <w:abstractNumId w:val="5"/>
  </w:num>
  <w:num w:numId="24">
    <w:abstractNumId w:val="27"/>
  </w:num>
  <w:num w:numId="25">
    <w:abstractNumId w:val="19"/>
  </w:num>
  <w:num w:numId="26">
    <w:abstractNumId w:val="9"/>
  </w:num>
  <w:num w:numId="27">
    <w:abstractNumId w:val="22"/>
  </w:num>
  <w:num w:numId="28">
    <w:abstractNumId w:val="2"/>
  </w:num>
  <w:num w:numId="29">
    <w:abstractNumId w:val="0"/>
  </w:num>
  <w:num w:numId="30">
    <w:abstractNumId w:val="17"/>
  </w:num>
  <w:num w:numId="31">
    <w:abstractNumId w:val="31"/>
  </w:num>
  <w:num w:numId="32">
    <w:abstractNumId w:val="16"/>
  </w:num>
  <w:num w:numId="33">
    <w:abstractNumId w:val="1"/>
  </w:num>
  <w:num w:numId="34">
    <w:abstractNumId w:val="7"/>
  </w:num>
  <w:num w:numId="35">
    <w:abstractNumId w:val="35"/>
  </w:num>
  <w:num w:numId="36">
    <w:abstractNumId w:val="12"/>
  </w:num>
  <w:num w:numId="37">
    <w:abstractNumId w:val="37"/>
  </w:num>
  <w:num w:numId="38">
    <w:abstractNumId w:val="8"/>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385"/>
    <w:rsid w:val="00001FC5"/>
    <w:rsid w:val="00005385"/>
    <w:rsid w:val="00013A3F"/>
    <w:rsid w:val="000205F3"/>
    <w:rsid w:val="000453B0"/>
    <w:rsid w:val="00054BC1"/>
    <w:rsid w:val="00060D99"/>
    <w:rsid w:val="000951C0"/>
    <w:rsid w:val="000A7D0F"/>
    <w:rsid w:val="000B1F25"/>
    <w:rsid w:val="000C3B5E"/>
    <w:rsid w:val="000D1089"/>
    <w:rsid w:val="000D65C7"/>
    <w:rsid w:val="000E34C3"/>
    <w:rsid w:val="000E673D"/>
    <w:rsid w:val="00132EFF"/>
    <w:rsid w:val="00195B72"/>
    <w:rsid w:val="001A2F3F"/>
    <w:rsid w:val="001A6E87"/>
    <w:rsid w:val="001D30BD"/>
    <w:rsid w:val="001E3AED"/>
    <w:rsid w:val="0020139A"/>
    <w:rsid w:val="002459B5"/>
    <w:rsid w:val="00277763"/>
    <w:rsid w:val="002A4DF8"/>
    <w:rsid w:val="002B5105"/>
    <w:rsid w:val="002D29EA"/>
    <w:rsid w:val="002D55BC"/>
    <w:rsid w:val="002F69EC"/>
    <w:rsid w:val="0030031D"/>
    <w:rsid w:val="00305610"/>
    <w:rsid w:val="00321354"/>
    <w:rsid w:val="003430C0"/>
    <w:rsid w:val="00361F17"/>
    <w:rsid w:val="00370222"/>
    <w:rsid w:val="003740BB"/>
    <w:rsid w:val="003B1D23"/>
    <w:rsid w:val="003B7629"/>
    <w:rsid w:val="003F3CAB"/>
    <w:rsid w:val="0040384E"/>
    <w:rsid w:val="00405EA2"/>
    <w:rsid w:val="00415787"/>
    <w:rsid w:val="004157B1"/>
    <w:rsid w:val="0044562E"/>
    <w:rsid w:val="00446CBB"/>
    <w:rsid w:val="004610B7"/>
    <w:rsid w:val="004734AA"/>
    <w:rsid w:val="00480493"/>
    <w:rsid w:val="004927E8"/>
    <w:rsid w:val="004A0429"/>
    <w:rsid w:val="004A27C0"/>
    <w:rsid w:val="004A4A92"/>
    <w:rsid w:val="00500CA6"/>
    <w:rsid w:val="00516B2F"/>
    <w:rsid w:val="005368EB"/>
    <w:rsid w:val="005543AE"/>
    <w:rsid w:val="00565EDB"/>
    <w:rsid w:val="00581693"/>
    <w:rsid w:val="005A5844"/>
    <w:rsid w:val="005B4149"/>
    <w:rsid w:val="005B650D"/>
    <w:rsid w:val="005E3D0E"/>
    <w:rsid w:val="00601E73"/>
    <w:rsid w:val="00624F33"/>
    <w:rsid w:val="00625F32"/>
    <w:rsid w:val="006339E1"/>
    <w:rsid w:val="006763C7"/>
    <w:rsid w:val="0068123B"/>
    <w:rsid w:val="00691D09"/>
    <w:rsid w:val="006A117C"/>
    <w:rsid w:val="006D2514"/>
    <w:rsid w:val="006E1AED"/>
    <w:rsid w:val="0071254F"/>
    <w:rsid w:val="00720186"/>
    <w:rsid w:val="00724150"/>
    <w:rsid w:val="0073434C"/>
    <w:rsid w:val="00741B2F"/>
    <w:rsid w:val="007673D7"/>
    <w:rsid w:val="00767843"/>
    <w:rsid w:val="0077114F"/>
    <w:rsid w:val="0077483E"/>
    <w:rsid w:val="007817BC"/>
    <w:rsid w:val="007A42B4"/>
    <w:rsid w:val="007D74CD"/>
    <w:rsid w:val="007E6F28"/>
    <w:rsid w:val="007F0553"/>
    <w:rsid w:val="007F4064"/>
    <w:rsid w:val="00807B37"/>
    <w:rsid w:val="008354D4"/>
    <w:rsid w:val="00835B92"/>
    <w:rsid w:val="008363C5"/>
    <w:rsid w:val="00843363"/>
    <w:rsid w:val="0084545B"/>
    <w:rsid w:val="008464DD"/>
    <w:rsid w:val="008553D8"/>
    <w:rsid w:val="00880843"/>
    <w:rsid w:val="008D36A0"/>
    <w:rsid w:val="008E42A2"/>
    <w:rsid w:val="00902277"/>
    <w:rsid w:val="00905754"/>
    <w:rsid w:val="00930607"/>
    <w:rsid w:val="00944BF3"/>
    <w:rsid w:val="00947268"/>
    <w:rsid w:val="00954B2C"/>
    <w:rsid w:val="00965552"/>
    <w:rsid w:val="0097074A"/>
    <w:rsid w:val="009723A4"/>
    <w:rsid w:val="00980ED0"/>
    <w:rsid w:val="00990E45"/>
    <w:rsid w:val="00993F3E"/>
    <w:rsid w:val="009A48A6"/>
    <w:rsid w:val="009A7C6A"/>
    <w:rsid w:val="009B5ABB"/>
    <w:rsid w:val="009D5073"/>
    <w:rsid w:val="009E6252"/>
    <w:rsid w:val="009E7A84"/>
    <w:rsid w:val="00A04E3B"/>
    <w:rsid w:val="00A11B2A"/>
    <w:rsid w:val="00A15B7A"/>
    <w:rsid w:val="00A21783"/>
    <w:rsid w:val="00A75C84"/>
    <w:rsid w:val="00AA23C5"/>
    <w:rsid w:val="00AA379D"/>
    <w:rsid w:val="00AC3BFC"/>
    <w:rsid w:val="00AD5EC4"/>
    <w:rsid w:val="00AE2E0A"/>
    <w:rsid w:val="00AE349D"/>
    <w:rsid w:val="00AF1F51"/>
    <w:rsid w:val="00AF4A53"/>
    <w:rsid w:val="00AF780B"/>
    <w:rsid w:val="00B073A3"/>
    <w:rsid w:val="00B23954"/>
    <w:rsid w:val="00B57A8D"/>
    <w:rsid w:val="00BA2A52"/>
    <w:rsid w:val="00BC7871"/>
    <w:rsid w:val="00BE108E"/>
    <w:rsid w:val="00BE321B"/>
    <w:rsid w:val="00BF446B"/>
    <w:rsid w:val="00C231FD"/>
    <w:rsid w:val="00C352A8"/>
    <w:rsid w:val="00C47C49"/>
    <w:rsid w:val="00CB0217"/>
    <w:rsid w:val="00CC494E"/>
    <w:rsid w:val="00CD0C8E"/>
    <w:rsid w:val="00CD1776"/>
    <w:rsid w:val="00CD7FF6"/>
    <w:rsid w:val="00CE388E"/>
    <w:rsid w:val="00CE6CC8"/>
    <w:rsid w:val="00D1487A"/>
    <w:rsid w:val="00D20E20"/>
    <w:rsid w:val="00D218ED"/>
    <w:rsid w:val="00D344BF"/>
    <w:rsid w:val="00D7113F"/>
    <w:rsid w:val="00D760DC"/>
    <w:rsid w:val="00D8331D"/>
    <w:rsid w:val="00D83FB0"/>
    <w:rsid w:val="00D85559"/>
    <w:rsid w:val="00D97FE5"/>
    <w:rsid w:val="00DB4D45"/>
    <w:rsid w:val="00DB7C8D"/>
    <w:rsid w:val="00DC0DC5"/>
    <w:rsid w:val="00DC3F77"/>
    <w:rsid w:val="00E068DE"/>
    <w:rsid w:val="00E07D69"/>
    <w:rsid w:val="00E143DD"/>
    <w:rsid w:val="00E208F8"/>
    <w:rsid w:val="00E21B90"/>
    <w:rsid w:val="00E34FCD"/>
    <w:rsid w:val="00E37EC7"/>
    <w:rsid w:val="00E43DEC"/>
    <w:rsid w:val="00E72067"/>
    <w:rsid w:val="00E73DEF"/>
    <w:rsid w:val="00E87045"/>
    <w:rsid w:val="00E916AB"/>
    <w:rsid w:val="00EA23C4"/>
    <w:rsid w:val="00EA6A02"/>
    <w:rsid w:val="00ED6552"/>
    <w:rsid w:val="00ED6B63"/>
    <w:rsid w:val="00F11530"/>
    <w:rsid w:val="00F14969"/>
    <w:rsid w:val="00F25701"/>
    <w:rsid w:val="00F4361A"/>
    <w:rsid w:val="00F4715E"/>
    <w:rsid w:val="00F5155D"/>
    <w:rsid w:val="00F53A90"/>
    <w:rsid w:val="00F813BC"/>
    <w:rsid w:val="00F9391D"/>
    <w:rsid w:val="00FA5AE0"/>
    <w:rsid w:val="00FB069D"/>
    <w:rsid w:val="00FC4E8D"/>
    <w:rsid w:val="00FC6C99"/>
    <w:rsid w:val="00FF39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FBF1E"/>
  <w15:docId w15:val="{1524D9F7-E1FD-4FF0-A30D-74C24A4E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59"/>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5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E673D"/>
    <w:rPr>
      <w:color w:val="0000FF"/>
      <w:u w:val="single"/>
    </w:rPr>
  </w:style>
  <w:style w:type="paragraph" w:styleId="Header">
    <w:name w:val="header"/>
    <w:basedOn w:val="Normal"/>
    <w:link w:val="HeaderChar"/>
    <w:uiPriority w:val="99"/>
    <w:unhideWhenUsed/>
    <w:rsid w:val="0034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0C0"/>
    <w:rPr>
      <w:rFonts w:ascii="Calibri" w:eastAsia="Calibri" w:hAnsi="Calibri" w:cs="Times New Roman"/>
      <w:lang w:val="en-GB"/>
    </w:rPr>
  </w:style>
  <w:style w:type="paragraph" w:styleId="Footer">
    <w:name w:val="footer"/>
    <w:basedOn w:val="Normal"/>
    <w:link w:val="FooterChar"/>
    <w:uiPriority w:val="99"/>
    <w:unhideWhenUsed/>
    <w:rsid w:val="0034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0C0"/>
    <w:rPr>
      <w:rFonts w:ascii="Calibri" w:eastAsia="Calibri" w:hAnsi="Calibri" w:cs="Times New Roman"/>
      <w:lang w:val="en-GB"/>
    </w:rPr>
  </w:style>
  <w:style w:type="paragraph" w:styleId="NoSpacing">
    <w:name w:val="No Spacing"/>
    <w:uiPriority w:val="1"/>
    <w:qFormat/>
    <w:rsid w:val="003430C0"/>
    <w:pPr>
      <w:spacing w:after="0" w:line="240" w:lineRule="auto"/>
    </w:pPr>
    <w:rPr>
      <w:rFonts w:ascii="Times New Roman" w:eastAsia="Calibri" w:hAnsi="Times New Roman" w:cs="Times New Roman"/>
      <w:sz w:val="24"/>
    </w:rPr>
  </w:style>
  <w:style w:type="paragraph" w:styleId="ListParagraph">
    <w:name w:val="List Paragraph"/>
    <w:basedOn w:val="Normal"/>
    <w:uiPriority w:val="34"/>
    <w:qFormat/>
    <w:rsid w:val="00CE6CC8"/>
    <w:pPr>
      <w:spacing w:after="0" w:line="240" w:lineRule="auto"/>
      <w:ind w:left="720"/>
      <w:contextualSpacing/>
    </w:pPr>
    <w:rPr>
      <w:rFonts w:ascii="Times New Roman" w:eastAsia="Times New Roman" w:hAnsi="Times New Roman"/>
      <w:sz w:val="24"/>
      <w:szCs w:val="20"/>
      <w:lang w:val="en-US"/>
    </w:rPr>
  </w:style>
  <w:style w:type="paragraph" w:styleId="BodyText3">
    <w:name w:val="Body Text 3"/>
    <w:basedOn w:val="Normal"/>
    <w:link w:val="BodyText3Char"/>
    <w:rsid w:val="000951C0"/>
    <w:pPr>
      <w:spacing w:after="0" w:line="300" w:lineRule="auto"/>
      <w:jc w:val="both"/>
    </w:pPr>
    <w:rPr>
      <w:rFonts w:ascii="Times New Roman" w:eastAsia="Times New Roman" w:hAnsi="Times New Roman"/>
      <w:iCs/>
      <w:sz w:val="24"/>
      <w:szCs w:val="20"/>
      <w:lang w:val="en-US"/>
    </w:rPr>
  </w:style>
  <w:style w:type="character" w:customStyle="1" w:styleId="BodyText3Char">
    <w:name w:val="Body Text 3 Char"/>
    <w:basedOn w:val="DefaultParagraphFont"/>
    <w:link w:val="BodyText3"/>
    <w:rsid w:val="000951C0"/>
    <w:rPr>
      <w:rFonts w:ascii="Times New Roman" w:eastAsia="Times New Roman" w:hAnsi="Times New Roman" w:cs="Times New Roman"/>
      <w:iCs/>
      <w:sz w:val="24"/>
      <w:szCs w:val="20"/>
    </w:rPr>
  </w:style>
  <w:style w:type="table" w:customStyle="1" w:styleId="TableGrid1">
    <w:name w:val="Table Grid1"/>
    <w:basedOn w:val="TableNormal"/>
    <w:next w:val="TableGrid"/>
    <w:rsid w:val="0077483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2E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2EFF"/>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66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TotalTime>
  <Pages>32</Pages>
  <Words>6107</Words>
  <Characters>34811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dc:creator>
  <cp:keywords/>
  <dc:description/>
  <cp:lastModifiedBy>dell e5440</cp:lastModifiedBy>
  <cp:revision>109</cp:revision>
  <cp:lastPrinted>2024-06-07T12:21:00Z</cp:lastPrinted>
  <dcterms:created xsi:type="dcterms:W3CDTF">2020-12-04T06:13:00Z</dcterms:created>
  <dcterms:modified xsi:type="dcterms:W3CDTF">2024-09-11T16:58:00Z</dcterms:modified>
</cp:coreProperties>
</file>