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22F3E03F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01</w:t>
            </w:r>
          </w:p>
        </w:tc>
        <w:tc>
          <w:tcPr>
            <w:tcW w:w="1339" w:type="dxa"/>
          </w:tcPr>
          <w:p w14:paraId="61BA4C8A" w14:textId="2F0FBA8A" w:rsidR="00FC7B99" w:rsidRPr="00BE4DFB" w:rsidRDefault="00BE4DFB" w:rsidP="005E2596">
            <w:pPr>
              <w:jc w:val="center"/>
              <w:rPr>
                <w:rFonts w:cstheme="minorHAnsi"/>
                <w:vertAlign w:val="subscript"/>
              </w:rPr>
            </w:pPr>
            <w:r>
              <w:rPr>
                <w:rFonts w:cstheme="minorHAnsi"/>
              </w:rPr>
              <w:t>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43173162" w14:textId="4A22AB2F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160" w:type="dxa"/>
          </w:tcPr>
          <w:p w14:paraId="6BCE61FA" w14:textId="7A8B15CA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7.07</w:t>
            </w:r>
          </w:p>
        </w:tc>
        <w:tc>
          <w:tcPr>
            <w:tcW w:w="1607" w:type="dxa"/>
          </w:tcPr>
          <w:p w14:paraId="6791AACE" w14:textId="45CCE43B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Titrimetric Method</w:t>
            </w:r>
          </w:p>
        </w:tc>
        <w:tc>
          <w:tcPr>
            <w:tcW w:w="1786" w:type="dxa"/>
          </w:tcPr>
          <w:p w14:paraId="5A528BC2" w14:textId="3B6A61B5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Tabish</w:t>
            </w:r>
          </w:p>
        </w:tc>
        <w:tc>
          <w:tcPr>
            <w:tcW w:w="1786" w:type="dxa"/>
          </w:tcPr>
          <w:p w14:paraId="0DF85FEE" w14:textId="3D0BB749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BE4DFB">
              <w:rPr>
                <w:rFonts w:cstheme="minorHAnsi"/>
              </w:rPr>
              <w:t>41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6A01DFE2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02</w:t>
            </w:r>
          </w:p>
        </w:tc>
        <w:tc>
          <w:tcPr>
            <w:tcW w:w="1339" w:type="dxa"/>
          </w:tcPr>
          <w:p w14:paraId="3F66D523" w14:textId="17877F4A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670B7894" w14:textId="2F0DF7C7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160" w:type="dxa"/>
          </w:tcPr>
          <w:p w14:paraId="3E1DAFF1" w14:textId="6C0632F5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6.98</w:t>
            </w:r>
          </w:p>
        </w:tc>
        <w:tc>
          <w:tcPr>
            <w:tcW w:w="1607" w:type="dxa"/>
          </w:tcPr>
          <w:p w14:paraId="13F372CA" w14:textId="5312694A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Titrimetric Method</w:t>
            </w:r>
          </w:p>
        </w:tc>
        <w:tc>
          <w:tcPr>
            <w:tcW w:w="1786" w:type="dxa"/>
          </w:tcPr>
          <w:p w14:paraId="7D8778BC" w14:textId="6081CC0A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6037AE8C" w14:textId="0FD4672F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BE4DFB">
              <w:rPr>
                <w:rFonts w:cstheme="minorHAnsi"/>
              </w:rPr>
              <w:t>42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6A150E36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03</w:t>
            </w:r>
          </w:p>
        </w:tc>
        <w:tc>
          <w:tcPr>
            <w:tcW w:w="1339" w:type="dxa"/>
          </w:tcPr>
          <w:p w14:paraId="1D7344D9" w14:textId="442AEA36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>
              <w:rPr>
                <w:rFonts w:cstheme="minorHAnsi"/>
                <w:vertAlign w:val="subscript"/>
              </w:rPr>
              <w:t>2</w:t>
            </w:r>
            <w:r>
              <w:rPr>
                <w:rFonts w:cstheme="minorHAnsi"/>
              </w:rPr>
              <w:t>O</w:t>
            </w:r>
            <w:r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6A2503D5" w14:textId="45E74EA1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160" w:type="dxa"/>
          </w:tcPr>
          <w:p w14:paraId="2910FBC4" w14:textId="699C359E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7.04</w:t>
            </w:r>
          </w:p>
        </w:tc>
        <w:tc>
          <w:tcPr>
            <w:tcW w:w="1607" w:type="dxa"/>
          </w:tcPr>
          <w:p w14:paraId="0B974B93" w14:textId="045E23F6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Titrimetric Method</w:t>
            </w:r>
          </w:p>
        </w:tc>
        <w:tc>
          <w:tcPr>
            <w:tcW w:w="1786" w:type="dxa"/>
          </w:tcPr>
          <w:p w14:paraId="463AF0D0" w14:textId="560BC701" w:rsidR="00FC7B99" w:rsidRPr="005E2596" w:rsidRDefault="00BE4DFB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786" w:type="dxa"/>
          </w:tcPr>
          <w:p w14:paraId="7933575D" w14:textId="78995DA3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  <w:r w:rsidR="00BE4DFB">
              <w:rPr>
                <w:rFonts w:cstheme="minorHAnsi"/>
              </w:rPr>
              <w:t>3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5264802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9ECFC76" w14:textId="16AC116C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39E0ABD" w14:textId="3C89E80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710EE6A0" w14:textId="7EB9E4C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63B26C87" w14:textId="5643B66A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4EFA602B" w14:textId="1EC0673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B1CF362" w14:textId="2F2E5004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4953C6B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3574974" w14:textId="622528F6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6A9C45A" w14:textId="4486B7A5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49DE8909" w14:textId="001519AD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793BFE06" w14:textId="3424BA8A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0D8D31A1" w14:textId="70317364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51D56284" w14:textId="119730A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1C3BD66D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66860199" w14:textId="46A13F35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DF82CBD" w14:textId="05D4B9A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74D9268C" w14:textId="14B1D8BE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9A8CB89" w14:textId="2A297D1F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B951837" w14:textId="59EB124A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8453019" w14:textId="7F401ED0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0C767AE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6CE14C82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A411050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D1B94EB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62CDCA1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7673B1F9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75A499BA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46AA6350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1B0DFE3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989C98D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46060801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9BF9CF4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0F20F17C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7DDCD8BE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C73E1CB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24A9EA76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25946FCF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97F5864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4A834C" w14:textId="77777777" w:rsidR="007D05C7" w:rsidRDefault="007D05C7" w:rsidP="00EC4F52">
      <w:r>
        <w:separator/>
      </w:r>
    </w:p>
  </w:endnote>
  <w:endnote w:type="continuationSeparator" w:id="0">
    <w:p w14:paraId="7E947B17" w14:textId="77777777" w:rsidR="007D05C7" w:rsidRDefault="007D05C7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CA170F" w14:textId="77777777" w:rsidR="007D05C7" w:rsidRDefault="007D05C7" w:rsidP="00EC4F52">
      <w:r>
        <w:separator/>
      </w:r>
    </w:p>
  </w:footnote>
  <w:footnote w:type="continuationSeparator" w:id="0">
    <w:p w14:paraId="1EF3C0EB" w14:textId="77777777" w:rsidR="007D05C7" w:rsidRDefault="007D05C7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7A4B4E1D" w:rsidR="00EC4F52" w:rsidRDefault="00E55BD9" w:rsidP="005E2596">
          <w:pPr>
            <w:pStyle w:val="Header"/>
            <w:tabs>
              <w:tab w:val="clear" w:pos="4513"/>
              <w:tab w:val="clear" w:pos="9026"/>
              <w:tab w:val="center" w:pos="1635"/>
            </w:tabs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E2596">
            <w:rPr>
              <w:rFonts w:ascii="Gill Sans MT" w:hAnsi="Gill Sans MT"/>
            </w:rPr>
            <w:t xml:space="preserve"> 240811</w:t>
          </w:r>
          <w:r w:rsidR="005E2596">
            <w:rPr>
              <w:rFonts w:ascii="Gill Sans MT" w:hAnsi="Gill Sans MT"/>
            </w:rPr>
            <w:tab/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0DE3F9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E2596">
            <w:rPr>
              <w:rFonts w:ascii="Gill Sans MT" w:hAnsi="Gill Sans MT"/>
            </w:rPr>
            <w:t>: 17-08-24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664C37E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E2596">
            <w:rPr>
              <w:rFonts w:ascii="Gill Sans MT" w:hAnsi="Gill Sans MT"/>
            </w:rPr>
            <w:t xml:space="preserve"> 15-09-24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06ECF0D7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E2596">
            <w:rPr>
              <w:rFonts w:ascii="Gill Sans MT" w:hAnsi="Gill Sans MT"/>
            </w:rPr>
            <w:t xml:space="preserve"> 0</w:t>
          </w:r>
          <w:r w:rsidR="00BE4DFB">
            <w:rPr>
              <w:rFonts w:ascii="Gill Sans MT" w:hAnsi="Gill Sans MT"/>
            </w:rPr>
            <w:t>8</w:t>
          </w:r>
          <w:r w:rsidR="005E2596">
            <w:rPr>
              <w:rFonts w:ascii="Gill Sans MT" w:hAnsi="Gill Sans MT"/>
            </w:rPr>
            <w:t>-09-24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5E2596"/>
    <w:rsid w:val="00653AB4"/>
    <w:rsid w:val="00674ACD"/>
    <w:rsid w:val="006E43EF"/>
    <w:rsid w:val="00777080"/>
    <w:rsid w:val="007920A2"/>
    <w:rsid w:val="007D05C7"/>
    <w:rsid w:val="00827763"/>
    <w:rsid w:val="008B0151"/>
    <w:rsid w:val="00911FA2"/>
    <w:rsid w:val="009B2AE3"/>
    <w:rsid w:val="00A27CEF"/>
    <w:rsid w:val="00A60844"/>
    <w:rsid w:val="00A76DD4"/>
    <w:rsid w:val="00B45358"/>
    <w:rsid w:val="00B51A38"/>
    <w:rsid w:val="00B72ABC"/>
    <w:rsid w:val="00BC666A"/>
    <w:rsid w:val="00BE4DFB"/>
    <w:rsid w:val="00BF44B9"/>
    <w:rsid w:val="00CB70A6"/>
    <w:rsid w:val="00CD6136"/>
    <w:rsid w:val="00D35421"/>
    <w:rsid w:val="00E55BD9"/>
    <w:rsid w:val="00EA2D28"/>
    <w:rsid w:val="00EC4F52"/>
    <w:rsid w:val="00F55184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2</cp:revision>
  <cp:lastPrinted>2022-01-10T09:25:00Z</cp:lastPrinted>
  <dcterms:created xsi:type="dcterms:W3CDTF">2024-09-19T05:29:00Z</dcterms:created>
  <dcterms:modified xsi:type="dcterms:W3CDTF">2024-09-19T05:29:00Z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