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rPr>
          <w:rFonts w:asciiTheme="majorHAnsi" w:hAnsiTheme="majorHAnsi" w:cstheme="minorHAnsi"/>
          <w:sz w:val="24"/>
          <w:szCs w:val="24"/>
        </w:rPr>
        <w:id w:val="-2011429418"/>
        <w:docPartObj>
          <w:docPartGallery w:val="Cover Pages"/>
          <w:docPartUnique/>
        </w:docPartObj>
      </w:sdtPr>
      <w:sdtEndPr>
        <w:rPr>
          <w:rFonts w:eastAsia="Calibri"/>
        </w:rPr>
      </w:sdtEndPr>
      <w:sdtContent>
        <w:bookmarkStart w:id="0" w:name="_Hlk536609692" w:displacedByCustomXml="prev"/>
        <w:bookmarkStart w:id="1" w:name="_Toc465269778" w:displacedByCustomXml="prev"/>
        <w:bookmarkStart w:id="2" w:name="_Toc465290219" w:displacedByCustomXml="prev"/>
        <w:bookmarkStart w:id="3" w:name="_Toc465291438" w:displacedByCustomXml="prev"/>
        <w:bookmarkStart w:id="4" w:name="_Toc496770435" w:displacedByCustomXml="prev"/>
        <w:tbl>
          <w:tblPr>
            <w:tblStyle w:val="TableGrid"/>
            <w:tblpPr w:leftFromText="180" w:rightFromText="180" w:vertAnchor="text" w:horzAnchor="margin" w:tblpY="8785"/>
            <w:tblW w:w="0" w:type="auto"/>
            <w:tblLook w:val="04A0" w:firstRow="1" w:lastRow="0" w:firstColumn="1" w:lastColumn="0" w:noHBand="0" w:noVBand="1"/>
          </w:tblPr>
          <w:tblGrid>
            <w:gridCol w:w="2982"/>
            <w:gridCol w:w="3173"/>
            <w:gridCol w:w="3006"/>
          </w:tblGrid>
          <w:tr w:rsidR="006362D8" w:rsidRPr="000A1F7C" w14:paraId="0098F8A5" w14:textId="77777777" w:rsidTr="005C2EB8">
            <w:tc>
              <w:tcPr>
                <w:tcW w:w="2982" w:type="dxa"/>
              </w:tcPr>
              <w:p w14:paraId="799D07D4" w14:textId="0F34E9E3" w:rsidR="006362D8" w:rsidRPr="000A1F7C" w:rsidRDefault="006362D8" w:rsidP="005C2EB8">
                <w:pPr>
                  <w:jc w:val="center"/>
                  <w:rPr>
                    <w:rFonts w:asciiTheme="majorHAnsi" w:hAnsiTheme="majorHAnsi" w:cstheme="minorHAnsi"/>
                    <w:b/>
                    <w:bCs/>
                    <w:sz w:val="24"/>
                    <w:szCs w:val="24"/>
                  </w:rPr>
                </w:pPr>
                <w:r w:rsidRPr="000A1F7C">
                  <w:rPr>
                    <w:rFonts w:asciiTheme="majorHAnsi" w:hAnsiTheme="majorHAnsi" w:cstheme="minorHAnsi"/>
                    <w:b/>
                    <w:bCs/>
                    <w:sz w:val="24"/>
                    <w:szCs w:val="24"/>
                  </w:rPr>
                  <w:t>Prepared by:</w:t>
                </w:r>
              </w:p>
            </w:tc>
            <w:tc>
              <w:tcPr>
                <w:tcW w:w="3173" w:type="dxa"/>
              </w:tcPr>
              <w:p w14:paraId="18423A57" w14:textId="77777777" w:rsidR="006362D8" w:rsidRPr="000A1F7C" w:rsidRDefault="006362D8" w:rsidP="005C2EB8">
                <w:pPr>
                  <w:jc w:val="center"/>
                  <w:rPr>
                    <w:rFonts w:asciiTheme="majorHAnsi" w:hAnsiTheme="majorHAnsi" w:cstheme="minorHAnsi"/>
                    <w:b/>
                    <w:bCs/>
                    <w:sz w:val="24"/>
                    <w:szCs w:val="24"/>
                  </w:rPr>
                </w:pPr>
                <w:r w:rsidRPr="000A1F7C">
                  <w:rPr>
                    <w:rFonts w:asciiTheme="majorHAnsi" w:hAnsiTheme="majorHAnsi" w:cstheme="minorHAnsi"/>
                    <w:b/>
                    <w:bCs/>
                    <w:sz w:val="24"/>
                    <w:szCs w:val="24"/>
                  </w:rPr>
                  <w:t>Reviewed by:</w:t>
                </w:r>
              </w:p>
            </w:tc>
            <w:tc>
              <w:tcPr>
                <w:tcW w:w="3006" w:type="dxa"/>
              </w:tcPr>
              <w:p w14:paraId="3FC4EBDB" w14:textId="77777777" w:rsidR="006362D8" w:rsidRPr="000A1F7C" w:rsidRDefault="006362D8" w:rsidP="005C2EB8">
                <w:pPr>
                  <w:spacing w:line="360" w:lineRule="auto"/>
                  <w:jc w:val="center"/>
                  <w:rPr>
                    <w:rFonts w:asciiTheme="majorHAnsi" w:hAnsiTheme="majorHAnsi" w:cstheme="minorHAnsi"/>
                    <w:b/>
                    <w:bCs/>
                    <w:sz w:val="24"/>
                    <w:szCs w:val="24"/>
                  </w:rPr>
                </w:pPr>
                <w:r w:rsidRPr="000A1F7C">
                  <w:rPr>
                    <w:rFonts w:asciiTheme="majorHAnsi" w:hAnsiTheme="majorHAnsi" w:cstheme="minorHAnsi"/>
                    <w:b/>
                    <w:bCs/>
                    <w:sz w:val="24"/>
                    <w:szCs w:val="24"/>
                  </w:rPr>
                  <w:t>Approved by:</w:t>
                </w:r>
              </w:p>
            </w:tc>
          </w:tr>
          <w:tr w:rsidR="006362D8" w:rsidRPr="000A1F7C" w14:paraId="52F547E0" w14:textId="77777777" w:rsidTr="005C2EB8">
            <w:trPr>
              <w:trHeight w:val="2425"/>
            </w:trPr>
            <w:tc>
              <w:tcPr>
                <w:tcW w:w="2982" w:type="dxa"/>
              </w:tcPr>
              <w:p w14:paraId="07877B61" w14:textId="77777777" w:rsidR="006362D8" w:rsidRPr="000A1F7C" w:rsidRDefault="006362D8" w:rsidP="005C2EB8">
                <w:pPr>
                  <w:rPr>
                    <w:rFonts w:asciiTheme="majorHAnsi" w:hAnsiTheme="majorHAnsi" w:cstheme="minorHAnsi"/>
                    <w:sz w:val="24"/>
                    <w:szCs w:val="24"/>
                  </w:rPr>
                </w:pPr>
              </w:p>
              <w:p w14:paraId="7394FCDF" w14:textId="77777777" w:rsidR="006362D8" w:rsidRPr="000A1F7C" w:rsidRDefault="006362D8" w:rsidP="005C2EB8">
                <w:pPr>
                  <w:rPr>
                    <w:rFonts w:asciiTheme="majorHAnsi" w:hAnsiTheme="majorHAnsi" w:cstheme="minorHAnsi"/>
                    <w:sz w:val="24"/>
                    <w:szCs w:val="24"/>
                  </w:rPr>
                </w:pPr>
              </w:p>
              <w:p w14:paraId="35B5EB0A" w14:textId="77777777" w:rsidR="006362D8" w:rsidRPr="000A1F7C" w:rsidRDefault="006362D8" w:rsidP="005C2EB8">
                <w:pPr>
                  <w:rPr>
                    <w:rFonts w:asciiTheme="majorHAnsi" w:hAnsiTheme="majorHAnsi" w:cstheme="minorHAnsi"/>
                    <w:sz w:val="24"/>
                    <w:szCs w:val="24"/>
                  </w:rPr>
                </w:pPr>
              </w:p>
              <w:p w14:paraId="1F06AFC8" w14:textId="77777777" w:rsidR="006362D8" w:rsidRPr="000A1F7C" w:rsidRDefault="006362D8" w:rsidP="005C2EB8">
                <w:pPr>
                  <w:rPr>
                    <w:rFonts w:asciiTheme="majorHAnsi" w:hAnsiTheme="majorHAnsi" w:cstheme="minorHAnsi"/>
                    <w:sz w:val="24"/>
                    <w:szCs w:val="24"/>
                  </w:rPr>
                </w:pPr>
              </w:p>
            </w:tc>
            <w:tc>
              <w:tcPr>
                <w:tcW w:w="3173" w:type="dxa"/>
              </w:tcPr>
              <w:p w14:paraId="5E925AA1" w14:textId="77777777" w:rsidR="006362D8" w:rsidRPr="000A1F7C" w:rsidRDefault="006362D8" w:rsidP="005C2EB8">
                <w:pPr>
                  <w:rPr>
                    <w:rFonts w:asciiTheme="majorHAnsi" w:hAnsiTheme="majorHAnsi" w:cstheme="minorHAnsi"/>
                    <w:sz w:val="24"/>
                    <w:szCs w:val="24"/>
                  </w:rPr>
                </w:pPr>
              </w:p>
              <w:p w14:paraId="2FABBD90" w14:textId="77777777" w:rsidR="006362D8" w:rsidRPr="000A1F7C" w:rsidRDefault="006362D8" w:rsidP="005C2EB8">
                <w:pPr>
                  <w:rPr>
                    <w:rFonts w:asciiTheme="majorHAnsi" w:hAnsiTheme="majorHAnsi" w:cstheme="minorHAnsi"/>
                    <w:sz w:val="24"/>
                    <w:szCs w:val="24"/>
                  </w:rPr>
                </w:pPr>
              </w:p>
            </w:tc>
            <w:tc>
              <w:tcPr>
                <w:tcW w:w="3006" w:type="dxa"/>
              </w:tcPr>
              <w:p w14:paraId="6A940671" w14:textId="77777777" w:rsidR="006362D8" w:rsidRPr="000A1F7C" w:rsidRDefault="006362D8" w:rsidP="005C2EB8">
                <w:pPr>
                  <w:rPr>
                    <w:rFonts w:asciiTheme="majorHAnsi" w:hAnsiTheme="majorHAnsi" w:cstheme="minorHAnsi"/>
                    <w:sz w:val="24"/>
                    <w:szCs w:val="24"/>
                  </w:rPr>
                </w:pPr>
              </w:p>
              <w:p w14:paraId="4BC801AE" w14:textId="77777777" w:rsidR="006362D8" w:rsidRPr="000A1F7C" w:rsidRDefault="006362D8" w:rsidP="005C2EB8">
                <w:pPr>
                  <w:rPr>
                    <w:rFonts w:asciiTheme="majorHAnsi" w:hAnsiTheme="majorHAnsi" w:cstheme="minorHAnsi"/>
                    <w:sz w:val="24"/>
                    <w:szCs w:val="24"/>
                  </w:rPr>
                </w:pPr>
              </w:p>
            </w:tc>
          </w:tr>
        </w:tbl>
        <w:bookmarkEnd w:id="0"/>
        <w:p w14:paraId="4A2DB895" w14:textId="77777777" w:rsidR="00101022" w:rsidRPr="00FC51CA" w:rsidRDefault="00101022" w:rsidP="005C2EB8">
          <w:pPr>
            <w:pStyle w:val="Heading1"/>
            <w:ind w:right="-524"/>
            <w:jc w:val="center"/>
            <w:rPr>
              <w:b w:val="0"/>
              <w:sz w:val="40"/>
              <w:szCs w:val="40"/>
            </w:rPr>
          </w:pPr>
          <w:r w:rsidRPr="00FC51CA">
            <w:rPr>
              <w:sz w:val="40"/>
              <w:szCs w:val="40"/>
            </w:rPr>
            <w:t>Standard Operating Procedure for</w:t>
          </w:r>
        </w:p>
        <w:p w14:paraId="746523C8" w14:textId="08CC2F01" w:rsidR="00101022" w:rsidRDefault="006E02E2" w:rsidP="006E02E2">
          <w:pPr>
            <w:pStyle w:val="NoSpacing"/>
            <w:jc w:val="center"/>
            <w:rPr>
              <w:rFonts w:ascii="Arial" w:hAnsi="Arial" w:cs="Arial"/>
            </w:rPr>
          </w:pPr>
          <w:r>
            <w:rPr>
              <w:rFonts w:ascii="Times New Roman" w:hAnsi="Times New Roman"/>
              <w:bCs/>
              <w:sz w:val="28"/>
              <w:szCs w:val="18"/>
            </w:rPr>
            <w:t>ACTIONS TO ADDRESS RISK AND OPPORTUNITIES</w:t>
          </w:r>
        </w:p>
        <w:p w14:paraId="671AB40D" w14:textId="34866DBD" w:rsidR="00101022" w:rsidRDefault="00101022" w:rsidP="00101022">
          <w:pPr>
            <w:pStyle w:val="NoSpacing"/>
            <w:jc w:val="center"/>
            <w:rPr>
              <w:rFonts w:ascii="Arial" w:hAnsi="Arial" w:cs="Arial"/>
              <w:b/>
              <w:i/>
            </w:rPr>
          </w:pPr>
          <w:r>
            <w:rPr>
              <w:rFonts w:ascii="Arial" w:hAnsi="Arial" w:cs="Arial"/>
              <w:b/>
              <w:i/>
            </w:rPr>
            <w:t xml:space="preserve">ISO/IEC 17025:2017 – Clause </w:t>
          </w:r>
          <w:r w:rsidR="006E02E2">
            <w:rPr>
              <w:rFonts w:ascii="Arial" w:hAnsi="Arial" w:cs="Arial"/>
              <w:b/>
              <w:i/>
            </w:rPr>
            <w:t>8.5</w:t>
          </w:r>
        </w:p>
        <w:p w14:paraId="067A556E" w14:textId="77777777" w:rsidR="00101022" w:rsidRPr="007E0F0C" w:rsidRDefault="00101022" w:rsidP="00101022">
          <w:pPr>
            <w:keepNext/>
            <w:spacing w:before="240" w:after="60"/>
            <w:ind w:left="-851" w:right="-524"/>
            <w:jc w:val="center"/>
            <w:outlineLvl w:val="3"/>
            <w:rPr>
              <w:b/>
              <w:bCs/>
              <w:sz w:val="24"/>
              <w:szCs w:val="24"/>
            </w:rPr>
          </w:pPr>
          <w:r w:rsidRPr="007E0F0C">
            <w:rPr>
              <w:b/>
              <w:bCs/>
              <w:sz w:val="24"/>
              <w:szCs w:val="24"/>
            </w:rPr>
            <w:t>Copyright</w:t>
          </w:r>
        </w:p>
        <w:p w14:paraId="1E2C165C" w14:textId="77777777" w:rsidR="00101022" w:rsidRPr="007E0F0C" w:rsidRDefault="00101022" w:rsidP="00101022">
          <w:pPr>
            <w:ind w:left="-851" w:right="-524"/>
            <w:jc w:val="both"/>
            <w:rPr>
              <w:sz w:val="24"/>
              <w:szCs w:val="24"/>
              <w:lang w:val="en-GB"/>
            </w:rPr>
          </w:pPr>
        </w:p>
        <w:p w14:paraId="1C628025" w14:textId="77777777" w:rsidR="00101022" w:rsidRPr="007E0F0C" w:rsidRDefault="00101022" w:rsidP="00101022">
          <w:pPr>
            <w:ind w:left="-540" w:right="-308"/>
            <w:jc w:val="both"/>
            <w:rPr>
              <w:sz w:val="24"/>
              <w:szCs w:val="24"/>
              <w:lang w:val="en-GB"/>
            </w:rPr>
          </w:pPr>
          <w:r w:rsidRPr="007E0F0C">
            <w:rPr>
              <w:sz w:val="24"/>
              <w:szCs w:val="24"/>
              <w:lang w:val="en-GB"/>
            </w:rPr>
            <w:t xml:space="preserve">The copyright of this procedure, together with all confidential information contained herein is the sole property of </w:t>
          </w:r>
          <w:r>
            <w:rPr>
              <w:b/>
              <w:bCs/>
              <w:sz w:val="24"/>
              <w:szCs w:val="24"/>
              <w:lang w:val="en-GB"/>
            </w:rPr>
            <w:t>VANPFTL</w:t>
          </w:r>
          <w:r w:rsidRPr="007E0F0C">
            <w:rPr>
              <w:b/>
              <w:bCs/>
              <w:sz w:val="24"/>
              <w:szCs w:val="24"/>
              <w:lang w:val="en-GB"/>
            </w:rPr>
            <w:t>.</w:t>
          </w:r>
        </w:p>
        <w:p w14:paraId="09DAD22D" w14:textId="77777777" w:rsidR="00101022" w:rsidRPr="007E0F0C" w:rsidRDefault="00101022" w:rsidP="00101022">
          <w:pPr>
            <w:ind w:left="-540" w:right="-308"/>
            <w:jc w:val="both"/>
            <w:rPr>
              <w:sz w:val="24"/>
              <w:szCs w:val="24"/>
              <w:lang w:val="en-GB"/>
            </w:rPr>
          </w:pPr>
        </w:p>
        <w:p w14:paraId="3112EF63" w14:textId="11A3A550" w:rsidR="00101022" w:rsidRPr="007E0F0C" w:rsidRDefault="00101022" w:rsidP="005C2EB8">
          <w:pPr>
            <w:ind w:left="-540" w:right="-308"/>
            <w:jc w:val="both"/>
            <w:rPr>
              <w:sz w:val="24"/>
              <w:szCs w:val="24"/>
            </w:rPr>
          </w:pPr>
          <w:r w:rsidRPr="007E0F0C">
            <w:rPr>
              <w:sz w:val="24"/>
              <w:szCs w:val="24"/>
            </w:rPr>
            <w:t>It may be copied in full or in parts only by the Management / personnel and only for the purpose of Company related activities. Disclosure and copying of any information contained within this procedure to any person (s) outside the employee of company without written permission/authorization of the Factory Manager or General Manager is strictly prohibited.</w:t>
          </w:r>
        </w:p>
        <w:p w14:paraId="3E767385" w14:textId="7913EB93" w:rsidR="00101022" w:rsidRPr="00BD361A" w:rsidRDefault="00101022" w:rsidP="00101022">
          <w:pPr>
            <w:tabs>
              <w:tab w:val="left" w:pos="540"/>
              <w:tab w:val="center" w:pos="2880"/>
            </w:tabs>
            <w:ind w:left="-540" w:right="-772"/>
            <w:rPr>
              <w:sz w:val="24"/>
              <w:szCs w:val="24"/>
              <w:lang w:val="en-GB"/>
            </w:rPr>
          </w:pPr>
          <w:r w:rsidRPr="007E0F0C">
            <w:rPr>
              <w:b/>
              <w:sz w:val="24"/>
              <w:szCs w:val="24"/>
              <w:lang w:val="en-GB"/>
            </w:rPr>
            <w:tab/>
          </w:r>
          <w:r w:rsidRPr="007E0F0C">
            <w:rPr>
              <w:b/>
              <w:sz w:val="24"/>
              <w:szCs w:val="24"/>
              <w:lang w:val="en-GB"/>
            </w:rPr>
            <w:tab/>
            <w:t xml:space="preserve">                                         </w:t>
          </w:r>
          <w:r>
            <w:rPr>
              <w:b/>
              <w:sz w:val="24"/>
              <w:szCs w:val="24"/>
              <w:lang w:val="en-GB"/>
            </w:rPr>
            <w:t xml:space="preserve">  </w:t>
          </w:r>
          <w:r w:rsidRPr="007E0F0C">
            <w:rPr>
              <w:b/>
              <w:sz w:val="24"/>
              <w:szCs w:val="24"/>
              <w:lang w:val="en-GB"/>
            </w:rPr>
            <w:t xml:space="preserve"> </w:t>
          </w:r>
        </w:p>
        <w:p w14:paraId="2ED01ED8" w14:textId="563FBD16" w:rsidR="00EA3794" w:rsidRPr="005C2EB8" w:rsidRDefault="00101022" w:rsidP="005C2EB8">
          <w:pPr>
            <w:tabs>
              <w:tab w:val="left" w:pos="540"/>
              <w:tab w:val="center" w:pos="2880"/>
            </w:tabs>
            <w:ind w:left="-540" w:right="-772"/>
            <w:rPr>
              <w:sz w:val="24"/>
              <w:szCs w:val="24"/>
              <w:lang w:val="en-GB"/>
            </w:rPr>
          </w:pPr>
          <w:r w:rsidRPr="00BD361A">
            <w:rPr>
              <w:sz w:val="24"/>
              <w:szCs w:val="24"/>
              <w:lang w:val="en-GB"/>
            </w:rPr>
            <w:tab/>
          </w:r>
          <w:r w:rsidRPr="00BD361A">
            <w:rPr>
              <w:sz w:val="24"/>
              <w:szCs w:val="24"/>
              <w:lang w:val="en-GB"/>
            </w:rPr>
            <w:tab/>
          </w:r>
          <w:r w:rsidRPr="00BD361A">
            <w:rPr>
              <w:sz w:val="24"/>
              <w:szCs w:val="24"/>
              <w:lang w:val="en-GB"/>
            </w:rPr>
            <w:tab/>
            <w:t xml:space="preserve"> </w:t>
          </w:r>
          <w:r>
            <w:rPr>
              <w:sz w:val="24"/>
              <w:szCs w:val="24"/>
              <w:lang w:val="en-GB"/>
            </w:rPr>
            <w:t xml:space="preserve">    </w:t>
          </w:r>
          <w:r w:rsidRPr="00BD361A">
            <w:rPr>
              <w:sz w:val="24"/>
              <w:szCs w:val="24"/>
              <w:lang w:val="en-GB"/>
            </w:rPr>
            <w:t xml:space="preserve"> </w:t>
          </w:r>
          <w:r w:rsidR="00F52A9D">
            <w:rPr>
              <w:rFonts w:asciiTheme="majorHAnsi" w:hAnsiTheme="majorHAnsi" w:cstheme="minorHAnsi"/>
              <w:noProof/>
              <w:sz w:val="24"/>
              <w:szCs w:val="24"/>
            </w:rPr>
            <mc:AlternateContent>
              <mc:Choice Requires="wps">
                <w:drawing>
                  <wp:anchor distT="0" distB="0" distL="114300" distR="114300" simplePos="0" relativeHeight="251657728" behindDoc="1" locked="0" layoutInCell="1" allowOverlap="1" wp14:anchorId="2E1A7420" wp14:editId="28F4B2F4">
                    <wp:simplePos x="0" y="0"/>
                    <wp:positionH relativeFrom="page">
                      <wp:posOffset>873760</wp:posOffset>
                    </wp:positionH>
                    <wp:positionV relativeFrom="page">
                      <wp:posOffset>3193415</wp:posOffset>
                    </wp:positionV>
                    <wp:extent cx="5868670" cy="323215"/>
                    <wp:effectExtent l="0" t="0" r="0" b="0"/>
                    <wp:wrapNone/>
                    <wp:docPr id="2" name="Text Box 1" descr="Cover page content layout"/>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68670" cy="3232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EEB50AC" w14:textId="77777777" w:rsidR="00101022" w:rsidRDefault="00101022"/>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type w14:anchorId="2E1A7420" id="_x0000_t202" coordsize="21600,21600" o:spt="202" path="m,l,21600r21600,l21600,xe">
                    <v:stroke joinstyle="miter"/>
                    <v:path gradientshapeok="t" o:connecttype="rect"/>
                  </v:shapetype>
                  <v:shape id="Text Box 1" o:spid="_x0000_s1026" type="#_x0000_t202" alt="Cover page content layout" style="position:absolute;left:0;text-align:left;margin-left:68.8pt;margin-top:251.45pt;width:462.1pt;height:25.4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" filled="f" stroked="f" strokeweight=".5pt">
                    <v:textbox style="mso-fit-shape-to-text:t" inset="0,0,0,0">
                      <w:txbxContent>
                        <w:p w14:paraId="0EEB50AC" w14:textId="77777777" w:rsidR="00101022" w:rsidRDefault="00101022"/>
                      </w:txbxContent>
                    </v:textbox>
                    <w10:wrap anchorx="page" anchory="page"/>
                  </v:shape>
                </w:pict>
              </mc:Fallback>
            </mc:AlternateContent>
          </w:r>
          <w:bookmarkEnd w:id="4"/>
          <w:bookmarkEnd w:id="3"/>
          <w:bookmarkEnd w:id="2"/>
          <w:bookmarkEnd w:id="1"/>
          <w:r w:rsidR="0055611D" w:rsidRPr="000A1F7C">
            <w:rPr>
              <w:rFonts w:asciiTheme="majorHAnsi" w:eastAsia="Calibri" w:hAnsiTheme="majorHAnsi" w:cstheme="minorHAnsi"/>
              <w:sz w:val="24"/>
              <w:szCs w:val="24"/>
            </w:rPr>
            <w:br w:type="page"/>
          </w:r>
        </w:p>
      </w:sdtContent>
    </w:sdt>
    <w:p w14:paraId="17550CA7" w14:textId="77777777" w:rsidR="001F410D" w:rsidRPr="005E0D79" w:rsidRDefault="001F410D" w:rsidP="001F410D">
      <w:pPr>
        <w:tabs>
          <w:tab w:val="left" w:pos="540"/>
          <w:tab w:val="center" w:pos="2880"/>
        </w:tabs>
        <w:ind w:left="-851" w:right="-772"/>
        <w:jc w:val="center"/>
        <w:rPr>
          <w:rFonts w:asciiTheme="minorHAnsi" w:hAnsiTheme="minorHAnsi" w:cstheme="minorBidi"/>
          <w:b/>
          <w:bCs/>
          <w:sz w:val="24"/>
          <w:szCs w:val="24"/>
          <w:lang w:val="en-GB"/>
        </w:rPr>
      </w:pPr>
      <w:r w:rsidRPr="005E0D79">
        <w:rPr>
          <w:b/>
          <w:bCs/>
          <w:sz w:val="24"/>
          <w:szCs w:val="24"/>
          <w:lang w:val="en-GB"/>
        </w:rPr>
        <w:lastRenderedPageBreak/>
        <w:t>Amendment Sheet</w:t>
      </w:r>
    </w:p>
    <w:tbl>
      <w:tblPr>
        <w:tblpPr w:leftFromText="180" w:rightFromText="180" w:vertAnchor="text" w:horzAnchor="margin" w:tblpXSpec="center" w:tblpY="38"/>
        <w:tblW w:w="10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54"/>
        <w:gridCol w:w="1325"/>
        <w:gridCol w:w="2273"/>
        <w:gridCol w:w="1068"/>
        <w:gridCol w:w="1983"/>
        <w:gridCol w:w="2222"/>
      </w:tblGrid>
      <w:tr w:rsidR="001F410D" w:rsidRPr="007E0F0C" w14:paraId="75CBE567" w14:textId="77777777" w:rsidTr="002864C7">
        <w:trPr>
          <w:trHeight w:val="492"/>
        </w:trPr>
        <w:tc>
          <w:tcPr>
            <w:tcW w:w="1554" w:type="dxa"/>
            <w:shd w:val="clear" w:color="auto" w:fill="E6E6E6"/>
            <w:vAlign w:val="center"/>
          </w:tcPr>
          <w:p w14:paraId="34D32B20" w14:textId="77777777" w:rsidR="001F410D" w:rsidRPr="007E0F0C" w:rsidRDefault="001F410D" w:rsidP="002864C7">
            <w:pPr>
              <w:spacing w:before="120" w:after="120"/>
              <w:jc w:val="both"/>
              <w:rPr>
                <w:rFonts w:eastAsia="Calibri"/>
                <w:b/>
                <w:sz w:val="24"/>
                <w:szCs w:val="24"/>
                <w:lang w:val="en-GB"/>
              </w:rPr>
            </w:pPr>
            <w:r w:rsidRPr="007E0F0C">
              <w:rPr>
                <w:rFonts w:eastAsia="Calibri"/>
                <w:b/>
                <w:sz w:val="24"/>
                <w:szCs w:val="24"/>
                <w:lang w:val="en-GB"/>
              </w:rPr>
              <w:t>Date</w:t>
            </w:r>
          </w:p>
        </w:tc>
        <w:tc>
          <w:tcPr>
            <w:tcW w:w="1325" w:type="dxa"/>
            <w:shd w:val="clear" w:color="auto" w:fill="E6E6E6"/>
            <w:vAlign w:val="center"/>
          </w:tcPr>
          <w:p w14:paraId="242A36E7" w14:textId="77777777" w:rsidR="001F410D" w:rsidRPr="007E0F0C" w:rsidRDefault="001F410D" w:rsidP="002864C7">
            <w:pPr>
              <w:spacing w:before="120" w:after="120"/>
              <w:jc w:val="both"/>
              <w:rPr>
                <w:rFonts w:eastAsia="Calibri"/>
                <w:b/>
                <w:sz w:val="24"/>
                <w:szCs w:val="24"/>
                <w:lang w:val="en-GB"/>
              </w:rPr>
            </w:pPr>
            <w:r w:rsidRPr="007E0F0C">
              <w:rPr>
                <w:rFonts w:eastAsia="Calibri"/>
                <w:b/>
                <w:sz w:val="24"/>
                <w:szCs w:val="24"/>
                <w:lang w:val="en-GB"/>
              </w:rPr>
              <w:t>Revision #</w:t>
            </w:r>
          </w:p>
        </w:tc>
        <w:tc>
          <w:tcPr>
            <w:tcW w:w="2273" w:type="dxa"/>
            <w:shd w:val="clear" w:color="auto" w:fill="E6E6E6"/>
            <w:vAlign w:val="center"/>
          </w:tcPr>
          <w:p w14:paraId="02891250" w14:textId="77777777" w:rsidR="001F410D" w:rsidRPr="007E0F0C" w:rsidRDefault="001F410D" w:rsidP="002864C7">
            <w:pPr>
              <w:spacing w:before="120" w:after="120"/>
              <w:jc w:val="both"/>
              <w:rPr>
                <w:rFonts w:eastAsia="Calibri"/>
                <w:b/>
                <w:sz w:val="24"/>
                <w:szCs w:val="24"/>
                <w:lang w:val="en-GB"/>
              </w:rPr>
            </w:pPr>
            <w:r w:rsidRPr="007E0F0C">
              <w:rPr>
                <w:rFonts w:eastAsia="Calibri"/>
                <w:b/>
                <w:sz w:val="24"/>
                <w:szCs w:val="24"/>
                <w:lang w:val="en-GB"/>
              </w:rPr>
              <w:t>Amendment Detail</w:t>
            </w:r>
          </w:p>
        </w:tc>
        <w:tc>
          <w:tcPr>
            <w:tcW w:w="1068" w:type="dxa"/>
            <w:shd w:val="clear" w:color="auto" w:fill="E6E6E6"/>
            <w:vAlign w:val="center"/>
          </w:tcPr>
          <w:p w14:paraId="5F904B19" w14:textId="0AD4D071" w:rsidR="001F410D" w:rsidRPr="007E0F0C" w:rsidRDefault="001F410D" w:rsidP="002864C7">
            <w:pPr>
              <w:spacing w:before="120" w:after="120"/>
              <w:jc w:val="both"/>
              <w:rPr>
                <w:rFonts w:eastAsia="Calibri"/>
                <w:b/>
                <w:sz w:val="24"/>
                <w:szCs w:val="24"/>
                <w:lang w:val="en-GB"/>
              </w:rPr>
            </w:pPr>
            <w:r w:rsidRPr="007E0F0C">
              <w:rPr>
                <w:rFonts w:eastAsia="Calibri"/>
                <w:b/>
                <w:sz w:val="24"/>
                <w:szCs w:val="24"/>
                <w:lang w:val="en-GB"/>
              </w:rPr>
              <w:t>Section</w:t>
            </w:r>
          </w:p>
        </w:tc>
        <w:tc>
          <w:tcPr>
            <w:tcW w:w="1983" w:type="dxa"/>
            <w:shd w:val="clear" w:color="auto" w:fill="E6E6E6"/>
            <w:vAlign w:val="center"/>
          </w:tcPr>
          <w:p w14:paraId="3D9DD53A" w14:textId="240B78DB" w:rsidR="001F410D" w:rsidRPr="007E0F0C" w:rsidRDefault="007114F3" w:rsidP="007114F3">
            <w:pPr>
              <w:spacing w:before="120" w:after="120"/>
              <w:jc w:val="center"/>
              <w:rPr>
                <w:rFonts w:eastAsia="Calibri"/>
                <w:b/>
                <w:sz w:val="24"/>
                <w:szCs w:val="24"/>
                <w:lang w:val="en-GB"/>
              </w:rPr>
            </w:pPr>
            <w:r>
              <w:rPr>
                <w:rFonts w:eastAsia="Calibri"/>
                <w:b/>
                <w:sz w:val="24"/>
                <w:szCs w:val="24"/>
                <w:lang w:val="en-GB"/>
              </w:rPr>
              <w:t>DCR</w:t>
            </w:r>
          </w:p>
        </w:tc>
        <w:tc>
          <w:tcPr>
            <w:tcW w:w="2222" w:type="dxa"/>
            <w:shd w:val="clear" w:color="auto" w:fill="E6E6E6"/>
            <w:vAlign w:val="center"/>
          </w:tcPr>
          <w:p w14:paraId="6B09E610" w14:textId="13597296" w:rsidR="001F410D" w:rsidRPr="007E0F0C" w:rsidRDefault="007114F3" w:rsidP="002864C7">
            <w:pPr>
              <w:spacing w:before="120" w:after="120"/>
              <w:jc w:val="both"/>
              <w:rPr>
                <w:rFonts w:eastAsia="Calibri"/>
                <w:b/>
                <w:sz w:val="24"/>
                <w:szCs w:val="24"/>
                <w:lang w:val="en-GB"/>
              </w:rPr>
            </w:pPr>
            <w:r w:rsidRPr="007E0F0C">
              <w:rPr>
                <w:rFonts w:eastAsia="Calibri"/>
                <w:b/>
                <w:sz w:val="24"/>
                <w:szCs w:val="24"/>
                <w:lang w:val="en-GB"/>
              </w:rPr>
              <w:t>Amendment Approved by</w:t>
            </w:r>
          </w:p>
        </w:tc>
      </w:tr>
      <w:tr w:rsidR="001F410D" w:rsidRPr="007E0F0C" w14:paraId="356DF8B6" w14:textId="77777777" w:rsidTr="002864C7">
        <w:trPr>
          <w:trHeight w:val="492"/>
        </w:trPr>
        <w:tc>
          <w:tcPr>
            <w:tcW w:w="1554" w:type="dxa"/>
            <w:vAlign w:val="center"/>
          </w:tcPr>
          <w:p w14:paraId="2A2C8858" w14:textId="77777777" w:rsidR="001F410D" w:rsidRPr="007E0F0C" w:rsidRDefault="001F410D" w:rsidP="002864C7">
            <w:pPr>
              <w:spacing w:before="120" w:after="120"/>
              <w:jc w:val="both"/>
              <w:rPr>
                <w:rFonts w:eastAsia="Calibri"/>
                <w:sz w:val="24"/>
                <w:szCs w:val="24"/>
                <w:lang w:val="en-GB"/>
              </w:rPr>
            </w:pPr>
          </w:p>
        </w:tc>
        <w:tc>
          <w:tcPr>
            <w:tcW w:w="1325" w:type="dxa"/>
            <w:vAlign w:val="center"/>
          </w:tcPr>
          <w:p w14:paraId="09776F6A" w14:textId="77777777" w:rsidR="001F410D" w:rsidRPr="007E0F0C" w:rsidRDefault="001F410D" w:rsidP="002864C7">
            <w:pPr>
              <w:spacing w:before="120" w:after="120"/>
              <w:jc w:val="both"/>
              <w:rPr>
                <w:rFonts w:eastAsia="Calibri"/>
                <w:sz w:val="24"/>
                <w:szCs w:val="24"/>
                <w:lang w:val="en-GB"/>
              </w:rPr>
            </w:pPr>
          </w:p>
        </w:tc>
        <w:tc>
          <w:tcPr>
            <w:tcW w:w="2273" w:type="dxa"/>
            <w:vAlign w:val="center"/>
          </w:tcPr>
          <w:p w14:paraId="45F9E802" w14:textId="77777777" w:rsidR="001F410D" w:rsidRPr="007E0F0C" w:rsidRDefault="001F410D" w:rsidP="002864C7">
            <w:pPr>
              <w:spacing w:before="120" w:after="120"/>
              <w:jc w:val="both"/>
              <w:rPr>
                <w:rFonts w:eastAsia="Calibri"/>
                <w:sz w:val="24"/>
                <w:szCs w:val="24"/>
                <w:lang w:val="en-GB"/>
              </w:rPr>
            </w:pPr>
          </w:p>
        </w:tc>
        <w:tc>
          <w:tcPr>
            <w:tcW w:w="1068" w:type="dxa"/>
            <w:vAlign w:val="center"/>
          </w:tcPr>
          <w:p w14:paraId="1F467EE7" w14:textId="77777777" w:rsidR="001F410D" w:rsidRPr="007E0F0C" w:rsidRDefault="001F410D" w:rsidP="002864C7">
            <w:pPr>
              <w:spacing w:before="120" w:after="120"/>
              <w:jc w:val="both"/>
              <w:rPr>
                <w:rFonts w:eastAsia="Calibri"/>
                <w:sz w:val="24"/>
                <w:szCs w:val="24"/>
                <w:lang w:val="en-GB"/>
              </w:rPr>
            </w:pPr>
          </w:p>
        </w:tc>
        <w:tc>
          <w:tcPr>
            <w:tcW w:w="1983" w:type="dxa"/>
            <w:vAlign w:val="center"/>
          </w:tcPr>
          <w:p w14:paraId="6E7F2627" w14:textId="77777777" w:rsidR="001F410D" w:rsidRPr="007E0F0C" w:rsidRDefault="001F410D" w:rsidP="002864C7">
            <w:pPr>
              <w:spacing w:before="120" w:after="120"/>
              <w:jc w:val="both"/>
              <w:rPr>
                <w:rFonts w:eastAsia="Calibri"/>
                <w:sz w:val="24"/>
                <w:szCs w:val="24"/>
                <w:lang w:val="en-GB"/>
              </w:rPr>
            </w:pPr>
          </w:p>
        </w:tc>
        <w:tc>
          <w:tcPr>
            <w:tcW w:w="2222" w:type="dxa"/>
            <w:vAlign w:val="center"/>
          </w:tcPr>
          <w:p w14:paraId="1EE795E3" w14:textId="77777777" w:rsidR="001F410D" w:rsidRPr="007E0F0C" w:rsidRDefault="001F410D" w:rsidP="002864C7">
            <w:pPr>
              <w:spacing w:before="120" w:after="120"/>
              <w:jc w:val="both"/>
              <w:rPr>
                <w:rFonts w:eastAsia="Calibri"/>
                <w:sz w:val="24"/>
                <w:szCs w:val="24"/>
                <w:lang w:val="en-GB"/>
              </w:rPr>
            </w:pPr>
          </w:p>
        </w:tc>
      </w:tr>
      <w:tr w:rsidR="001F410D" w:rsidRPr="007E0F0C" w14:paraId="055BBF93" w14:textId="77777777" w:rsidTr="002864C7">
        <w:trPr>
          <w:trHeight w:val="492"/>
        </w:trPr>
        <w:tc>
          <w:tcPr>
            <w:tcW w:w="1554" w:type="dxa"/>
          </w:tcPr>
          <w:p w14:paraId="56EB3063" w14:textId="77777777" w:rsidR="001F410D" w:rsidRPr="007E0F0C" w:rsidRDefault="001F410D" w:rsidP="002864C7">
            <w:pPr>
              <w:spacing w:before="120" w:after="120"/>
              <w:jc w:val="both"/>
              <w:rPr>
                <w:rFonts w:eastAsia="Calibri"/>
                <w:b/>
                <w:sz w:val="24"/>
                <w:szCs w:val="24"/>
                <w:lang w:val="en-GB"/>
              </w:rPr>
            </w:pPr>
          </w:p>
        </w:tc>
        <w:tc>
          <w:tcPr>
            <w:tcW w:w="1325" w:type="dxa"/>
          </w:tcPr>
          <w:p w14:paraId="17AC30BE" w14:textId="77777777" w:rsidR="001F410D" w:rsidRPr="007E0F0C" w:rsidRDefault="001F410D" w:rsidP="002864C7">
            <w:pPr>
              <w:spacing w:before="120" w:after="120"/>
              <w:jc w:val="both"/>
              <w:rPr>
                <w:rFonts w:eastAsia="Calibri"/>
                <w:b/>
                <w:sz w:val="24"/>
                <w:szCs w:val="24"/>
                <w:lang w:val="en-GB"/>
              </w:rPr>
            </w:pPr>
          </w:p>
        </w:tc>
        <w:tc>
          <w:tcPr>
            <w:tcW w:w="2273" w:type="dxa"/>
          </w:tcPr>
          <w:p w14:paraId="43D69648" w14:textId="77777777" w:rsidR="001F410D" w:rsidRPr="007E0F0C" w:rsidRDefault="001F410D" w:rsidP="002864C7">
            <w:pPr>
              <w:spacing w:before="120" w:after="120"/>
              <w:jc w:val="both"/>
              <w:rPr>
                <w:rFonts w:eastAsia="Calibri"/>
                <w:b/>
                <w:sz w:val="24"/>
                <w:szCs w:val="24"/>
                <w:lang w:val="en-GB"/>
              </w:rPr>
            </w:pPr>
          </w:p>
        </w:tc>
        <w:tc>
          <w:tcPr>
            <w:tcW w:w="1068" w:type="dxa"/>
          </w:tcPr>
          <w:p w14:paraId="1A5016E9" w14:textId="77777777" w:rsidR="001F410D" w:rsidRPr="007E0F0C" w:rsidRDefault="001F410D" w:rsidP="002864C7">
            <w:pPr>
              <w:spacing w:before="120" w:after="120"/>
              <w:jc w:val="both"/>
              <w:rPr>
                <w:rFonts w:eastAsia="Calibri"/>
                <w:b/>
                <w:sz w:val="24"/>
                <w:szCs w:val="24"/>
                <w:lang w:val="en-GB"/>
              </w:rPr>
            </w:pPr>
          </w:p>
        </w:tc>
        <w:tc>
          <w:tcPr>
            <w:tcW w:w="1983" w:type="dxa"/>
          </w:tcPr>
          <w:p w14:paraId="0D8B9874" w14:textId="77777777" w:rsidR="001F410D" w:rsidRPr="007E0F0C" w:rsidRDefault="001F410D" w:rsidP="002864C7">
            <w:pPr>
              <w:spacing w:before="120" w:after="120"/>
              <w:jc w:val="both"/>
              <w:rPr>
                <w:rFonts w:eastAsia="Calibri"/>
                <w:b/>
                <w:sz w:val="24"/>
                <w:szCs w:val="24"/>
                <w:lang w:val="en-GB"/>
              </w:rPr>
            </w:pPr>
          </w:p>
        </w:tc>
        <w:tc>
          <w:tcPr>
            <w:tcW w:w="2222" w:type="dxa"/>
          </w:tcPr>
          <w:p w14:paraId="3F644945" w14:textId="77777777" w:rsidR="001F410D" w:rsidRPr="007E0F0C" w:rsidRDefault="001F410D" w:rsidP="002864C7">
            <w:pPr>
              <w:spacing w:before="120" w:after="120"/>
              <w:jc w:val="both"/>
              <w:rPr>
                <w:rFonts w:eastAsia="Calibri"/>
                <w:b/>
                <w:sz w:val="24"/>
                <w:szCs w:val="24"/>
                <w:lang w:val="en-GB"/>
              </w:rPr>
            </w:pPr>
          </w:p>
        </w:tc>
      </w:tr>
      <w:tr w:rsidR="001F410D" w:rsidRPr="007E0F0C" w14:paraId="067ED485" w14:textId="77777777" w:rsidTr="002864C7">
        <w:trPr>
          <w:trHeight w:val="492"/>
        </w:trPr>
        <w:tc>
          <w:tcPr>
            <w:tcW w:w="1554" w:type="dxa"/>
          </w:tcPr>
          <w:p w14:paraId="2BD12646" w14:textId="77777777" w:rsidR="001F410D" w:rsidRPr="007E0F0C" w:rsidRDefault="001F410D" w:rsidP="002864C7">
            <w:pPr>
              <w:spacing w:before="120" w:after="120"/>
              <w:jc w:val="both"/>
              <w:rPr>
                <w:rFonts w:eastAsia="Calibri"/>
                <w:b/>
                <w:sz w:val="24"/>
                <w:szCs w:val="24"/>
                <w:lang w:val="en-GB"/>
              </w:rPr>
            </w:pPr>
          </w:p>
        </w:tc>
        <w:tc>
          <w:tcPr>
            <w:tcW w:w="1325" w:type="dxa"/>
          </w:tcPr>
          <w:p w14:paraId="11B603EE" w14:textId="77777777" w:rsidR="001F410D" w:rsidRPr="007E0F0C" w:rsidRDefault="001F410D" w:rsidP="002864C7">
            <w:pPr>
              <w:spacing w:before="120" w:after="120"/>
              <w:jc w:val="both"/>
              <w:rPr>
                <w:rFonts w:eastAsia="Calibri"/>
                <w:b/>
                <w:sz w:val="24"/>
                <w:szCs w:val="24"/>
                <w:lang w:val="en-GB"/>
              </w:rPr>
            </w:pPr>
          </w:p>
        </w:tc>
        <w:tc>
          <w:tcPr>
            <w:tcW w:w="2273" w:type="dxa"/>
          </w:tcPr>
          <w:p w14:paraId="0EC1734B" w14:textId="77777777" w:rsidR="001F410D" w:rsidRPr="007E0F0C" w:rsidRDefault="001F410D" w:rsidP="002864C7">
            <w:pPr>
              <w:spacing w:before="120" w:after="120"/>
              <w:jc w:val="both"/>
              <w:rPr>
                <w:rFonts w:eastAsia="Calibri"/>
                <w:b/>
                <w:sz w:val="24"/>
                <w:szCs w:val="24"/>
                <w:lang w:val="en-GB"/>
              </w:rPr>
            </w:pPr>
          </w:p>
        </w:tc>
        <w:tc>
          <w:tcPr>
            <w:tcW w:w="1068" w:type="dxa"/>
          </w:tcPr>
          <w:p w14:paraId="2E70AFB5" w14:textId="77777777" w:rsidR="001F410D" w:rsidRPr="007E0F0C" w:rsidRDefault="001F410D" w:rsidP="002864C7">
            <w:pPr>
              <w:spacing w:before="120" w:after="120"/>
              <w:jc w:val="both"/>
              <w:rPr>
                <w:rFonts w:eastAsia="Calibri"/>
                <w:b/>
                <w:sz w:val="24"/>
                <w:szCs w:val="24"/>
                <w:lang w:val="en-GB"/>
              </w:rPr>
            </w:pPr>
          </w:p>
        </w:tc>
        <w:tc>
          <w:tcPr>
            <w:tcW w:w="1983" w:type="dxa"/>
          </w:tcPr>
          <w:p w14:paraId="341173B8" w14:textId="77777777" w:rsidR="001F410D" w:rsidRPr="007E0F0C" w:rsidRDefault="001F410D" w:rsidP="002864C7">
            <w:pPr>
              <w:spacing w:before="120" w:after="120"/>
              <w:jc w:val="both"/>
              <w:rPr>
                <w:rFonts w:eastAsia="Calibri"/>
                <w:b/>
                <w:sz w:val="24"/>
                <w:szCs w:val="24"/>
                <w:lang w:val="en-GB"/>
              </w:rPr>
            </w:pPr>
          </w:p>
        </w:tc>
        <w:tc>
          <w:tcPr>
            <w:tcW w:w="2222" w:type="dxa"/>
          </w:tcPr>
          <w:p w14:paraId="1C911FD4" w14:textId="77777777" w:rsidR="001F410D" w:rsidRPr="007E0F0C" w:rsidRDefault="001F410D" w:rsidP="002864C7">
            <w:pPr>
              <w:spacing w:before="120" w:after="120"/>
              <w:jc w:val="both"/>
              <w:rPr>
                <w:rFonts w:eastAsia="Calibri"/>
                <w:b/>
                <w:sz w:val="24"/>
                <w:szCs w:val="24"/>
                <w:lang w:val="en-GB"/>
              </w:rPr>
            </w:pPr>
          </w:p>
        </w:tc>
      </w:tr>
      <w:tr w:rsidR="001F410D" w:rsidRPr="007E0F0C" w14:paraId="59A50D0F" w14:textId="77777777" w:rsidTr="002864C7">
        <w:trPr>
          <w:trHeight w:val="492"/>
        </w:trPr>
        <w:tc>
          <w:tcPr>
            <w:tcW w:w="1554" w:type="dxa"/>
          </w:tcPr>
          <w:p w14:paraId="4AABB740" w14:textId="77777777" w:rsidR="001F410D" w:rsidRPr="007E0F0C" w:rsidRDefault="001F410D" w:rsidP="002864C7">
            <w:pPr>
              <w:spacing w:before="120" w:after="120"/>
              <w:jc w:val="both"/>
              <w:rPr>
                <w:rFonts w:eastAsia="Calibri"/>
                <w:b/>
                <w:sz w:val="24"/>
                <w:szCs w:val="24"/>
                <w:lang w:val="en-GB"/>
              </w:rPr>
            </w:pPr>
          </w:p>
        </w:tc>
        <w:tc>
          <w:tcPr>
            <w:tcW w:w="1325" w:type="dxa"/>
          </w:tcPr>
          <w:p w14:paraId="38A1F049" w14:textId="77777777" w:rsidR="001F410D" w:rsidRPr="007E0F0C" w:rsidRDefault="001F410D" w:rsidP="002864C7">
            <w:pPr>
              <w:spacing w:before="120" w:after="120"/>
              <w:jc w:val="both"/>
              <w:rPr>
                <w:rFonts w:eastAsia="Calibri"/>
                <w:b/>
                <w:sz w:val="24"/>
                <w:szCs w:val="24"/>
                <w:lang w:val="en-GB"/>
              </w:rPr>
            </w:pPr>
          </w:p>
        </w:tc>
        <w:tc>
          <w:tcPr>
            <w:tcW w:w="2273" w:type="dxa"/>
          </w:tcPr>
          <w:p w14:paraId="378BF8C9" w14:textId="77777777" w:rsidR="001F410D" w:rsidRPr="007E0F0C" w:rsidRDefault="001F410D" w:rsidP="002864C7">
            <w:pPr>
              <w:spacing w:before="120" w:after="120"/>
              <w:jc w:val="both"/>
              <w:rPr>
                <w:rFonts w:eastAsia="Calibri"/>
                <w:b/>
                <w:sz w:val="24"/>
                <w:szCs w:val="24"/>
                <w:lang w:val="en-GB"/>
              </w:rPr>
            </w:pPr>
          </w:p>
        </w:tc>
        <w:tc>
          <w:tcPr>
            <w:tcW w:w="1068" w:type="dxa"/>
          </w:tcPr>
          <w:p w14:paraId="0FD40FD0" w14:textId="77777777" w:rsidR="001F410D" w:rsidRPr="007E0F0C" w:rsidRDefault="001F410D" w:rsidP="002864C7">
            <w:pPr>
              <w:spacing w:before="120" w:after="120"/>
              <w:jc w:val="both"/>
              <w:rPr>
                <w:rFonts w:eastAsia="Calibri"/>
                <w:b/>
                <w:sz w:val="24"/>
                <w:szCs w:val="24"/>
                <w:lang w:val="en-GB"/>
              </w:rPr>
            </w:pPr>
          </w:p>
        </w:tc>
        <w:tc>
          <w:tcPr>
            <w:tcW w:w="1983" w:type="dxa"/>
          </w:tcPr>
          <w:p w14:paraId="556F5B67" w14:textId="77777777" w:rsidR="001F410D" w:rsidRPr="007E0F0C" w:rsidRDefault="001F410D" w:rsidP="002864C7">
            <w:pPr>
              <w:spacing w:before="120" w:after="120"/>
              <w:jc w:val="both"/>
              <w:rPr>
                <w:rFonts w:eastAsia="Calibri"/>
                <w:b/>
                <w:sz w:val="24"/>
                <w:szCs w:val="24"/>
                <w:lang w:val="en-GB"/>
              </w:rPr>
            </w:pPr>
          </w:p>
        </w:tc>
        <w:tc>
          <w:tcPr>
            <w:tcW w:w="2222" w:type="dxa"/>
          </w:tcPr>
          <w:p w14:paraId="2C126B24" w14:textId="77777777" w:rsidR="001F410D" w:rsidRPr="007E0F0C" w:rsidRDefault="001F410D" w:rsidP="002864C7">
            <w:pPr>
              <w:spacing w:before="120" w:after="120"/>
              <w:jc w:val="both"/>
              <w:rPr>
                <w:rFonts w:eastAsia="Calibri"/>
                <w:b/>
                <w:sz w:val="24"/>
                <w:szCs w:val="24"/>
                <w:lang w:val="en-GB"/>
              </w:rPr>
            </w:pPr>
          </w:p>
        </w:tc>
      </w:tr>
      <w:tr w:rsidR="001F410D" w:rsidRPr="007E0F0C" w14:paraId="48702AFC" w14:textId="77777777" w:rsidTr="002864C7">
        <w:trPr>
          <w:trHeight w:val="492"/>
        </w:trPr>
        <w:tc>
          <w:tcPr>
            <w:tcW w:w="1554" w:type="dxa"/>
          </w:tcPr>
          <w:p w14:paraId="2BF2CF25" w14:textId="77777777" w:rsidR="001F410D" w:rsidRPr="007E0F0C" w:rsidRDefault="001F410D" w:rsidP="002864C7">
            <w:pPr>
              <w:spacing w:before="120" w:after="120"/>
              <w:jc w:val="both"/>
              <w:rPr>
                <w:rFonts w:eastAsia="Calibri"/>
                <w:b/>
                <w:sz w:val="24"/>
                <w:szCs w:val="24"/>
                <w:lang w:val="en-GB"/>
              </w:rPr>
            </w:pPr>
          </w:p>
        </w:tc>
        <w:tc>
          <w:tcPr>
            <w:tcW w:w="1325" w:type="dxa"/>
          </w:tcPr>
          <w:p w14:paraId="1D0177FD" w14:textId="77777777" w:rsidR="001F410D" w:rsidRPr="007E0F0C" w:rsidRDefault="001F410D" w:rsidP="002864C7">
            <w:pPr>
              <w:spacing w:before="120" w:after="120"/>
              <w:jc w:val="both"/>
              <w:rPr>
                <w:rFonts w:eastAsia="Calibri"/>
                <w:b/>
                <w:sz w:val="24"/>
                <w:szCs w:val="24"/>
                <w:lang w:val="en-GB"/>
              </w:rPr>
            </w:pPr>
          </w:p>
        </w:tc>
        <w:tc>
          <w:tcPr>
            <w:tcW w:w="2273" w:type="dxa"/>
          </w:tcPr>
          <w:p w14:paraId="5C64EB91" w14:textId="77777777" w:rsidR="001F410D" w:rsidRPr="007E0F0C" w:rsidRDefault="001F410D" w:rsidP="002864C7">
            <w:pPr>
              <w:spacing w:before="120" w:after="120"/>
              <w:jc w:val="both"/>
              <w:rPr>
                <w:rFonts w:eastAsia="Calibri"/>
                <w:b/>
                <w:sz w:val="24"/>
                <w:szCs w:val="24"/>
                <w:lang w:val="en-GB"/>
              </w:rPr>
            </w:pPr>
          </w:p>
        </w:tc>
        <w:tc>
          <w:tcPr>
            <w:tcW w:w="1068" w:type="dxa"/>
          </w:tcPr>
          <w:p w14:paraId="26ADFE88" w14:textId="77777777" w:rsidR="001F410D" w:rsidRPr="007E0F0C" w:rsidRDefault="001F410D" w:rsidP="002864C7">
            <w:pPr>
              <w:spacing w:before="120" w:after="120"/>
              <w:jc w:val="both"/>
              <w:rPr>
                <w:rFonts w:eastAsia="Calibri"/>
                <w:b/>
                <w:sz w:val="24"/>
                <w:szCs w:val="24"/>
                <w:lang w:val="en-GB"/>
              </w:rPr>
            </w:pPr>
          </w:p>
        </w:tc>
        <w:tc>
          <w:tcPr>
            <w:tcW w:w="1983" w:type="dxa"/>
          </w:tcPr>
          <w:p w14:paraId="7C0A6D9C" w14:textId="77777777" w:rsidR="001F410D" w:rsidRPr="007E0F0C" w:rsidRDefault="001F410D" w:rsidP="002864C7">
            <w:pPr>
              <w:spacing w:before="120" w:after="120"/>
              <w:jc w:val="both"/>
              <w:rPr>
                <w:rFonts w:eastAsia="Calibri"/>
                <w:b/>
                <w:sz w:val="24"/>
                <w:szCs w:val="24"/>
                <w:lang w:val="en-GB"/>
              </w:rPr>
            </w:pPr>
          </w:p>
        </w:tc>
        <w:tc>
          <w:tcPr>
            <w:tcW w:w="2222" w:type="dxa"/>
          </w:tcPr>
          <w:p w14:paraId="371C0171" w14:textId="77777777" w:rsidR="001F410D" w:rsidRPr="007E0F0C" w:rsidRDefault="001F410D" w:rsidP="002864C7">
            <w:pPr>
              <w:spacing w:before="120" w:after="120"/>
              <w:jc w:val="both"/>
              <w:rPr>
                <w:rFonts w:eastAsia="Calibri"/>
                <w:b/>
                <w:sz w:val="24"/>
                <w:szCs w:val="24"/>
                <w:lang w:val="en-GB"/>
              </w:rPr>
            </w:pPr>
          </w:p>
        </w:tc>
      </w:tr>
      <w:tr w:rsidR="001F410D" w:rsidRPr="007E0F0C" w14:paraId="4CFE93E1" w14:textId="77777777" w:rsidTr="002864C7">
        <w:trPr>
          <w:trHeight w:val="492"/>
        </w:trPr>
        <w:tc>
          <w:tcPr>
            <w:tcW w:w="1554" w:type="dxa"/>
          </w:tcPr>
          <w:p w14:paraId="122DE4B5" w14:textId="77777777" w:rsidR="001F410D" w:rsidRPr="007E0F0C" w:rsidRDefault="001F410D" w:rsidP="002864C7">
            <w:pPr>
              <w:spacing w:before="120" w:after="120"/>
              <w:jc w:val="both"/>
              <w:rPr>
                <w:rFonts w:eastAsia="Calibri"/>
                <w:b/>
                <w:sz w:val="24"/>
                <w:szCs w:val="24"/>
                <w:lang w:val="en-GB"/>
              </w:rPr>
            </w:pPr>
          </w:p>
        </w:tc>
        <w:tc>
          <w:tcPr>
            <w:tcW w:w="1325" w:type="dxa"/>
          </w:tcPr>
          <w:p w14:paraId="05ABC175" w14:textId="77777777" w:rsidR="001F410D" w:rsidRPr="007E0F0C" w:rsidRDefault="001F410D" w:rsidP="002864C7">
            <w:pPr>
              <w:spacing w:before="120" w:after="120"/>
              <w:jc w:val="both"/>
              <w:rPr>
                <w:rFonts w:eastAsia="Calibri"/>
                <w:b/>
                <w:sz w:val="24"/>
                <w:szCs w:val="24"/>
                <w:lang w:val="en-GB"/>
              </w:rPr>
            </w:pPr>
          </w:p>
        </w:tc>
        <w:tc>
          <w:tcPr>
            <w:tcW w:w="2273" w:type="dxa"/>
          </w:tcPr>
          <w:p w14:paraId="292966D8" w14:textId="77777777" w:rsidR="001F410D" w:rsidRPr="007E0F0C" w:rsidRDefault="001F410D" w:rsidP="002864C7">
            <w:pPr>
              <w:spacing w:before="120" w:after="120"/>
              <w:jc w:val="both"/>
              <w:rPr>
                <w:rFonts w:eastAsia="Calibri"/>
                <w:b/>
                <w:sz w:val="24"/>
                <w:szCs w:val="24"/>
                <w:lang w:val="en-GB"/>
              </w:rPr>
            </w:pPr>
          </w:p>
        </w:tc>
        <w:tc>
          <w:tcPr>
            <w:tcW w:w="1068" w:type="dxa"/>
          </w:tcPr>
          <w:p w14:paraId="345B2EEE" w14:textId="77777777" w:rsidR="001F410D" w:rsidRPr="007E0F0C" w:rsidRDefault="001F410D" w:rsidP="002864C7">
            <w:pPr>
              <w:spacing w:before="120" w:after="120"/>
              <w:jc w:val="both"/>
              <w:rPr>
                <w:rFonts w:eastAsia="Calibri"/>
                <w:b/>
                <w:sz w:val="24"/>
                <w:szCs w:val="24"/>
                <w:lang w:val="en-GB"/>
              </w:rPr>
            </w:pPr>
          </w:p>
        </w:tc>
        <w:tc>
          <w:tcPr>
            <w:tcW w:w="1983" w:type="dxa"/>
          </w:tcPr>
          <w:p w14:paraId="29243EB9" w14:textId="77777777" w:rsidR="001F410D" w:rsidRPr="007E0F0C" w:rsidRDefault="001F410D" w:rsidP="002864C7">
            <w:pPr>
              <w:spacing w:before="120" w:after="120"/>
              <w:jc w:val="both"/>
              <w:rPr>
                <w:rFonts w:eastAsia="Calibri"/>
                <w:b/>
                <w:sz w:val="24"/>
                <w:szCs w:val="24"/>
                <w:lang w:val="en-GB"/>
              </w:rPr>
            </w:pPr>
          </w:p>
        </w:tc>
        <w:tc>
          <w:tcPr>
            <w:tcW w:w="2222" w:type="dxa"/>
          </w:tcPr>
          <w:p w14:paraId="6E870603" w14:textId="77777777" w:rsidR="001F410D" w:rsidRPr="007E0F0C" w:rsidRDefault="001F410D" w:rsidP="002864C7">
            <w:pPr>
              <w:spacing w:before="120" w:after="120"/>
              <w:jc w:val="both"/>
              <w:rPr>
                <w:rFonts w:eastAsia="Calibri"/>
                <w:b/>
                <w:sz w:val="24"/>
                <w:szCs w:val="24"/>
                <w:lang w:val="en-GB"/>
              </w:rPr>
            </w:pPr>
          </w:p>
        </w:tc>
      </w:tr>
      <w:tr w:rsidR="001F410D" w:rsidRPr="007E0F0C" w14:paraId="5CB65E6A" w14:textId="77777777" w:rsidTr="002864C7">
        <w:trPr>
          <w:trHeight w:val="492"/>
        </w:trPr>
        <w:tc>
          <w:tcPr>
            <w:tcW w:w="1554" w:type="dxa"/>
          </w:tcPr>
          <w:p w14:paraId="5D7C0311" w14:textId="77777777" w:rsidR="001F410D" w:rsidRPr="007E0F0C" w:rsidRDefault="001F410D" w:rsidP="002864C7">
            <w:pPr>
              <w:spacing w:before="120" w:after="120"/>
              <w:jc w:val="both"/>
              <w:rPr>
                <w:rFonts w:eastAsia="Calibri"/>
                <w:b/>
                <w:sz w:val="24"/>
                <w:szCs w:val="24"/>
                <w:lang w:val="en-GB"/>
              </w:rPr>
            </w:pPr>
          </w:p>
        </w:tc>
        <w:tc>
          <w:tcPr>
            <w:tcW w:w="1325" w:type="dxa"/>
          </w:tcPr>
          <w:p w14:paraId="798E8554" w14:textId="77777777" w:rsidR="001F410D" w:rsidRPr="007E0F0C" w:rsidRDefault="001F410D" w:rsidP="002864C7">
            <w:pPr>
              <w:spacing w:before="120" w:after="120"/>
              <w:jc w:val="both"/>
              <w:rPr>
                <w:rFonts w:eastAsia="Calibri"/>
                <w:b/>
                <w:sz w:val="24"/>
                <w:szCs w:val="24"/>
                <w:lang w:val="en-GB"/>
              </w:rPr>
            </w:pPr>
          </w:p>
        </w:tc>
        <w:tc>
          <w:tcPr>
            <w:tcW w:w="2273" w:type="dxa"/>
          </w:tcPr>
          <w:p w14:paraId="6B9DE5C4" w14:textId="77777777" w:rsidR="001F410D" w:rsidRPr="007E0F0C" w:rsidRDefault="001F410D" w:rsidP="002864C7">
            <w:pPr>
              <w:spacing w:before="120" w:after="120"/>
              <w:jc w:val="both"/>
              <w:rPr>
                <w:rFonts w:eastAsia="Calibri"/>
                <w:b/>
                <w:sz w:val="24"/>
                <w:szCs w:val="24"/>
                <w:lang w:val="en-GB"/>
              </w:rPr>
            </w:pPr>
          </w:p>
        </w:tc>
        <w:tc>
          <w:tcPr>
            <w:tcW w:w="1068" w:type="dxa"/>
          </w:tcPr>
          <w:p w14:paraId="238492F4" w14:textId="77777777" w:rsidR="001F410D" w:rsidRPr="007E0F0C" w:rsidRDefault="001F410D" w:rsidP="002864C7">
            <w:pPr>
              <w:spacing w:before="120" w:after="120"/>
              <w:jc w:val="both"/>
              <w:rPr>
                <w:rFonts w:eastAsia="Calibri"/>
                <w:b/>
                <w:sz w:val="24"/>
                <w:szCs w:val="24"/>
                <w:lang w:val="en-GB"/>
              </w:rPr>
            </w:pPr>
          </w:p>
        </w:tc>
        <w:tc>
          <w:tcPr>
            <w:tcW w:w="1983" w:type="dxa"/>
          </w:tcPr>
          <w:p w14:paraId="30067322" w14:textId="77777777" w:rsidR="001F410D" w:rsidRPr="007E0F0C" w:rsidRDefault="001F410D" w:rsidP="002864C7">
            <w:pPr>
              <w:spacing w:before="120" w:after="120"/>
              <w:jc w:val="both"/>
              <w:rPr>
                <w:rFonts w:eastAsia="Calibri"/>
                <w:b/>
                <w:sz w:val="24"/>
                <w:szCs w:val="24"/>
                <w:lang w:val="en-GB"/>
              </w:rPr>
            </w:pPr>
          </w:p>
        </w:tc>
        <w:tc>
          <w:tcPr>
            <w:tcW w:w="2222" w:type="dxa"/>
          </w:tcPr>
          <w:p w14:paraId="027BA6B0" w14:textId="77777777" w:rsidR="001F410D" w:rsidRPr="007E0F0C" w:rsidRDefault="001F410D" w:rsidP="002864C7">
            <w:pPr>
              <w:spacing w:before="120" w:after="120"/>
              <w:jc w:val="both"/>
              <w:rPr>
                <w:rFonts w:eastAsia="Calibri"/>
                <w:b/>
                <w:sz w:val="24"/>
                <w:szCs w:val="24"/>
                <w:lang w:val="en-GB"/>
              </w:rPr>
            </w:pPr>
          </w:p>
        </w:tc>
      </w:tr>
      <w:tr w:rsidR="001F410D" w:rsidRPr="007E0F0C" w14:paraId="04251875" w14:textId="77777777" w:rsidTr="002864C7">
        <w:trPr>
          <w:trHeight w:val="492"/>
        </w:trPr>
        <w:tc>
          <w:tcPr>
            <w:tcW w:w="1554" w:type="dxa"/>
          </w:tcPr>
          <w:p w14:paraId="5B50F65B" w14:textId="77777777" w:rsidR="001F410D" w:rsidRPr="007E0F0C" w:rsidRDefault="001F410D" w:rsidP="002864C7">
            <w:pPr>
              <w:spacing w:before="120" w:after="120"/>
              <w:jc w:val="both"/>
              <w:rPr>
                <w:rFonts w:eastAsia="Calibri"/>
                <w:b/>
                <w:sz w:val="24"/>
                <w:szCs w:val="24"/>
                <w:lang w:val="en-GB"/>
              </w:rPr>
            </w:pPr>
          </w:p>
        </w:tc>
        <w:tc>
          <w:tcPr>
            <w:tcW w:w="1325" w:type="dxa"/>
          </w:tcPr>
          <w:p w14:paraId="4C07D67A" w14:textId="77777777" w:rsidR="001F410D" w:rsidRPr="007E0F0C" w:rsidRDefault="001F410D" w:rsidP="002864C7">
            <w:pPr>
              <w:spacing w:before="120" w:after="120"/>
              <w:jc w:val="both"/>
              <w:rPr>
                <w:rFonts w:eastAsia="Calibri"/>
                <w:b/>
                <w:sz w:val="24"/>
                <w:szCs w:val="24"/>
                <w:lang w:val="en-GB"/>
              </w:rPr>
            </w:pPr>
          </w:p>
        </w:tc>
        <w:tc>
          <w:tcPr>
            <w:tcW w:w="2273" w:type="dxa"/>
          </w:tcPr>
          <w:p w14:paraId="63BBE2DB" w14:textId="77777777" w:rsidR="001F410D" w:rsidRPr="007E0F0C" w:rsidRDefault="001F410D" w:rsidP="002864C7">
            <w:pPr>
              <w:spacing w:before="120" w:after="120"/>
              <w:jc w:val="both"/>
              <w:rPr>
                <w:rFonts w:eastAsia="Calibri"/>
                <w:b/>
                <w:sz w:val="24"/>
                <w:szCs w:val="24"/>
                <w:lang w:val="en-GB"/>
              </w:rPr>
            </w:pPr>
          </w:p>
        </w:tc>
        <w:tc>
          <w:tcPr>
            <w:tcW w:w="1068" w:type="dxa"/>
          </w:tcPr>
          <w:p w14:paraId="39FAD1E9" w14:textId="77777777" w:rsidR="001F410D" w:rsidRPr="007E0F0C" w:rsidRDefault="001F410D" w:rsidP="002864C7">
            <w:pPr>
              <w:spacing w:before="120" w:after="120"/>
              <w:jc w:val="both"/>
              <w:rPr>
                <w:rFonts w:eastAsia="Calibri"/>
                <w:b/>
                <w:sz w:val="24"/>
                <w:szCs w:val="24"/>
                <w:lang w:val="en-GB"/>
              </w:rPr>
            </w:pPr>
          </w:p>
        </w:tc>
        <w:tc>
          <w:tcPr>
            <w:tcW w:w="1983" w:type="dxa"/>
          </w:tcPr>
          <w:p w14:paraId="6653B621" w14:textId="77777777" w:rsidR="001F410D" w:rsidRPr="007E0F0C" w:rsidRDefault="001F410D" w:rsidP="002864C7">
            <w:pPr>
              <w:spacing w:before="120" w:after="120"/>
              <w:jc w:val="both"/>
              <w:rPr>
                <w:rFonts w:eastAsia="Calibri"/>
                <w:b/>
                <w:sz w:val="24"/>
                <w:szCs w:val="24"/>
                <w:lang w:val="en-GB"/>
              </w:rPr>
            </w:pPr>
          </w:p>
        </w:tc>
        <w:tc>
          <w:tcPr>
            <w:tcW w:w="2222" w:type="dxa"/>
          </w:tcPr>
          <w:p w14:paraId="347EEBB4" w14:textId="77777777" w:rsidR="001F410D" w:rsidRPr="007E0F0C" w:rsidRDefault="001F410D" w:rsidP="002864C7">
            <w:pPr>
              <w:spacing w:before="120" w:after="120"/>
              <w:jc w:val="both"/>
              <w:rPr>
                <w:rFonts w:eastAsia="Calibri"/>
                <w:b/>
                <w:sz w:val="24"/>
                <w:szCs w:val="24"/>
                <w:lang w:val="en-GB"/>
              </w:rPr>
            </w:pPr>
          </w:p>
        </w:tc>
      </w:tr>
      <w:tr w:rsidR="001F410D" w:rsidRPr="007E0F0C" w14:paraId="32CBDE48" w14:textId="77777777" w:rsidTr="002864C7">
        <w:trPr>
          <w:trHeight w:val="492"/>
        </w:trPr>
        <w:tc>
          <w:tcPr>
            <w:tcW w:w="1554" w:type="dxa"/>
          </w:tcPr>
          <w:p w14:paraId="270C2CDC" w14:textId="77777777" w:rsidR="001F410D" w:rsidRPr="007E0F0C" w:rsidRDefault="001F410D" w:rsidP="002864C7">
            <w:pPr>
              <w:spacing w:before="120" w:after="120"/>
              <w:jc w:val="both"/>
              <w:rPr>
                <w:rFonts w:eastAsia="Calibri"/>
                <w:b/>
                <w:sz w:val="24"/>
                <w:szCs w:val="24"/>
                <w:lang w:val="en-GB"/>
              </w:rPr>
            </w:pPr>
          </w:p>
        </w:tc>
        <w:tc>
          <w:tcPr>
            <w:tcW w:w="1325" w:type="dxa"/>
          </w:tcPr>
          <w:p w14:paraId="1921C05A" w14:textId="77777777" w:rsidR="001F410D" w:rsidRPr="007E0F0C" w:rsidRDefault="001F410D" w:rsidP="002864C7">
            <w:pPr>
              <w:spacing w:before="120" w:after="120"/>
              <w:jc w:val="both"/>
              <w:rPr>
                <w:rFonts w:eastAsia="Calibri"/>
                <w:b/>
                <w:sz w:val="24"/>
                <w:szCs w:val="24"/>
                <w:lang w:val="en-GB"/>
              </w:rPr>
            </w:pPr>
          </w:p>
        </w:tc>
        <w:tc>
          <w:tcPr>
            <w:tcW w:w="2273" w:type="dxa"/>
          </w:tcPr>
          <w:p w14:paraId="3EDCFAA9" w14:textId="77777777" w:rsidR="001F410D" w:rsidRPr="007E0F0C" w:rsidRDefault="001F410D" w:rsidP="002864C7">
            <w:pPr>
              <w:spacing w:before="120" w:after="120"/>
              <w:jc w:val="both"/>
              <w:rPr>
                <w:rFonts w:eastAsia="Calibri"/>
                <w:b/>
                <w:sz w:val="24"/>
                <w:szCs w:val="24"/>
                <w:lang w:val="en-GB"/>
              </w:rPr>
            </w:pPr>
          </w:p>
        </w:tc>
        <w:tc>
          <w:tcPr>
            <w:tcW w:w="1068" w:type="dxa"/>
          </w:tcPr>
          <w:p w14:paraId="3E89078D" w14:textId="77777777" w:rsidR="001F410D" w:rsidRPr="007E0F0C" w:rsidRDefault="001F410D" w:rsidP="002864C7">
            <w:pPr>
              <w:spacing w:before="120" w:after="120"/>
              <w:jc w:val="both"/>
              <w:rPr>
                <w:rFonts w:eastAsia="Calibri"/>
                <w:b/>
                <w:sz w:val="24"/>
                <w:szCs w:val="24"/>
                <w:lang w:val="en-GB"/>
              </w:rPr>
            </w:pPr>
          </w:p>
        </w:tc>
        <w:tc>
          <w:tcPr>
            <w:tcW w:w="1983" w:type="dxa"/>
          </w:tcPr>
          <w:p w14:paraId="29F3841D" w14:textId="77777777" w:rsidR="001F410D" w:rsidRPr="007E0F0C" w:rsidRDefault="001F410D" w:rsidP="002864C7">
            <w:pPr>
              <w:spacing w:before="120" w:after="120"/>
              <w:jc w:val="both"/>
              <w:rPr>
                <w:rFonts w:eastAsia="Calibri"/>
                <w:b/>
                <w:sz w:val="24"/>
                <w:szCs w:val="24"/>
                <w:lang w:val="en-GB"/>
              </w:rPr>
            </w:pPr>
          </w:p>
        </w:tc>
        <w:tc>
          <w:tcPr>
            <w:tcW w:w="2222" w:type="dxa"/>
          </w:tcPr>
          <w:p w14:paraId="7E2028D8" w14:textId="77777777" w:rsidR="001F410D" w:rsidRPr="007E0F0C" w:rsidRDefault="001F410D" w:rsidP="002864C7">
            <w:pPr>
              <w:spacing w:before="120" w:after="120"/>
              <w:jc w:val="both"/>
              <w:rPr>
                <w:rFonts w:eastAsia="Calibri"/>
                <w:b/>
                <w:sz w:val="24"/>
                <w:szCs w:val="24"/>
                <w:lang w:val="en-GB"/>
              </w:rPr>
            </w:pPr>
          </w:p>
        </w:tc>
      </w:tr>
      <w:tr w:rsidR="001F410D" w:rsidRPr="007E0F0C" w14:paraId="7A5E968E" w14:textId="77777777" w:rsidTr="002864C7">
        <w:trPr>
          <w:trHeight w:val="492"/>
        </w:trPr>
        <w:tc>
          <w:tcPr>
            <w:tcW w:w="1554" w:type="dxa"/>
          </w:tcPr>
          <w:p w14:paraId="521B34B7" w14:textId="77777777" w:rsidR="001F410D" w:rsidRPr="007E0F0C" w:rsidRDefault="001F410D" w:rsidP="002864C7">
            <w:pPr>
              <w:spacing w:before="120" w:after="120"/>
              <w:jc w:val="both"/>
              <w:rPr>
                <w:rFonts w:eastAsia="Calibri"/>
                <w:b/>
                <w:sz w:val="24"/>
                <w:szCs w:val="24"/>
                <w:lang w:val="en-GB"/>
              </w:rPr>
            </w:pPr>
          </w:p>
        </w:tc>
        <w:tc>
          <w:tcPr>
            <w:tcW w:w="1325" w:type="dxa"/>
          </w:tcPr>
          <w:p w14:paraId="78C23209" w14:textId="77777777" w:rsidR="001F410D" w:rsidRPr="007E0F0C" w:rsidRDefault="001F410D" w:rsidP="002864C7">
            <w:pPr>
              <w:spacing w:before="120" w:after="120"/>
              <w:jc w:val="both"/>
              <w:rPr>
                <w:rFonts w:eastAsia="Calibri"/>
                <w:b/>
                <w:sz w:val="24"/>
                <w:szCs w:val="24"/>
                <w:lang w:val="en-GB"/>
              </w:rPr>
            </w:pPr>
          </w:p>
        </w:tc>
        <w:tc>
          <w:tcPr>
            <w:tcW w:w="2273" w:type="dxa"/>
          </w:tcPr>
          <w:p w14:paraId="4D067024" w14:textId="77777777" w:rsidR="001F410D" w:rsidRPr="007E0F0C" w:rsidRDefault="001F410D" w:rsidP="002864C7">
            <w:pPr>
              <w:spacing w:before="120" w:after="120"/>
              <w:jc w:val="both"/>
              <w:rPr>
                <w:rFonts w:eastAsia="Calibri"/>
                <w:b/>
                <w:sz w:val="24"/>
                <w:szCs w:val="24"/>
                <w:lang w:val="en-GB"/>
              </w:rPr>
            </w:pPr>
          </w:p>
        </w:tc>
        <w:tc>
          <w:tcPr>
            <w:tcW w:w="1068" w:type="dxa"/>
          </w:tcPr>
          <w:p w14:paraId="0B08EC13" w14:textId="77777777" w:rsidR="001F410D" w:rsidRPr="007E0F0C" w:rsidRDefault="001F410D" w:rsidP="002864C7">
            <w:pPr>
              <w:spacing w:before="120" w:after="120"/>
              <w:jc w:val="both"/>
              <w:rPr>
                <w:rFonts w:eastAsia="Calibri"/>
                <w:b/>
                <w:sz w:val="24"/>
                <w:szCs w:val="24"/>
                <w:lang w:val="en-GB"/>
              </w:rPr>
            </w:pPr>
          </w:p>
        </w:tc>
        <w:tc>
          <w:tcPr>
            <w:tcW w:w="1983" w:type="dxa"/>
          </w:tcPr>
          <w:p w14:paraId="705543F4" w14:textId="77777777" w:rsidR="001F410D" w:rsidRPr="007E0F0C" w:rsidRDefault="001F410D" w:rsidP="002864C7">
            <w:pPr>
              <w:spacing w:before="120" w:after="120"/>
              <w:jc w:val="both"/>
              <w:rPr>
                <w:rFonts w:eastAsia="Calibri"/>
                <w:b/>
                <w:sz w:val="24"/>
                <w:szCs w:val="24"/>
                <w:lang w:val="en-GB"/>
              </w:rPr>
            </w:pPr>
          </w:p>
        </w:tc>
        <w:tc>
          <w:tcPr>
            <w:tcW w:w="2222" w:type="dxa"/>
          </w:tcPr>
          <w:p w14:paraId="121CEA8B" w14:textId="77777777" w:rsidR="001F410D" w:rsidRPr="007E0F0C" w:rsidRDefault="001F410D" w:rsidP="002864C7">
            <w:pPr>
              <w:spacing w:before="120" w:after="120"/>
              <w:jc w:val="both"/>
              <w:rPr>
                <w:rFonts w:eastAsia="Calibri"/>
                <w:b/>
                <w:sz w:val="24"/>
                <w:szCs w:val="24"/>
                <w:lang w:val="en-GB"/>
              </w:rPr>
            </w:pPr>
          </w:p>
        </w:tc>
      </w:tr>
      <w:tr w:rsidR="001F410D" w:rsidRPr="007E0F0C" w14:paraId="40DB56BA" w14:textId="77777777" w:rsidTr="002864C7">
        <w:trPr>
          <w:trHeight w:val="492"/>
        </w:trPr>
        <w:tc>
          <w:tcPr>
            <w:tcW w:w="1554" w:type="dxa"/>
          </w:tcPr>
          <w:p w14:paraId="19C2D168" w14:textId="77777777" w:rsidR="001F410D" w:rsidRPr="007E0F0C" w:rsidRDefault="001F410D" w:rsidP="002864C7">
            <w:pPr>
              <w:spacing w:before="120" w:after="120"/>
              <w:jc w:val="both"/>
              <w:rPr>
                <w:rFonts w:eastAsia="Calibri"/>
                <w:b/>
                <w:sz w:val="24"/>
                <w:szCs w:val="24"/>
                <w:lang w:val="en-GB"/>
              </w:rPr>
            </w:pPr>
          </w:p>
        </w:tc>
        <w:tc>
          <w:tcPr>
            <w:tcW w:w="1325" w:type="dxa"/>
          </w:tcPr>
          <w:p w14:paraId="61E83428" w14:textId="77777777" w:rsidR="001F410D" w:rsidRPr="007E0F0C" w:rsidRDefault="001F410D" w:rsidP="002864C7">
            <w:pPr>
              <w:spacing w:before="120" w:after="120"/>
              <w:jc w:val="both"/>
              <w:rPr>
                <w:rFonts w:eastAsia="Calibri"/>
                <w:b/>
                <w:sz w:val="24"/>
                <w:szCs w:val="24"/>
                <w:lang w:val="en-GB"/>
              </w:rPr>
            </w:pPr>
          </w:p>
        </w:tc>
        <w:tc>
          <w:tcPr>
            <w:tcW w:w="2273" w:type="dxa"/>
          </w:tcPr>
          <w:p w14:paraId="2425D746" w14:textId="77777777" w:rsidR="001F410D" w:rsidRPr="007E0F0C" w:rsidRDefault="001F410D" w:rsidP="002864C7">
            <w:pPr>
              <w:spacing w:before="120" w:after="120"/>
              <w:jc w:val="both"/>
              <w:rPr>
                <w:rFonts w:eastAsia="Calibri"/>
                <w:b/>
                <w:sz w:val="24"/>
                <w:szCs w:val="24"/>
                <w:lang w:val="en-GB"/>
              </w:rPr>
            </w:pPr>
          </w:p>
        </w:tc>
        <w:tc>
          <w:tcPr>
            <w:tcW w:w="1068" w:type="dxa"/>
          </w:tcPr>
          <w:p w14:paraId="5AC04BC1" w14:textId="77777777" w:rsidR="001F410D" w:rsidRPr="007E0F0C" w:rsidRDefault="001F410D" w:rsidP="002864C7">
            <w:pPr>
              <w:spacing w:before="120" w:after="120"/>
              <w:jc w:val="both"/>
              <w:rPr>
                <w:rFonts w:eastAsia="Calibri"/>
                <w:b/>
                <w:sz w:val="24"/>
                <w:szCs w:val="24"/>
                <w:lang w:val="en-GB"/>
              </w:rPr>
            </w:pPr>
          </w:p>
        </w:tc>
        <w:tc>
          <w:tcPr>
            <w:tcW w:w="1983" w:type="dxa"/>
          </w:tcPr>
          <w:p w14:paraId="1E271537" w14:textId="77777777" w:rsidR="001F410D" w:rsidRPr="007E0F0C" w:rsidRDefault="001F410D" w:rsidP="002864C7">
            <w:pPr>
              <w:spacing w:before="120" w:after="120"/>
              <w:jc w:val="both"/>
              <w:rPr>
                <w:rFonts w:eastAsia="Calibri"/>
                <w:b/>
                <w:sz w:val="24"/>
                <w:szCs w:val="24"/>
                <w:lang w:val="en-GB"/>
              </w:rPr>
            </w:pPr>
          </w:p>
        </w:tc>
        <w:tc>
          <w:tcPr>
            <w:tcW w:w="2222" w:type="dxa"/>
          </w:tcPr>
          <w:p w14:paraId="5C659A3F" w14:textId="77777777" w:rsidR="001F410D" w:rsidRPr="007E0F0C" w:rsidRDefault="001F410D" w:rsidP="002864C7">
            <w:pPr>
              <w:spacing w:before="120" w:after="120"/>
              <w:jc w:val="both"/>
              <w:rPr>
                <w:rFonts w:eastAsia="Calibri"/>
                <w:b/>
                <w:sz w:val="24"/>
                <w:szCs w:val="24"/>
                <w:lang w:val="en-GB"/>
              </w:rPr>
            </w:pPr>
          </w:p>
        </w:tc>
      </w:tr>
      <w:tr w:rsidR="001F410D" w:rsidRPr="007E0F0C" w14:paraId="38E8F2FB" w14:textId="77777777" w:rsidTr="002864C7">
        <w:trPr>
          <w:trHeight w:val="492"/>
        </w:trPr>
        <w:tc>
          <w:tcPr>
            <w:tcW w:w="1554" w:type="dxa"/>
          </w:tcPr>
          <w:p w14:paraId="399AF05E" w14:textId="77777777" w:rsidR="001F410D" w:rsidRPr="007E0F0C" w:rsidRDefault="001F410D" w:rsidP="002864C7">
            <w:pPr>
              <w:spacing w:before="120" w:after="120"/>
              <w:jc w:val="both"/>
              <w:rPr>
                <w:rFonts w:eastAsia="Calibri"/>
                <w:b/>
                <w:sz w:val="24"/>
                <w:szCs w:val="24"/>
                <w:lang w:val="en-GB"/>
              </w:rPr>
            </w:pPr>
          </w:p>
        </w:tc>
        <w:tc>
          <w:tcPr>
            <w:tcW w:w="1325" w:type="dxa"/>
          </w:tcPr>
          <w:p w14:paraId="080414FA" w14:textId="77777777" w:rsidR="001F410D" w:rsidRPr="007E0F0C" w:rsidRDefault="001F410D" w:rsidP="002864C7">
            <w:pPr>
              <w:spacing w:before="120" w:after="120"/>
              <w:jc w:val="both"/>
              <w:rPr>
                <w:rFonts w:eastAsia="Calibri"/>
                <w:b/>
                <w:sz w:val="24"/>
                <w:szCs w:val="24"/>
                <w:lang w:val="en-GB"/>
              </w:rPr>
            </w:pPr>
          </w:p>
        </w:tc>
        <w:tc>
          <w:tcPr>
            <w:tcW w:w="2273" w:type="dxa"/>
          </w:tcPr>
          <w:p w14:paraId="1FA57198" w14:textId="77777777" w:rsidR="001F410D" w:rsidRPr="007E0F0C" w:rsidRDefault="001F410D" w:rsidP="002864C7">
            <w:pPr>
              <w:spacing w:before="120" w:after="120"/>
              <w:jc w:val="both"/>
              <w:rPr>
                <w:rFonts w:eastAsia="Calibri"/>
                <w:b/>
                <w:sz w:val="24"/>
                <w:szCs w:val="24"/>
                <w:lang w:val="en-GB"/>
              </w:rPr>
            </w:pPr>
          </w:p>
        </w:tc>
        <w:tc>
          <w:tcPr>
            <w:tcW w:w="1068" w:type="dxa"/>
          </w:tcPr>
          <w:p w14:paraId="2903A598" w14:textId="77777777" w:rsidR="001F410D" w:rsidRPr="007E0F0C" w:rsidRDefault="001F410D" w:rsidP="002864C7">
            <w:pPr>
              <w:spacing w:before="120" w:after="120"/>
              <w:jc w:val="both"/>
              <w:rPr>
                <w:rFonts w:eastAsia="Calibri"/>
                <w:b/>
                <w:sz w:val="24"/>
                <w:szCs w:val="24"/>
                <w:lang w:val="en-GB"/>
              </w:rPr>
            </w:pPr>
          </w:p>
        </w:tc>
        <w:tc>
          <w:tcPr>
            <w:tcW w:w="1983" w:type="dxa"/>
          </w:tcPr>
          <w:p w14:paraId="0BF475BD" w14:textId="77777777" w:rsidR="001F410D" w:rsidRPr="007E0F0C" w:rsidRDefault="001F410D" w:rsidP="002864C7">
            <w:pPr>
              <w:spacing w:before="120" w:after="120"/>
              <w:jc w:val="both"/>
              <w:rPr>
                <w:rFonts w:eastAsia="Calibri"/>
                <w:b/>
                <w:sz w:val="24"/>
                <w:szCs w:val="24"/>
                <w:lang w:val="en-GB"/>
              </w:rPr>
            </w:pPr>
          </w:p>
        </w:tc>
        <w:tc>
          <w:tcPr>
            <w:tcW w:w="2222" w:type="dxa"/>
          </w:tcPr>
          <w:p w14:paraId="3C558C02" w14:textId="77777777" w:rsidR="001F410D" w:rsidRPr="007E0F0C" w:rsidRDefault="001F410D" w:rsidP="002864C7">
            <w:pPr>
              <w:spacing w:before="120" w:after="120"/>
              <w:jc w:val="both"/>
              <w:rPr>
                <w:rFonts w:eastAsia="Calibri"/>
                <w:b/>
                <w:sz w:val="24"/>
                <w:szCs w:val="24"/>
                <w:lang w:val="en-GB"/>
              </w:rPr>
            </w:pPr>
          </w:p>
        </w:tc>
      </w:tr>
      <w:tr w:rsidR="001F410D" w:rsidRPr="007E0F0C" w14:paraId="719BA24B" w14:textId="77777777" w:rsidTr="002864C7">
        <w:trPr>
          <w:trHeight w:val="492"/>
        </w:trPr>
        <w:tc>
          <w:tcPr>
            <w:tcW w:w="1554" w:type="dxa"/>
          </w:tcPr>
          <w:p w14:paraId="5BBE613F" w14:textId="77777777" w:rsidR="001F410D" w:rsidRPr="007E0F0C" w:rsidRDefault="001F410D" w:rsidP="002864C7">
            <w:pPr>
              <w:spacing w:before="120" w:after="120"/>
              <w:jc w:val="both"/>
              <w:rPr>
                <w:rFonts w:eastAsia="Calibri"/>
                <w:b/>
                <w:sz w:val="24"/>
                <w:szCs w:val="24"/>
                <w:lang w:val="en-GB"/>
              </w:rPr>
            </w:pPr>
          </w:p>
        </w:tc>
        <w:tc>
          <w:tcPr>
            <w:tcW w:w="1325" w:type="dxa"/>
          </w:tcPr>
          <w:p w14:paraId="31A59477" w14:textId="77777777" w:rsidR="001F410D" w:rsidRPr="007E0F0C" w:rsidRDefault="001F410D" w:rsidP="002864C7">
            <w:pPr>
              <w:spacing w:before="120" w:after="120"/>
              <w:jc w:val="both"/>
              <w:rPr>
                <w:rFonts w:eastAsia="Calibri"/>
                <w:b/>
                <w:sz w:val="24"/>
                <w:szCs w:val="24"/>
                <w:lang w:val="en-GB"/>
              </w:rPr>
            </w:pPr>
          </w:p>
        </w:tc>
        <w:tc>
          <w:tcPr>
            <w:tcW w:w="2273" w:type="dxa"/>
          </w:tcPr>
          <w:p w14:paraId="383D6642" w14:textId="77777777" w:rsidR="001F410D" w:rsidRPr="007E0F0C" w:rsidRDefault="001F410D" w:rsidP="002864C7">
            <w:pPr>
              <w:spacing w:before="120" w:after="120"/>
              <w:jc w:val="both"/>
              <w:rPr>
                <w:rFonts w:eastAsia="Calibri"/>
                <w:b/>
                <w:sz w:val="24"/>
                <w:szCs w:val="24"/>
                <w:lang w:val="en-GB"/>
              </w:rPr>
            </w:pPr>
          </w:p>
        </w:tc>
        <w:tc>
          <w:tcPr>
            <w:tcW w:w="1068" w:type="dxa"/>
          </w:tcPr>
          <w:p w14:paraId="2688C154" w14:textId="77777777" w:rsidR="001F410D" w:rsidRPr="007E0F0C" w:rsidRDefault="001F410D" w:rsidP="002864C7">
            <w:pPr>
              <w:spacing w:before="120" w:after="120"/>
              <w:jc w:val="both"/>
              <w:rPr>
                <w:rFonts w:eastAsia="Calibri"/>
                <w:b/>
                <w:sz w:val="24"/>
                <w:szCs w:val="24"/>
                <w:lang w:val="en-GB"/>
              </w:rPr>
            </w:pPr>
          </w:p>
        </w:tc>
        <w:tc>
          <w:tcPr>
            <w:tcW w:w="1983" w:type="dxa"/>
          </w:tcPr>
          <w:p w14:paraId="676D74B3" w14:textId="77777777" w:rsidR="001F410D" w:rsidRPr="007E0F0C" w:rsidRDefault="001F410D" w:rsidP="002864C7">
            <w:pPr>
              <w:spacing w:before="120" w:after="120"/>
              <w:jc w:val="both"/>
              <w:rPr>
                <w:rFonts w:eastAsia="Calibri"/>
                <w:b/>
                <w:sz w:val="24"/>
                <w:szCs w:val="24"/>
                <w:lang w:val="en-GB"/>
              </w:rPr>
            </w:pPr>
          </w:p>
        </w:tc>
        <w:tc>
          <w:tcPr>
            <w:tcW w:w="2222" w:type="dxa"/>
          </w:tcPr>
          <w:p w14:paraId="6D22F847" w14:textId="77777777" w:rsidR="001F410D" w:rsidRPr="007E0F0C" w:rsidRDefault="001F410D" w:rsidP="002864C7">
            <w:pPr>
              <w:spacing w:before="120" w:after="120"/>
              <w:jc w:val="both"/>
              <w:rPr>
                <w:rFonts w:eastAsia="Calibri"/>
                <w:b/>
                <w:sz w:val="24"/>
                <w:szCs w:val="24"/>
                <w:lang w:val="en-GB"/>
              </w:rPr>
            </w:pPr>
          </w:p>
        </w:tc>
      </w:tr>
      <w:tr w:rsidR="001F410D" w:rsidRPr="007E0F0C" w14:paraId="6D7D81FF" w14:textId="77777777" w:rsidTr="002864C7">
        <w:trPr>
          <w:trHeight w:val="492"/>
        </w:trPr>
        <w:tc>
          <w:tcPr>
            <w:tcW w:w="1554" w:type="dxa"/>
          </w:tcPr>
          <w:p w14:paraId="7AAE03AA" w14:textId="77777777" w:rsidR="001F410D" w:rsidRPr="007E0F0C" w:rsidRDefault="001F410D" w:rsidP="002864C7">
            <w:pPr>
              <w:spacing w:before="120" w:after="120"/>
              <w:jc w:val="both"/>
              <w:rPr>
                <w:rFonts w:eastAsia="Calibri"/>
                <w:b/>
                <w:sz w:val="24"/>
                <w:szCs w:val="24"/>
                <w:lang w:val="en-GB"/>
              </w:rPr>
            </w:pPr>
          </w:p>
        </w:tc>
        <w:tc>
          <w:tcPr>
            <w:tcW w:w="1325" w:type="dxa"/>
          </w:tcPr>
          <w:p w14:paraId="00CF8AAC" w14:textId="77777777" w:rsidR="001F410D" w:rsidRPr="007E0F0C" w:rsidRDefault="001F410D" w:rsidP="002864C7">
            <w:pPr>
              <w:spacing w:before="120" w:after="120"/>
              <w:jc w:val="both"/>
              <w:rPr>
                <w:rFonts w:eastAsia="Calibri"/>
                <w:b/>
                <w:sz w:val="24"/>
                <w:szCs w:val="24"/>
                <w:lang w:val="en-GB"/>
              </w:rPr>
            </w:pPr>
          </w:p>
        </w:tc>
        <w:tc>
          <w:tcPr>
            <w:tcW w:w="2273" w:type="dxa"/>
          </w:tcPr>
          <w:p w14:paraId="350789FA" w14:textId="77777777" w:rsidR="001F410D" w:rsidRPr="007E0F0C" w:rsidRDefault="001F410D" w:rsidP="002864C7">
            <w:pPr>
              <w:spacing w:before="120" w:after="120"/>
              <w:jc w:val="both"/>
              <w:rPr>
                <w:rFonts w:eastAsia="Calibri"/>
                <w:b/>
                <w:sz w:val="24"/>
                <w:szCs w:val="24"/>
                <w:lang w:val="en-GB"/>
              </w:rPr>
            </w:pPr>
          </w:p>
        </w:tc>
        <w:tc>
          <w:tcPr>
            <w:tcW w:w="1068" w:type="dxa"/>
          </w:tcPr>
          <w:p w14:paraId="7D451D13" w14:textId="77777777" w:rsidR="001F410D" w:rsidRPr="007E0F0C" w:rsidRDefault="001F410D" w:rsidP="002864C7">
            <w:pPr>
              <w:spacing w:before="120" w:after="120"/>
              <w:jc w:val="both"/>
              <w:rPr>
                <w:rFonts w:eastAsia="Calibri"/>
                <w:b/>
                <w:sz w:val="24"/>
                <w:szCs w:val="24"/>
                <w:lang w:val="en-GB"/>
              </w:rPr>
            </w:pPr>
          </w:p>
        </w:tc>
        <w:tc>
          <w:tcPr>
            <w:tcW w:w="1983" w:type="dxa"/>
          </w:tcPr>
          <w:p w14:paraId="5F7964C3" w14:textId="77777777" w:rsidR="001F410D" w:rsidRPr="007E0F0C" w:rsidRDefault="001F410D" w:rsidP="002864C7">
            <w:pPr>
              <w:spacing w:before="120" w:after="120"/>
              <w:jc w:val="both"/>
              <w:rPr>
                <w:rFonts w:eastAsia="Calibri"/>
                <w:b/>
                <w:sz w:val="24"/>
                <w:szCs w:val="24"/>
                <w:lang w:val="en-GB"/>
              </w:rPr>
            </w:pPr>
          </w:p>
        </w:tc>
        <w:tc>
          <w:tcPr>
            <w:tcW w:w="2222" w:type="dxa"/>
          </w:tcPr>
          <w:p w14:paraId="4F1B8300" w14:textId="77777777" w:rsidR="001F410D" w:rsidRPr="007E0F0C" w:rsidRDefault="001F410D" w:rsidP="002864C7">
            <w:pPr>
              <w:spacing w:before="120" w:after="120"/>
              <w:jc w:val="both"/>
              <w:rPr>
                <w:rFonts w:eastAsia="Calibri"/>
                <w:b/>
                <w:sz w:val="24"/>
                <w:szCs w:val="24"/>
                <w:lang w:val="en-GB"/>
              </w:rPr>
            </w:pPr>
          </w:p>
        </w:tc>
      </w:tr>
      <w:tr w:rsidR="001F410D" w:rsidRPr="007E0F0C" w14:paraId="4E3B553A" w14:textId="77777777" w:rsidTr="002864C7">
        <w:trPr>
          <w:trHeight w:val="492"/>
        </w:trPr>
        <w:tc>
          <w:tcPr>
            <w:tcW w:w="1554" w:type="dxa"/>
          </w:tcPr>
          <w:p w14:paraId="02F0FC2A" w14:textId="77777777" w:rsidR="001F410D" w:rsidRPr="007E0F0C" w:rsidRDefault="001F410D" w:rsidP="002864C7">
            <w:pPr>
              <w:spacing w:before="120" w:after="120"/>
              <w:jc w:val="both"/>
              <w:rPr>
                <w:rFonts w:eastAsia="Calibri"/>
                <w:b/>
                <w:sz w:val="24"/>
                <w:szCs w:val="24"/>
                <w:lang w:val="en-GB"/>
              </w:rPr>
            </w:pPr>
          </w:p>
        </w:tc>
        <w:tc>
          <w:tcPr>
            <w:tcW w:w="1325" w:type="dxa"/>
          </w:tcPr>
          <w:p w14:paraId="720699B7" w14:textId="77777777" w:rsidR="001F410D" w:rsidRPr="007E0F0C" w:rsidRDefault="001F410D" w:rsidP="002864C7">
            <w:pPr>
              <w:spacing w:before="120" w:after="120"/>
              <w:jc w:val="both"/>
              <w:rPr>
                <w:rFonts w:eastAsia="Calibri"/>
                <w:b/>
                <w:sz w:val="24"/>
                <w:szCs w:val="24"/>
                <w:lang w:val="en-GB"/>
              </w:rPr>
            </w:pPr>
          </w:p>
        </w:tc>
        <w:tc>
          <w:tcPr>
            <w:tcW w:w="2273" w:type="dxa"/>
          </w:tcPr>
          <w:p w14:paraId="0244061C" w14:textId="77777777" w:rsidR="001F410D" w:rsidRPr="007E0F0C" w:rsidRDefault="001F410D" w:rsidP="002864C7">
            <w:pPr>
              <w:spacing w:before="120" w:after="120"/>
              <w:jc w:val="both"/>
              <w:rPr>
                <w:rFonts w:eastAsia="Calibri"/>
                <w:b/>
                <w:sz w:val="24"/>
                <w:szCs w:val="24"/>
                <w:lang w:val="en-GB"/>
              </w:rPr>
            </w:pPr>
          </w:p>
        </w:tc>
        <w:tc>
          <w:tcPr>
            <w:tcW w:w="1068" w:type="dxa"/>
          </w:tcPr>
          <w:p w14:paraId="06AB17B3" w14:textId="77777777" w:rsidR="001F410D" w:rsidRPr="007E0F0C" w:rsidRDefault="001F410D" w:rsidP="002864C7">
            <w:pPr>
              <w:spacing w:before="120" w:after="120"/>
              <w:jc w:val="both"/>
              <w:rPr>
                <w:rFonts w:eastAsia="Calibri"/>
                <w:b/>
                <w:sz w:val="24"/>
                <w:szCs w:val="24"/>
                <w:lang w:val="en-GB"/>
              </w:rPr>
            </w:pPr>
          </w:p>
        </w:tc>
        <w:tc>
          <w:tcPr>
            <w:tcW w:w="1983" w:type="dxa"/>
          </w:tcPr>
          <w:p w14:paraId="6CB8D1FE" w14:textId="77777777" w:rsidR="001F410D" w:rsidRPr="007E0F0C" w:rsidRDefault="001F410D" w:rsidP="002864C7">
            <w:pPr>
              <w:spacing w:before="120" w:after="120"/>
              <w:jc w:val="both"/>
              <w:rPr>
                <w:rFonts w:eastAsia="Calibri"/>
                <w:b/>
                <w:sz w:val="24"/>
                <w:szCs w:val="24"/>
                <w:lang w:val="en-GB"/>
              </w:rPr>
            </w:pPr>
          </w:p>
        </w:tc>
        <w:tc>
          <w:tcPr>
            <w:tcW w:w="2222" w:type="dxa"/>
          </w:tcPr>
          <w:p w14:paraId="095CF54E" w14:textId="77777777" w:rsidR="001F410D" w:rsidRPr="007E0F0C" w:rsidRDefault="001F410D" w:rsidP="002864C7">
            <w:pPr>
              <w:spacing w:before="120" w:after="120"/>
              <w:jc w:val="both"/>
              <w:rPr>
                <w:rFonts w:eastAsia="Calibri"/>
                <w:b/>
                <w:sz w:val="24"/>
                <w:szCs w:val="24"/>
                <w:lang w:val="en-GB"/>
              </w:rPr>
            </w:pPr>
          </w:p>
        </w:tc>
      </w:tr>
      <w:tr w:rsidR="001F410D" w:rsidRPr="007E0F0C" w14:paraId="42758C5B" w14:textId="77777777" w:rsidTr="002864C7">
        <w:trPr>
          <w:trHeight w:val="492"/>
        </w:trPr>
        <w:tc>
          <w:tcPr>
            <w:tcW w:w="1554" w:type="dxa"/>
          </w:tcPr>
          <w:p w14:paraId="55416C22" w14:textId="77777777" w:rsidR="001F410D" w:rsidRPr="007E0F0C" w:rsidRDefault="001F410D" w:rsidP="002864C7">
            <w:pPr>
              <w:spacing w:before="120" w:after="120"/>
              <w:jc w:val="both"/>
              <w:rPr>
                <w:rFonts w:eastAsia="Calibri"/>
                <w:b/>
                <w:sz w:val="24"/>
                <w:szCs w:val="24"/>
                <w:lang w:val="en-GB"/>
              </w:rPr>
            </w:pPr>
          </w:p>
        </w:tc>
        <w:tc>
          <w:tcPr>
            <w:tcW w:w="1325" w:type="dxa"/>
          </w:tcPr>
          <w:p w14:paraId="49DE3AEE" w14:textId="77777777" w:rsidR="001F410D" w:rsidRPr="007E0F0C" w:rsidRDefault="001F410D" w:rsidP="002864C7">
            <w:pPr>
              <w:spacing w:before="120" w:after="120"/>
              <w:jc w:val="both"/>
              <w:rPr>
                <w:rFonts w:eastAsia="Calibri"/>
                <w:b/>
                <w:sz w:val="24"/>
                <w:szCs w:val="24"/>
                <w:lang w:val="en-GB"/>
              </w:rPr>
            </w:pPr>
          </w:p>
        </w:tc>
        <w:tc>
          <w:tcPr>
            <w:tcW w:w="2273" w:type="dxa"/>
          </w:tcPr>
          <w:p w14:paraId="6D87897C" w14:textId="77777777" w:rsidR="001F410D" w:rsidRPr="007E0F0C" w:rsidRDefault="001F410D" w:rsidP="002864C7">
            <w:pPr>
              <w:spacing w:before="120" w:after="120"/>
              <w:jc w:val="both"/>
              <w:rPr>
                <w:rFonts w:eastAsia="Calibri"/>
                <w:b/>
                <w:sz w:val="24"/>
                <w:szCs w:val="24"/>
                <w:lang w:val="en-GB"/>
              </w:rPr>
            </w:pPr>
          </w:p>
        </w:tc>
        <w:tc>
          <w:tcPr>
            <w:tcW w:w="1068" w:type="dxa"/>
          </w:tcPr>
          <w:p w14:paraId="03B24FC3" w14:textId="77777777" w:rsidR="001F410D" w:rsidRPr="007E0F0C" w:rsidRDefault="001F410D" w:rsidP="002864C7">
            <w:pPr>
              <w:spacing w:before="120" w:after="120"/>
              <w:jc w:val="both"/>
              <w:rPr>
                <w:rFonts w:eastAsia="Calibri"/>
                <w:b/>
                <w:sz w:val="24"/>
                <w:szCs w:val="24"/>
                <w:lang w:val="en-GB"/>
              </w:rPr>
            </w:pPr>
          </w:p>
        </w:tc>
        <w:tc>
          <w:tcPr>
            <w:tcW w:w="1983" w:type="dxa"/>
          </w:tcPr>
          <w:p w14:paraId="6AAAAD1A" w14:textId="77777777" w:rsidR="001F410D" w:rsidRPr="007E0F0C" w:rsidRDefault="001F410D" w:rsidP="002864C7">
            <w:pPr>
              <w:spacing w:before="120" w:after="120"/>
              <w:jc w:val="both"/>
              <w:rPr>
                <w:rFonts w:eastAsia="Calibri"/>
                <w:b/>
                <w:sz w:val="24"/>
                <w:szCs w:val="24"/>
                <w:lang w:val="en-GB"/>
              </w:rPr>
            </w:pPr>
          </w:p>
        </w:tc>
        <w:tc>
          <w:tcPr>
            <w:tcW w:w="2222" w:type="dxa"/>
          </w:tcPr>
          <w:p w14:paraId="30BFA04E" w14:textId="77777777" w:rsidR="001F410D" w:rsidRPr="007E0F0C" w:rsidRDefault="001F410D" w:rsidP="002864C7">
            <w:pPr>
              <w:spacing w:before="120" w:after="120"/>
              <w:jc w:val="both"/>
              <w:rPr>
                <w:rFonts w:eastAsia="Calibri"/>
                <w:b/>
                <w:sz w:val="24"/>
                <w:szCs w:val="24"/>
                <w:lang w:val="en-GB"/>
              </w:rPr>
            </w:pPr>
          </w:p>
        </w:tc>
      </w:tr>
    </w:tbl>
    <w:p w14:paraId="404E2E6E" w14:textId="294DF581" w:rsidR="001F410D" w:rsidRPr="000A1F7C" w:rsidRDefault="001F410D" w:rsidP="00B14B4B">
      <w:pPr>
        <w:pStyle w:val="NoSpacing"/>
        <w:rPr>
          <w:rFonts w:asciiTheme="majorHAnsi" w:hAnsiTheme="majorHAnsi" w:cstheme="minorHAnsi"/>
          <w:sz w:val="24"/>
          <w:szCs w:val="24"/>
        </w:rPr>
        <w:sectPr w:rsidR="001F410D" w:rsidRPr="000A1F7C" w:rsidSect="00786F7C">
          <w:headerReference w:type="even" r:id="rId8"/>
          <w:headerReference w:type="default" r:id="rId9"/>
          <w:footerReference w:type="even" r:id="rId10"/>
          <w:footerReference w:type="default" r:id="rId11"/>
          <w:headerReference w:type="first" r:id="rId12"/>
          <w:footerReference w:type="first" r:id="rId13"/>
          <w:pgSz w:w="11907" w:h="16839" w:code="9"/>
          <w:pgMar w:top="1440" w:right="1296" w:bottom="1440" w:left="1440" w:header="720" w:footer="720" w:gutter="0"/>
          <w:cols w:space="720"/>
          <w:docGrid w:linePitch="360"/>
        </w:sectPr>
      </w:pPr>
    </w:p>
    <w:p w14:paraId="4017CAFE" w14:textId="77777777" w:rsidR="008C3072" w:rsidRDefault="008C3072" w:rsidP="00A24996">
      <w:pPr>
        <w:pStyle w:val="Heading1"/>
        <w:spacing w:before="0" w:line="240" w:lineRule="auto"/>
        <w:rPr>
          <w:rFonts w:cstheme="minorHAnsi"/>
          <w:color w:val="auto"/>
          <w:sz w:val="24"/>
          <w:szCs w:val="24"/>
        </w:rPr>
      </w:pPr>
      <w:bookmarkStart w:id="5" w:name="_Toc395108076"/>
      <w:bookmarkStart w:id="6" w:name="_Toc1734529"/>
      <w:bookmarkStart w:id="7" w:name="_Toc395108077"/>
    </w:p>
    <w:p w14:paraId="26662BD4" w14:textId="77777777" w:rsidR="008C3072" w:rsidRDefault="008C3072" w:rsidP="00A24996">
      <w:pPr>
        <w:pStyle w:val="Heading1"/>
        <w:spacing w:before="0" w:line="240" w:lineRule="auto"/>
        <w:rPr>
          <w:rFonts w:cstheme="minorHAnsi"/>
          <w:color w:val="auto"/>
          <w:sz w:val="24"/>
          <w:szCs w:val="24"/>
        </w:rPr>
      </w:pPr>
    </w:p>
    <w:p w14:paraId="12580D9A" w14:textId="6BD35B65" w:rsidR="00E4464B" w:rsidRPr="000A1F7C" w:rsidRDefault="00A24996" w:rsidP="00A24996">
      <w:pPr>
        <w:pStyle w:val="Heading1"/>
        <w:spacing w:before="0" w:line="240" w:lineRule="auto"/>
        <w:rPr>
          <w:rFonts w:cstheme="minorHAnsi"/>
          <w:color w:val="auto"/>
          <w:sz w:val="24"/>
          <w:szCs w:val="24"/>
        </w:rPr>
      </w:pPr>
      <w:r w:rsidRPr="000A1F7C">
        <w:rPr>
          <w:rFonts w:cstheme="minorHAnsi"/>
          <w:color w:val="auto"/>
          <w:sz w:val="24"/>
          <w:szCs w:val="24"/>
        </w:rPr>
        <w:t>1.0</w:t>
      </w:r>
      <w:r w:rsidRPr="000A1F7C">
        <w:rPr>
          <w:rFonts w:cstheme="minorHAnsi"/>
          <w:color w:val="auto"/>
          <w:sz w:val="24"/>
          <w:szCs w:val="24"/>
        </w:rPr>
        <w:tab/>
      </w:r>
      <w:bookmarkEnd w:id="5"/>
      <w:bookmarkEnd w:id="6"/>
      <w:r w:rsidR="001F410D">
        <w:rPr>
          <w:rFonts w:cstheme="minorHAnsi"/>
          <w:color w:val="auto"/>
          <w:sz w:val="24"/>
          <w:szCs w:val="24"/>
        </w:rPr>
        <w:t>Purpose</w:t>
      </w:r>
    </w:p>
    <w:p w14:paraId="570E860A" w14:textId="77777777" w:rsidR="00A24996" w:rsidRPr="000A1F7C" w:rsidRDefault="00A24996" w:rsidP="00A24996">
      <w:pPr>
        <w:pStyle w:val="NoSpacing"/>
        <w:jc w:val="both"/>
        <w:rPr>
          <w:rFonts w:asciiTheme="majorHAnsi" w:hAnsiTheme="majorHAnsi" w:cstheme="minorHAnsi"/>
          <w:sz w:val="24"/>
          <w:szCs w:val="24"/>
        </w:rPr>
      </w:pPr>
    </w:p>
    <w:p w14:paraId="1F154C54" w14:textId="77777777" w:rsidR="00E56599" w:rsidRDefault="00605DF3" w:rsidP="008C3072">
      <w:pPr>
        <w:pStyle w:val="NoSpacing"/>
        <w:spacing w:after="120"/>
        <w:jc w:val="both"/>
        <w:rPr>
          <w:rFonts w:asciiTheme="majorHAnsi" w:hAnsiTheme="majorHAnsi" w:cstheme="minorHAnsi"/>
          <w:sz w:val="24"/>
          <w:szCs w:val="24"/>
        </w:rPr>
      </w:pPr>
      <w:r w:rsidRPr="000A1F7C">
        <w:rPr>
          <w:rFonts w:asciiTheme="majorHAnsi" w:hAnsiTheme="majorHAnsi" w:cstheme="minorHAnsi"/>
          <w:sz w:val="24"/>
          <w:szCs w:val="24"/>
        </w:rPr>
        <w:t>T</w:t>
      </w:r>
      <w:r w:rsidR="007114F3">
        <w:rPr>
          <w:rFonts w:asciiTheme="majorHAnsi" w:hAnsiTheme="majorHAnsi" w:cstheme="minorHAnsi"/>
          <w:sz w:val="24"/>
          <w:szCs w:val="24"/>
        </w:rPr>
        <w:t>his</w:t>
      </w:r>
      <w:r w:rsidR="001F410D">
        <w:rPr>
          <w:rFonts w:asciiTheme="majorHAnsi" w:hAnsiTheme="majorHAnsi" w:cstheme="minorHAnsi"/>
          <w:sz w:val="24"/>
          <w:szCs w:val="24"/>
        </w:rPr>
        <w:t xml:space="preserve"> procedure </w:t>
      </w:r>
      <w:r w:rsidR="007114F3">
        <w:rPr>
          <w:rFonts w:asciiTheme="majorHAnsi" w:hAnsiTheme="majorHAnsi" w:cstheme="minorHAnsi"/>
          <w:sz w:val="24"/>
          <w:szCs w:val="24"/>
        </w:rPr>
        <w:t>provides</w:t>
      </w:r>
      <w:r w:rsidR="001F410D">
        <w:rPr>
          <w:rFonts w:asciiTheme="majorHAnsi" w:hAnsiTheme="majorHAnsi" w:cstheme="minorHAnsi"/>
          <w:sz w:val="24"/>
          <w:szCs w:val="24"/>
        </w:rPr>
        <w:t xml:space="preserve"> </w:t>
      </w:r>
      <w:r w:rsidR="007114F3">
        <w:rPr>
          <w:rFonts w:asciiTheme="majorHAnsi" w:hAnsiTheme="majorHAnsi" w:cstheme="minorHAnsi"/>
          <w:sz w:val="24"/>
          <w:szCs w:val="24"/>
        </w:rPr>
        <w:t>guidance to Vital Agri Nutrients Pesticides and fertilizer testing Lab to evaluate and manage risk relevant to lab process</w:t>
      </w:r>
      <w:r w:rsidR="00E56599">
        <w:rPr>
          <w:rFonts w:asciiTheme="majorHAnsi" w:hAnsiTheme="majorHAnsi" w:cstheme="minorHAnsi"/>
          <w:sz w:val="24"/>
          <w:szCs w:val="24"/>
        </w:rPr>
        <w:t>.</w:t>
      </w:r>
    </w:p>
    <w:p w14:paraId="0775C2FA" w14:textId="77777777" w:rsidR="00A24996" w:rsidRPr="000A1F7C" w:rsidRDefault="00A24996" w:rsidP="00A24996">
      <w:pPr>
        <w:pStyle w:val="NoSpacing"/>
        <w:jc w:val="both"/>
        <w:rPr>
          <w:rFonts w:asciiTheme="majorHAnsi" w:hAnsiTheme="majorHAnsi" w:cstheme="minorHAnsi"/>
          <w:sz w:val="24"/>
          <w:szCs w:val="24"/>
        </w:rPr>
      </w:pPr>
    </w:p>
    <w:p w14:paraId="4BC59E60" w14:textId="196139C8" w:rsidR="002C167D" w:rsidRPr="000A1F7C" w:rsidRDefault="00A24996" w:rsidP="00A24996">
      <w:pPr>
        <w:pStyle w:val="Heading1"/>
        <w:spacing w:before="0" w:line="240" w:lineRule="auto"/>
        <w:rPr>
          <w:rFonts w:cstheme="minorHAnsi"/>
          <w:color w:val="auto"/>
          <w:sz w:val="24"/>
          <w:szCs w:val="24"/>
        </w:rPr>
      </w:pPr>
      <w:bookmarkStart w:id="8" w:name="_Toc1734530"/>
      <w:bookmarkEnd w:id="7"/>
      <w:r w:rsidRPr="000A1F7C">
        <w:rPr>
          <w:rFonts w:cstheme="minorHAnsi"/>
          <w:color w:val="auto"/>
          <w:sz w:val="24"/>
          <w:szCs w:val="24"/>
        </w:rPr>
        <w:t>2.0</w:t>
      </w:r>
      <w:r w:rsidRPr="000A1F7C">
        <w:rPr>
          <w:rFonts w:cstheme="minorHAnsi"/>
          <w:color w:val="auto"/>
          <w:sz w:val="24"/>
          <w:szCs w:val="24"/>
        </w:rPr>
        <w:tab/>
      </w:r>
      <w:bookmarkEnd w:id="8"/>
      <w:r w:rsidR="00760BDA">
        <w:rPr>
          <w:rFonts w:cstheme="minorHAnsi"/>
          <w:color w:val="auto"/>
          <w:sz w:val="24"/>
          <w:szCs w:val="24"/>
        </w:rPr>
        <w:t>Scope</w:t>
      </w:r>
    </w:p>
    <w:p w14:paraId="7759B37F" w14:textId="77777777" w:rsidR="00A24996" w:rsidRPr="000A1F7C" w:rsidRDefault="00A24996" w:rsidP="00A24996">
      <w:pPr>
        <w:spacing w:after="0" w:line="240" w:lineRule="auto"/>
        <w:jc w:val="both"/>
        <w:rPr>
          <w:rFonts w:asciiTheme="majorHAnsi" w:hAnsiTheme="majorHAnsi" w:cstheme="minorHAnsi"/>
          <w:sz w:val="24"/>
          <w:szCs w:val="24"/>
        </w:rPr>
      </w:pPr>
    </w:p>
    <w:p w14:paraId="3684D402" w14:textId="5941F5FC" w:rsidR="00ED775B" w:rsidRPr="004714F5" w:rsidRDefault="00760BDA" w:rsidP="004714F5">
      <w:pPr>
        <w:spacing w:after="0" w:line="240" w:lineRule="auto"/>
        <w:jc w:val="both"/>
        <w:rPr>
          <w:rFonts w:asciiTheme="majorHAnsi" w:hAnsiTheme="majorHAnsi" w:cstheme="minorHAnsi"/>
          <w:sz w:val="24"/>
          <w:szCs w:val="24"/>
        </w:rPr>
      </w:pPr>
      <w:r>
        <w:rPr>
          <w:rFonts w:asciiTheme="majorHAnsi" w:hAnsiTheme="majorHAnsi" w:cstheme="minorHAnsi"/>
          <w:sz w:val="24"/>
          <w:szCs w:val="24"/>
        </w:rPr>
        <w:t xml:space="preserve">This procedure is applicable </w:t>
      </w:r>
      <w:r w:rsidR="00E56599">
        <w:rPr>
          <w:rFonts w:asciiTheme="majorHAnsi" w:hAnsiTheme="majorHAnsi" w:cstheme="minorHAnsi"/>
          <w:sz w:val="24"/>
          <w:szCs w:val="24"/>
        </w:rPr>
        <w:t xml:space="preserve">on guidance to Vital Agri Nutrients Pesticides and fertilizer testing </w:t>
      </w:r>
      <w:r>
        <w:rPr>
          <w:rFonts w:asciiTheme="majorHAnsi" w:hAnsiTheme="majorHAnsi" w:cstheme="minorHAnsi"/>
          <w:sz w:val="24"/>
          <w:szCs w:val="24"/>
        </w:rPr>
        <w:t>lab.</w:t>
      </w:r>
      <w:r w:rsidR="00ED775B" w:rsidRPr="000A1F7C">
        <w:rPr>
          <w:rFonts w:asciiTheme="majorHAnsi" w:hAnsiTheme="majorHAnsi" w:cstheme="minorHAnsi"/>
          <w:sz w:val="24"/>
          <w:szCs w:val="24"/>
        </w:rPr>
        <w:t xml:space="preserve"> </w:t>
      </w:r>
    </w:p>
    <w:p w14:paraId="20C6148A" w14:textId="352290ED" w:rsidR="00A26E84" w:rsidRPr="000A1F7C" w:rsidRDefault="002E249F" w:rsidP="009E79CA">
      <w:pPr>
        <w:pStyle w:val="Heading1"/>
        <w:spacing w:line="240" w:lineRule="auto"/>
        <w:rPr>
          <w:rFonts w:cstheme="minorHAnsi"/>
          <w:color w:val="auto"/>
          <w:sz w:val="24"/>
          <w:szCs w:val="24"/>
        </w:rPr>
      </w:pPr>
      <w:bookmarkStart w:id="9" w:name="_Toc1734531"/>
      <w:bookmarkStart w:id="10" w:name="_Toc395108078"/>
      <w:r w:rsidRPr="000A1F7C">
        <w:rPr>
          <w:rFonts w:cstheme="minorHAnsi"/>
          <w:color w:val="auto"/>
          <w:sz w:val="24"/>
          <w:szCs w:val="24"/>
        </w:rPr>
        <w:t>3.0</w:t>
      </w:r>
      <w:r w:rsidRPr="000A1F7C">
        <w:rPr>
          <w:rFonts w:cstheme="minorHAnsi"/>
          <w:color w:val="auto"/>
          <w:sz w:val="24"/>
          <w:szCs w:val="24"/>
        </w:rPr>
        <w:tab/>
      </w:r>
      <w:bookmarkEnd w:id="9"/>
      <w:r w:rsidR="004714F5">
        <w:rPr>
          <w:rFonts w:cstheme="minorHAnsi"/>
          <w:color w:val="auto"/>
          <w:sz w:val="24"/>
          <w:szCs w:val="24"/>
        </w:rPr>
        <w:t>Responsibilities</w:t>
      </w:r>
    </w:p>
    <w:bookmarkEnd w:id="10"/>
    <w:p w14:paraId="36560BD8" w14:textId="577BFB4E" w:rsidR="00E56599" w:rsidRPr="00E56599" w:rsidRDefault="00E56599" w:rsidP="00E56599">
      <w:pPr>
        <w:spacing w:after="120" w:line="240" w:lineRule="auto"/>
        <w:ind w:left="540"/>
        <w:jc w:val="both"/>
        <w:rPr>
          <w:rFonts w:asciiTheme="majorHAnsi" w:hAnsiTheme="majorHAnsi" w:cstheme="minorHAnsi"/>
          <w:b/>
          <w:bCs/>
          <w:sz w:val="24"/>
          <w:szCs w:val="24"/>
        </w:rPr>
      </w:pPr>
      <w:r w:rsidRPr="00E56599">
        <w:rPr>
          <w:rFonts w:asciiTheme="majorHAnsi" w:hAnsiTheme="majorHAnsi" w:cstheme="minorHAnsi"/>
          <w:b/>
          <w:bCs/>
          <w:sz w:val="24"/>
          <w:szCs w:val="24"/>
        </w:rPr>
        <w:t>Manager Quality Control is responsible for</w:t>
      </w:r>
    </w:p>
    <w:p w14:paraId="116792B5" w14:textId="50D4C64D" w:rsidR="00E56599" w:rsidRPr="00E56599" w:rsidRDefault="00E56599" w:rsidP="00E56599">
      <w:pPr>
        <w:pStyle w:val="ListParagraph"/>
        <w:numPr>
          <w:ilvl w:val="0"/>
          <w:numId w:val="41"/>
        </w:numPr>
        <w:spacing w:after="120" w:line="240" w:lineRule="auto"/>
        <w:jc w:val="both"/>
        <w:rPr>
          <w:rFonts w:asciiTheme="majorHAnsi" w:hAnsiTheme="majorHAnsi" w:cstheme="minorHAnsi"/>
          <w:sz w:val="24"/>
          <w:szCs w:val="24"/>
        </w:rPr>
      </w:pPr>
      <w:r w:rsidRPr="00E56599">
        <w:rPr>
          <w:rFonts w:asciiTheme="majorHAnsi" w:hAnsiTheme="majorHAnsi" w:cstheme="minorHAnsi"/>
          <w:sz w:val="24"/>
          <w:szCs w:val="24"/>
        </w:rPr>
        <w:t>Identifying and conducting risk assessment in QC Lab with Assistance of Assistant Chemist</w:t>
      </w:r>
    </w:p>
    <w:p w14:paraId="72BB5DEE" w14:textId="0DC847ED" w:rsidR="00E56599" w:rsidRPr="00E56599" w:rsidRDefault="00E56599" w:rsidP="00E56599">
      <w:pPr>
        <w:pStyle w:val="ListParagraph"/>
        <w:numPr>
          <w:ilvl w:val="0"/>
          <w:numId w:val="41"/>
        </w:numPr>
        <w:spacing w:after="120" w:line="240" w:lineRule="auto"/>
        <w:jc w:val="both"/>
        <w:rPr>
          <w:rFonts w:asciiTheme="majorHAnsi" w:hAnsiTheme="majorHAnsi" w:cstheme="minorHAnsi"/>
          <w:sz w:val="24"/>
          <w:szCs w:val="24"/>
        </w:rPr>
      </w:pPr>
      <w:r w:rsidRPr="00E56599">
        <w:rPr>
          <w:rFonts w:asciiTheme="majorHAnsi" w:hAnsiTheme="majorHAnsi" w:cstheme="minorHAnsi"/>
          <w:sz w:val="24"/>
          <w:szCs w:val="24"/>
        </w:rPr>
        <w:t>Defining control measures of highlighted risks</w:t>
      </w:r>
    </w:p>
    <w:p w14:paraId="4B197230" w14:textId="3D5A01DA" w:rsidR="004714F5" w:rsidRPr="00E56599" w:rsidRDefault="00E56599" w:rsidP="00E56599">
      <w:pPr>
        <w:pStyle w:val="ListParagraph"/>
        <w:numPr>
          <w:ilvl w:val="0"/>
          <w:numId w:val="41"/>
        </w:numPr>
        <w:spacing w:after="120" w:line="240" w:lineRule="auto"/>
        <w:jc w:val="both"/>
        <w:rPr>
          <w:rFonts w:asciiTheme="majorHAnsi" w:hAnsiTheme="majorHAnsi" w:cstheme="minorHAnsi"/>
          <w:b/>
          <w:bCs/>
          <w:sz w:val="24"/>
          <w:szCs w:val="24"/>
        </w:rPr>
      </w:pPr>
      <w:r w:rsidRPr="00E56599">
        <w:rPr>
          <w:rFonts w:asciiTheme="majorHAnsi" w:hAnsiTheme="majorHAnsi" w:cstheme="minorHAnsi"/>
          <w:sz w:val="24"/>
          <w:szCs w:val="24"/>
        </w:rPr>
        <w:t>Implementation of control measures to manage risk in lab activities</w:t>
      </w:r>
      <w:r w:rsidRPr="00E56599">
        <w:rPr>
          <w:rFonts w:asciiTheme="majorHAnsi" w:hAnsiTheme="majorHAnsi" w:cstheme="minorHAnsi"/>
          <w:b/>
          <w:bCs/>
          <w:sz w:val="24"/>
          <w:szCs w:val="24"/>
        </w:rPr>
        <w:t xml:space="preserve"> </w:t>
      </w:r>
    </w:p>
    <w:p w14:paraId="6B089034" w14:textId="429113C0" w:rsidR="00E56599" w:rsidRPr="00E56599" w:rsidRDefault="005303DF" w:rsidP="00E56599">
      <w:pPr>
        <w:pStyle w:val="Heading1"/>
        <w:spacing w:before="0" w:line="240" w:lineRule="auto"/>
        <w:rPr>
          <w:rFonts w:cstheme="minorHAnsi"/>
          <w:color w:val="auto"/>
          <w:sz w:val="24"/>
          <w:szCs w:val="24"/>
        </w:rPr>
      </w:pPr>
      <w:bookmarkStart w:id="11" w:name="_Toc1734532"/>
      <w:r w:rsidRPr="000A1F7C">
        <w:rPr>
          <w:rFonts w:cstheme="minorHAnsi"/>
          <w:color w:val="auto"/>
          <w:sz w:val="24"/>
          <w:szCs w:val="24"/>
        </w:rPr>
        <w:t>4.0</w:t>
      </w:r>
      <w:r w:rsidRPr="000A1F7C">
        <w:rPr>
          <w:rFonts w:cstheme="minorHAnsi"/>
          <w:color w:val="auto"/>
          <w:sz w:val="24"/>
          <w:szCs w:val="24"/>
        </w:rPr>
        <w:tab/>
      </w:r>
      <w:bookmarkEnd w:id="11"/>
      <w:r w:rsidR="00645248">
        <w:rPr>
          <w:rFonts w:cstheme="minorHAnsi"/>
          <w:color w:val="auto"/>
          <w:sz w:val="24"/>
          <w:szCs w:val="24"/>
        </w:rPr>
        <w:t>Procedure</w:t>
      </w:r>
    </w:p>
    <w:p w14:paraId="2B1CA2E3" w14:textId="178DDAD5" w:rsidR="008F5D38" w:rsidRPr="000A1F7C" w:rsidRDefault="00E56599" w:rsidP="008F5D38">
      <w:pPr>
        <w:spacing w:after="0" w:line="240" w:lineRule="auto"/>
        <w:jc w:val="both"/>
        <w:rPr>
          <w:rFonts w:asciiTheme="majorHAnsi" w:hAnsiTheme="majorHAnsi" w:cstheme="minorHAnsi"/>
          <w:sz w:val="24"/>
          <w:szCs w:val="24"/>
        </w:rPr>
      </w:pPr>
      <w:r>
        <w:rPr>
          <w:rFonts w:asciiTheme="majorHAnsi" w:hAnsiTheme="majorHAnsi" w:cstheme="minorHAnsi"/>
          <w:sz w:val="24"/>
          <w:szCs w:val="24"/>
        </w:rPr>
        <w:t xml:space="preserve">   </w:t>
      </w:r>
    </w:p>
    <w:p w14:paraId="193E45DF" w14:textId="77777777" w:rsidR="00E56599" w:rsidRPr="00E56599" w:rsidRDefault="00E56599" w:rsidP="00E56599">
      <w:pPr>
        <w:pStyle w:val="ListParagraph"/>
        <w:spacing w:after="0" w:line="240" w:lineRule="auto"/>
        <w:jc w:val="both"/>
        <w:rPr>
          <w:rFonts w:asciiTheme="majorHAnsi" w:hAnsiTheme="majorHAnsi" w:cstheme="minorHAnsi"/>
          <w:sz w:val="24"/>
          <w:szCs w:val="24"/>
        </w:rPr>
      </w:pPr>
      <w:r w:rsidRPr="00E56599">
        <w:rPr>
          <w:rFonts w:asciiTheme="majorHAnsi" w:hAnsiTheme="majorHAnsi" w:cstheme="minorHAnsi"/>
          <w:sz w:val="24"/>
          <w:szCs w:val="24"/>
        </w:rPr>
        <w:t xml:space="preserve">Rask Assessment is being carried out annually by the Nominated Team person including </w:t>
      </w:r>
      <w:proofErr w:type="spellStart"/>
      <w:r w:rsidRPr="00E56599">
        <w:rPr>
          <w:rFonts w:asciiTheme="majorHAnsi" w:hAnsiTheme="majorHAnsi" w:cstheme="minorHAnsi"/>
          <w:sz w:val="24"/>
          <w:szCs w:val="24"/>
        </w:rPr>
        <w:t>incharge</w:t>
      </w:r>
      <w:proofErr w:type="spellEnd"/>
      <w:r w:rsidRPr="00E56599">
        <w:rPr>
          <w:rFonts w:asciiTheme="majorHAnsi" w:hAnsiTheme="majorHAnsi" w:cstheme="minorHAnsi"/>
          <w:sz w:val="24"/>
          <w:szCs w:val="24"/>
        </w:rPr>
        <w:t xml:space="preserve"> by keeping in view the Risk Matrix.</w:t>
      </w:r>
    </w:p>
    <w:p w14:paraId="050B41C6" w14:textId="77777777" w:rsidR="00E56599" w:rsidRPr="00E56599" w:rsidRDefault="00E56599" w:rsidP="00E56599">
      <w:pPr>
        <w:pStyle w:val="ListParagraph"/>
        <w:spacing w:after="0" w:line="240" w:lineRule="auto"/>
        <w:jc w:val="both"/>
        <w:rPr>
          <w:rFonts w:asciiTheme="majorHAnsi" w:hAnsiTheme="majorHAnsi" w:cstheme="minorHAnsi"/>
          <w:sz w:val="24"/>
          <w:szCs w:val="24"/>
        </w:rPr>
      </w:pPr>
    </w:p>
    <w:p w14:paraId="1BE70087" w14:textId="77777777" w:rsidR="00E56599" w:rsidRPr="00E56599" w:rsidRDefault="00E56599" w:rsidP="00E56599">
      <w:pPr>
        <w:pStyle w:val="ListParagraph"/>
        <w:spacing w:after="0" w:line="240" w:lineRule="auto"/>
        <w:jc w:val="both"/>
        <w:rPr>
          <w:rFonts w:asciiTheme="majorHAnsi" w:hAnsiTheme="majorHAnsi" w:cstheme="minorHAnsi"/>
          <w:sz w:val="24"/>
          <w:szCs w:val="24"/>
        </w:rPr>
      </w:pPr>
      <w:r w:rsidRPr="00E56599">
        <w:rPr>
          <w:rFonts w:asciiTheme="majorHAnsi" w:hAnsiTheme="majorHAnsi" w:cstheme="minorHAnsi"/>
          <w:sz w:val="24"/>
          <w:szCs w:val="24"/>
        </w:rPr>
        <w:t>Risks associated with testing activities are identified by the Manager Quality Control, after risk</w:t>
      </w:r>
    </w:p>
    <w:p w14:paraId="080C0C58" w14:textId="77777777" w:rsidR="00E56599" w:rsidRPr="00E56599" w:rsidRDefault="00E56599" w:rsidP="00E56599">
      <w:pPr>
        <w:pStyle w:val="ListParagraph"/>
        <w:spacing w:after="0" w:line="240" w:lineRule="auto"/>
        <w:jc w:val="both"/>
        <w:rPr>
          <w:rFonts w:asciiTheme="majorHAnsi" w:hAnsiTheme="majorHAnsi" w:cstheme="minorHAnsi"/>
          <w:sz w:val="24"/>
          <w:szCs w:val="24"/>
        </w:rPr>
      </w:pPr>
    </w:p>
    <w:p w14:paraId="51424284" w14:textId="77777777" w:rsidR="00E56599" w:rsidRPr="00E56599" w:rsidRDefault="00E56599" w:rsidP="00E56599">
      <w:pPr>
        <w:pStyle w:val="ListParagraph"/>
        <w:spacing w:after="0" w:line="240" w:lineRule="auto"/>
        <w:jc w:val="both"/>
        <w:rPr>
          <w:rFonts w:asciiTheme="majorHAnsi" w:hAnsiTheme="majorHAnsi" w:cstheme="minorHAnsi"/>
          <w:sz w:val="24"/>
          <w:szCs w:val="24"/>
        </w:rPr>
      </w:pPr>
      <w:r w:rsidRPr="00E56599">
        <w:rPr>
          <w:rFonts w:asciiTheme="majorHAnsi" w:hAnsiTheme="majorHAnsi" w:cstheme="minorHAnsi"/>
          <w:sz w:val="24"/>
          <w:szCs w:val="24"/>
        </w:rPr>
        <w:t>assessment it enters in the Quality Risk Assessment Form. This document includes the identification and mitigation plans for risks associated with the defined inspection.</w:t>
      </w:r>
    </w:p>
    <w:p w14:paraId="75FEA4C8" w14:textId="77777777" w:rsidR="00E56599" w:rsidRPr="00E56599" w:rsidRDefault="00E56599" w:rsidP="00E56599">
      <w:pPr>
        <w:pStyle w:val="ListParagraph"/>
        <w:spacing w:after="0" w:line="240" w:lineRule="auto"/>
        <w:jc w:val="both"/>
        <w:rPr>
          <w:rFonts w:asciiTheme="majorHAnsi" w:hAnsiTheme="majorHAnsi" w:cstheme="minorHAnsi"/>
          <w:sz w:val="24"/>
          <w:szCs w:val="24"/>
        </w:rPr>
      </w:pPr>
    </w:p>
    <w:p w14:paraId="45047CE6" w14:textId="77777777" w:rsidR="00E56599" w:rsidRPr="00E56599" w:rsidRDefault="00E56599" w:rsidP="00E56599">
      <w:pPr>
        <w:pStyle w:val="ListParagraph"/>
        <w:spacing w:after="0" w:line="240" w:lineRule="auto"/>
        <w:jc w:val="both"/>
        <w:rPr>
          <w:rFonts w:asciiTheme="majorHAnsi" w:hAnsiTheme="majorHAnsi" w:cstheme="minorHAnsi"/>
          <w:sz w:val="24"/>
          <w:szCs w:val="24"/>
        </w:rPr>
      </w:pPr>
      <w:r w:rsidRPr="00E56599">
        <w:rPr>
          <w:rFonts w:asciiTheme="majorHAnsi" w:hAnsiTheme="majorHAnsi" w:cstheme="minorHAnsi"/>
          <w:sz w:val="24"/>
          <w:szCs w:val="24"/>
        </w:rPr>
        <w:t>Following steps are followed while conducting risk assessment for inspections &amp; calibration;</w:t>
      </w:r>
    </w:p>
    <w:p w14:paraId="5838614A" w14:textId="77777777" w:rsidR="00E56599" w:rsidRPr="00E56599" w:rsidRDefault="00E56599" w:rsidP="00E56599">
      <w:pPr>
        <w:pStyle w:val="ListParagraph"/>
        <w:spacing w:after="0" w:line="240" w:lineRule="auto"/>
        <w:jc w:val="both"/>
        <w:rPr>
          <w:rFonts w:asciiTheme="majorHAnsi" w:hAnsiTheme="majorHAnsi" w:cstheme="minorHAnsi"/>
          <w:sz w:val="24"/>
          <w:szCs w:val="24"/>
        </w:rPr>
      </w:pPr>
    </w:p>
    <w:p w14:paraId="05F936A4" w14:textId="77777777" w:rsidR="00E56599" w:rsidRPr="00E56599" w:rsidRDefault="00E56599" w:rsidP="00E56599">
      <w:pPr>
        <w:pStyle w:val="ListParagraph"/>
        <w:spacing w:after="0" w:line="240" w:lineRule="auto"/>
        <w:jc w:val="both"/>
        <w:rPr>
          <w:rFonts w:asciiTheme="majorHAnsi" w:hAnsiTheme="majorHAnsi" w:cstheme="minorHAnsi"/>
          <w:sz w:val="24"/>
          <w:szCs w:val="24"/>
        </w:rPr>
      </w:pPr>
      <w:proofErr w:type="spellStart"/>
      <w:r w:rsidRPr="00E56599">
        <w:rPr>
          <w:rFonts w:asciiTheme="majorHAnsi" w:hAnsiTheme="majorHAnsi" w:cstheme="minorHAnsi"/>
          <w:sz w:val="24"/>
          <w:szCs w:val="24"/>
        </w:rPr>
        <w:t>i</w:t>
      </w:r>
      <w:proofErr w:type="spellEnd"/>
      <w:r w:rsidRPr="00E56599">
        <w:rPr>
          <w:rFonts w:asciiTheme="majorHAnsi" w:hAnsiTheme="majorHAnsi" w:cstheme="minorHAnsi"/>
          <w:sz w:val="24"/>
          <w:szCs w:val="24"/>
        </w:rPr>
        <w:t>. Identifying the testing process for which the risk most likely dominates</w:t>
      </w:r>
    </w:p>
    <w:p w14:paraId="44B1F47D" w14:textId="77777777" w:rsidR="00E56599" w:rsidRPr="00E56599" w:rsidRDefault="00E56599" w:rsidP="00E56599">
      <w:pPr>
        <w:pStyle w:val="ListParagraph"/>
        <w:spacing w:after="0" w:line="240" w:lineRule="auto"/>
        <w:jc w:val="both"/>
        <w:rPr>
          <w:rFonts w:asciiTheme="majorHAnsi" w:hAnsiTheme="majorHAnsi" w:cstheme="minorHAnsi"/>
          <w:sz w:val="24"/>
          <w:szCs w:val="24"/>
        </w:rPr>
      </w:pPr>
    </w:p>
    <w:p w14:paraId="49C5A4FE" w14:textId="75971C2F" w:rsidR="003D4274" w:rsidRDefault="00E56599" w:rsidP="00E56599">
      <w:pPr>
        <w:pStyle w:val="ListParagraph"/>
        <w:spacing w:after="0" w:line="240" w:lineRule="auto"/>
        <w:jc w:val="both"/>
        <w:rPr>
          <w:rFonts w:asciiTheme="majorHAnsi" w:hAnsiTheme="majorHAnsi" w:cstheme="minorHAnsi"/>
          <w:sz w:val="24"/>
          <w:szCs w:val="24"/>
        </w:rPr>
      </w:pPr>
      <w:r w:rsidRPr="00E56599">
        <w:rPr>
          <w:rFonts w:asciiTheme="majorHAnsi" w:hAnsiTheme="majorHAnsi" w:cstheme="minorHAnsi"/>
          <w:sz w:val="24"/>
          <w:szCs w:val="24"/>
        </w:rPr>
        <w:t>ii. Identifying the risk by allocation value for probability and impact according to table for testing risks (shown below). These risks may associate to following but not limited to that points:</w:t>
      </w:r>
    </w:p>
    <w:p w14:paraId="0874951C" w14:textId="77777777" w:rsidR="009537EE" w:rsidRPr="009537EE" w:rsidRDefault="009537EE" w:rsidP="009537EE">
      <w:pPr>
        <w:pStyle w:val="ListParagraph"/>
        <w:spacing w:after="0" w:line="240" w:lineRule="auto"/>
        <w:jc w:val="both"/>
        <w:rPr>
          <w:rFonts w:asciiTheme="majorHAnsi" w:hAnsiTheme="majorHAnsi" w:cstheme="minorHAnsi"/>
          <w:sz w:val="24"/>
          <w:szCs w:val="24"/>
        </w:rPr>
      </w:pPr>
      <w:r w:rsidRPr="009537EE">
        <w:rPr>
          <w:rFonts w:asciiTheme="majorHAnsi" w:hAnsiTheme="majorHAnsi" w:cstheme="minorHAnsi"/>
          <w:sz w:val="24"/>
          <w:szCs w:val="24"/>
        </w:rPr>
        <w:t>Impartiality of testing body</w:t>
      </w:r>
    </w:p>
    <w:p w14:paraId="7B88FBB4" w14:textId="77777777" w:rsidR="009537EE" w:rsidRPr="009537EE" w:rsidRDefault="009537EE" w:rsidP="009537EE">
      <w:pPr>
        <w:pStyle w:val="ListParagraph"/>
        <w:spacing w:after="0" w:line="240" w:lineRule="auto"/>
        <w:jc w:val="both"/>
        <w:rPr>
          <w:rFonts w:asciiTheme="majorHAnsi" w:hAnsiTheme="majorHAnsi" w:cstheme="minorHAnsi"/>
          <w:sz w:val="24"/>
          <w:szCs w:val="24"/>
        </w:rPr>
      </w:pPr>
    </w:p>
    <w:p w14:paraId="512D32DB" w14:textId="77777777" w:rsidR="009537EE" w:rsidRPr="009537EE" w:rsidRDefault="009537EE" w:rsidP="009537EE">
      <w:pPr>
        <w:pStyle w:val="ListParagraph"/>
        <w:spacing w:after="0" w:line="240" w:lineRule="auto"/>
        <w:jc w:val="both"/>
        <w:rPr>
          <w:rFonts w:asciiTheme="majorHAnsi" w:hAnsiTheme="majorHAnsi" w:cstheme="minorHAnsi"/>
          <w:sz w:val="24"/>
          <w:szCs w:val="24"/>
        </w:rPr>
      </w:pPr>
      <w:r w:rsidRPr="009537EE">
        <w:rPr>
          <w:rFonts w:asciiTheme="majorHAnsi" w:hAnsiTheme="majorHAnsi" w:cstheme="minorHAnsi"/>
          <w:sz w:val="24"/>
          <w:szCs w:val="24"/>
        </w:rPr>
        <w:t>Confidentiality issues</w:t>
      </w:r>
    </w:p>
    <w:p w14:paraId="4E04EF2C" w14:textId="77777777" w:rsidR="009537EE" w:rsidRPr="009537EE" w:rsidRDefault="009537EE" w:rsidP="009537EE">
      <w:pPr>
        <w:pStyle w:val="ListParagraph"/>
        <w:spacing w:after="0" w:line="240" w:lineRule="auto"/>
        <w:jc w:val="both"/>
        <w:rPr>
          <w:rFonts w:asciiTheme="majorHAnsi" w:hAnsiTheme="majorHAnsi" w:cstheme="minorHAnsi"/>
          <w:sz w:val="24"/>
          <w:szCs w:val="24"/>
        </w:rPr>
      </w:pPr>
    </w:p>
    <w:p w14:paraId="2E584F3D" w14:textId="77777777" w:rsidR="009537EE" w:rsidRPr="009537EE" w:rsidRDefault="009537EE" w:rsidP="009537EE">
      <w:pPr>
        <w:pStyle w:val="ListParagraph"/>
        <w:spacing w:after="0" w:line="240" w:lineRule="auto"/>
        <w:jc w:val="both"/>
        <w:rPr>
          <w:rFonts w:asciiTheme="majorHAnsi" w:hAnsiTheme="majorHAnsi" w:cstheme="minorHAnsi"/>
          <w:sz w:val="24"/>
          <w:szCs w:val="24"/>
        </w:rPr>
      </w:pPr>
      <w:r w:rsidRPr="009537EE">
        <w:rPr>
          <w:rFonts w:asciiTheme="majorHAnsi" w:hAnsiTheme="majorHAnsi" w:cstheme="minorHAnsi"/>
          <w:sz w:val="24"/>
          <w:szCs w:val="24"/>
        </w:rPr>
        <w:t>Chemist Biasness</w:t>
      </w:r>
    </w:p>
    <w:p w14:paraId="0CE4B25A" w14:textId="77777777" w:rsidR="009537EE" w:rsidRPr="009537EE" w:rsidRDefault="009537EE" w:rsidP="009537EE">
      <w:pPr>
        <w:pStyle w:val="ListParagraph"/>
        <w:spacing w:after="0" w:line="240" w:lineRule="auto"/>
        <w:jc w:val="both"/>
        <w:rPr>
          <w:rFonts w:asciiTheme="majorHAnsi" w:hAnsiTheme="majorHAnsi" w:cstheme="minorHAnsi"/>
          <w:sz w:val="24"/>
          <w:szCs w:val="24"/>
        </w:rPr>
      </w:pPr>
    </w:p>
    <w:p w14:paraId="3C9ADC58" w14:textId="77777777" w:rsidR="009537EE" w:rsidRPr="009537EE" w:rsidRDefault="009537EE" w:rsidP="009537EE">
      <w:pPr>
        <w:pStyle w:val="ListParagraph"/>
        <w:spacing w:after="0" w:line="240" w:lineRule="auto"/>
        <w:jc w:val="both"/>
        <w:rPr>
          <w:rFonts w:asciiTheme="majorHAnsi" w:hAnsiTheme="majorHAnsi" w:cstheme="minorHAnsi"/>
          <w:sz w:val="24"/>
          <w:szCs w:val="24"/>
        </w:rPr>
      </w:pPr>
      <w:r w:rsidRPr="009537EE">
        <w:rPr>
          <w:rFonts w:asciiTheme="majorHAnsi" w:hAnsiTheme="majorHAnsi" w:cstheme="minorHAnsi"/>
          <w:sz w:val="24"/>
          <w:szCs w:val="24"/>
        </w:rPr>
        <w:t>. Sales commission on testing</w:t>
      </w:r>
    </w:p>
    <w:p w14:paraId="1C03F7E9" w14:textId="77777777" w:rsidR="009537EE" w:rsidRPr="009537EE" w:rsidRDefault="009537EE" w:rsidP="009537EE">
      <w:pPr>
        <w:pStyle w:val="ListParagraph"/>
        <w:spacing w:after="0" w:line="240" w:lineRule="auto"/>
        <w:jc w:val="both"/>
        <w:rPr>
          <w:rFonts w:asciiTheme="majorHAnsi" w:hAnsiTheme="majorHAnsi" w:cstheme="minorHAnsi"/>
          <w:sz w:val="24"/>
          <w:szCs w:val="24"/>
        </w:rPr>
      </w:pPr>
    </w:p>
    <w:p w14:paraId="5F4A5440" w14:textId="77777777" w:rsidR="009537EE" w:rsidRPr="009537EE" w:rsidRDefault="009537EE" w:rsidP="009537EE">
      <w:pPr>
        <w:pStyle w:val="ListParagraph"/>
        <w:spacing w:after="0" w:line="240" w:lineRule="auto"/>
        <w:jc w:val="both"/>
        <w:rPr>
          <w:rFonts w:asciiTheme="majorHAnsi" w:hAnsiTheme="majorHAnsi" w:cstheme="minorHAnsi"/>
          <w:sz w:val="24"/>
          <w:szCs w:val="24"/>
        </w:rPr>
      </w:pPr>
      <w:r w:rsidRPr="009537EE">
        <w:rPr>
          <w:rFonts w:asciiTheme="majorHAnsi" w:hAnsiTheme="majorHAnsi" w:cstheme="minorHAnsi"/>
          <w:sz w:val="24"/>
          <w:szCs w:val="24"/>
        </w:rPr>
        <w:t>. Nepotism or Financial pressure</w:t>
      </w:r>
    </w:p>
    <w:p w14:paraId="418EF457" w14:textId="77777777" w:rsidR="009537EE" w:rsidRPr="009537EE" w:rsidRDefault="009537EE" w:rsidP="009537EE">
      <w:pPr>
        <w:pStyle w:val="ListParagraph"/>
        <w:spacing w:after="0" w:line="240" w:lineRule="auto"/>
        <w:jc w:val="both"/>
        <w:rPr>
          <w:rFonts w:asciiTheme="majorHAnsi" w:hAnsiTheme="majorHAnsi" w:cstheme="minorHAnsi"/>
          <w:sz w:val="24"/>
          <w:szCs w:val="24"/>
        </w:rPr>
      </w:pPr>
    </w:p>
    <w:p w14:paraId="24408653" w14:textId="77777777" w:rsidR="009537EE" w:rsidRPr="009537EE" w:rsidRDefault="009537EE" w:rsidP="009537EE">
      <w:pPr>
        <w:pStyle w:val="ListParagraph"/>
        <w:spacing w:after="0" w:line="240" w:lineRule="auto"/>
        <w:jc w:val="both"/>
        <w:rPr>
          <w:rFonts w:asciiTheme="majorHAnsi" w:hAnsiTheme="majorHAnsi" w:cstheme="minorHAnsi"/>
          <w:sz w:val="24"/>
          <w:szCs w:val="24"/>
        </w:rPr>
      </w:pPr>
      <w:r w:rsidRPr="009537EE">
        <w:rPr>
          <w:rFonts w:asciiTheme="majorHAnsi" w:hAnsiTheme="majorHAnsi" w:cstheme="minorHAnsi"/>
          <w:sz w:val="24"/>
          <w:szCs w:val="24"/>
        </w:rPr>
        <w:t>. Influence of any interest party</w:t>
      </w:r>
    </w:p>
    <w:p w14:paraId="5A6DD406" w14:textId="77777777" w:rsidR="009537EE" w:rsidRPr="009537EE" w:rsidRDefault="009537EE" w:rsidP="009537EE">
      <w:pPr>
        <w:pStyle w:val="ListParagraph"/>
        <w:spacing w:after="0" w:line="240" w:lineRule="auto"/>
        <w:jc w:val="both"/>
        <w:rPr>
          <w:rFonts w:asciiTheme="majorHAnsi" w:hAnsiTheme="majorHAnsi" w:cstheme="minorHAnsi"/>
          <w:sz w:val="24"/>
          <w:szCs w:val="24"/>
        </w:rPr>
      </w:pPr>
    </w:p>
    <w:p w14:paraId="426BDB06" w14:textId="77777777" w:rsidR="009537EE" w:rsidRPr="009537EE" w:rsidRDefault="009537EE" w:rsidP="009537EE">
      <w:pPr>
        <w:pStyle w:val="ListParagraph"/>
        <w:spacing w:after="0" w:line="240" w:lineRule="auto"/>
        <w:jc w:val="both"/>
        <w:rPr>
          <w:rFonts w:asciiTheme="majorHAnsi" w:hAnsiTheme="majorHAnsi" w:cstheme="minorHAnsi"/>
          <w:sz w:val="24"/>
          <w:szCs w:val="24"/>
        </w:rPr>
      </w:pPr>
      <w:r w:rsidRPr="009537EE">
        <w:rPr>
          <w:rFonts w:asciiTheme="majorHAnsi" w:hAnsiTheme="majorHAnsi" w:cstheme="minorHAnsi"/>
          <w:sz w:val="24"/>
          <w:szCs w:val="24"/>
        </w:rPr>
        <w:t>. Any sort of external or internal pressure</w:t>
      </w:r>
    </w:p>
    <w:p w14:paraId="3EBE3DC9" w14:textId="77777777" w:rsidR="009537EE" w:rsidRPr="009537EE" w:rsidRDefault="009537EE" w:rsidP="009537EE">
      <w:pPr>
        <w:pStyle w:val="ListParagraph"/>
        <w:spacing w:after="0" w:line="240" w:lineRule="auto"/>
        <w:jc w:val="both"/>
        <w:rPr>
          <w:rFonts w:asciiTheme="majorHAnsi" w:hAnsiTheme="majorHAnsi" w:cstheme="minorHAnsi"/>
          <w:sz w:val="24"/>
          <w:szCs w:val="24"/>
        </w:rPr>
      </w:pPr>
    </w:p>
    <w:p w14:paraId="2355223C" w14:textId="77777777" w:rsidR="009537EE" w:rsidRPr="009537EE" w:rsidRDefault="009537EE" w:rsidP="009537EE">
      <w:pPr>
        <w:pStyle w:val="ListParagraph"/>
        <w:spacing w:after="0" w:line="240" w:lineRule="auto"/>
        <w:jc w:val="both"/>
        <w:rPr>
          <w:rFonts w:asciiTheme="majorHAnsi" w:hAnsiTheme="majorHAnsi" w:cstheme="minorHAnsi"/>
          <w:sz w:val="24"/>
          <w:szCs w:val="24"/>
        </w:rPr>
      </w:pPr>
      <w:r w:rsidRPr="009537EE">
        <w:rPr>
          <w:rFonts w:asciiTheme="majorHAnsi" w:hAnsiTheme="majorHAnsi" w:cstheme="minorHAnsi"/>
          <w:sz w:val="24"/>
          <w:szCs w:val="24"/>
        </w:rPr>
        <w:t>. Equipment giving false readings</w:t>
      </w:r>
    </w:p>
    <w:p w14:paraId="140F25F3" w14:textId="77777777" w:rsidR="009537EE" w:rsidRPr="009537EE" w:rsidRDefault="009537EE" w:rsidP="009537EE">
      <w:pPr>
        <w:pStyle w:val="ListParagraph"/>
        <w:spacing w:after="0" w:line="240" w:lineRule="auto"/>
        <w:jc w:val="both"/>
        <w:rPr>
          <w:rFonts w:asciiTheme="majorHAnsi" w:hAnsiTheme="majorHAnsi" w:cstheme="minorHAnsi"/>
          <w:sz w:val="24"/>
          <w:szCs w:val="24"/>
        </w:rPr>
      </w:pPr>
    </w:p>
    <w:p w14:paraId="242FA010" w14:textId="77777777" w:rsidR="009537EE" w:rsidRPr="009537EE" w:rsidRDefault="009537EE" w:rsidP="009537EE">
      <w:pPr>
        <w:pStyle w:val="ListParagraph"/>
        <w:spacing w:after="0" w:line="240" w:lineRule="auto"/>
        <w:jc w:val="both"/>
        <w:rPr>
          <w:rFonts w:asciiTheme="majorHAnsi" w:hAnsiTheme="majorHAnsi" w:cstheme="minorHAnsi"/>
          <w:sz w:val="24"/>
          <w:szCs w:val="24"/>
        </w:rPr>
      </w:pPr>
      <w:r w:rsidRPr="009537EE">
        <w:rPr>
          <w:rFonts w:asciiTheme="majorHAnsi" w:hAnsiTheme="majorHAnsi" w:cstheme="minorHAnsi"/>
          <w:sz w:val="24"/>
          <w:szCs w:val="24"/>
        </w:rPr>
        <w:t>Equipment giving unexpected results</w:t>
      </w:r>
    </w:p>
    <w:p w14:paraId="521C55E9" w14:textId="77777777" w:rsidR="009537EE" w:rsidRPr="009537EE" w:rsidRDefault="009537EE" w:rsidP="009537EE">
      <w:pPr>
        <w:pStyle w:val="ListParagraph"/>
        <w:spacing w:after="0" w:line="240" w:lineRule="auto"/>
        <w:jc w:val="both"/>
        <w:rPr>
          <w:rFonts w:asciiTheme="majorHAnsi" w:hAnsiTheme="majorHAnsi" w:cstheme="minorHAnsi"/>
          <w:sz w:val="24"/>
          <w:szCs w:val="24"/>
        </w:rPr>
      </w:pPr>
    </w:p>
    <w:p w14:paraId="2DFEB85F" w14:textId="60696A7A" w:rsidR="009537EE" w:rsidRPr="009537EE" w:rsidRDefault="009537EE" w:rsidP="009537EE">
      <w:pPr>
        <w:pStyle w:val="ListParagraph"/>
        <w:spacing w:after="0" w:line="240" w:lineRule="auto"/>
        <w:jc w:val="both"/>
        <w:rPr>
          <w:rFonts w:asciiTheme="majorHAnsi" w:hAnsiTheme="majorHAnsi" w:cstheme="minorHAnsi"/>
          <w:sz w:val="24"/>
          <w:szCs w:val="24"/>
        </w:rPr>
      </w:pPr>
      <w:r w:rsidRPr="009537EE">
        <w:rPr>
          <w:rFonts w:asciiTheme="majorHAnsi" w:hAnsiTheme="majorHAnsi" w:cstheme="minorHAnsi"/>
          <w:sz w:val="24"/>
          <w:szCs w:val="24"/>
        </w:rPr>
        <w:t>. Referral to new customers</w:t>
      </w:r>
      <w:r w:rsidRPr="009537EE">
        <w:t xml:space="preserve"> </w:t>
      </w:r>
      <w:r w:rsidRPr="009537EE">
        <w:rPr>
          <w:rFonts w:asciiTheme="majorHAnsi" w:hAnsiTheme="majorHAnsi" w:cstheme="minorHAnsi"/>
          <w:sz w:val="24"/>
          <w:szCs w:val="24"/>
        </w:rPr>
        <w:t>Misuse or corruption of reference standards</w:t>
      </w:r>
    </w:p>
    <w:p w14:paraId="1FF3E0B7" w14:textId="77777777" w:rsidR="009537EE" w:rsidRPr="009537EE" w:rsidRDefault="009537EE" w:rsidP="009537EE">
      <w:pPr>
        <w:pStyle w:val="ListParagraph"/>
        <w:spacing w:after="0" w:line="240" w:lineRule="auto"/>
        <w:jc w:val="both"/>
        <w:rPr>
          <w:rFonts w:asciiTheme="majorHAnsi" w:hAnsiTheme="majorHAnsi" w:cstheme="minorHAnsi"/>
          <w:sz w:val="24"/>
          <w:szCs w:val="24"/>
        </w:rPr>
      </w:pPr>
    </w:p>
    <w:p w14:paraId="6A009BE7" w14:textId="77777777" w:rsidR="009537EE" w:rsidRPr="009537EE" w:rsidRDefault="009537EE" w:rsidP="009537EE">
      <w:pPr>
        <w:pStyle w:val="ListParagraph"/>
        <w:spacing w:after="0" w:line="240" w:lineRule="auto"/>
        <w:jc w:val="both"/>
        <w:rPr>
          <w:rFonts w:asciiTheme="majorHAnsi" w:hAnsiTheme="majorHAnsi" w:cstheme="minorHAnsi"/>
          <w:sz w:val="24"/>
          <w:szCs w:val="24"/>
        </w:rPr>
      </w:pPr>
      <w:r w:rsidRPr="009537EE">
        <w:rPr>
          <w:rFonts w:asciiTheme="majorHAnsi" w:hAnsiTheme="majorHAnsi" w:cstheme="minorHAnsi"/>
          <w:sz w:val="24"/>
          <w:szCs w:val="24"/>
        </w:rPr>
        <w:t>. Lack of maintenance</w:t>
      </w:r>
    </w:p>
    <w:p w14:paraId="3469DB70" w14:textId="77777777" w:rsidR="009537EE" w:rsidRPr="009537EE" w:rsidRDefault="009537EE" w:rsidP="009537EE">
      <w:pPr>
        <w:pStyle w:val="ListParagraph"/>
        <w:spacing w:after="0" w:line="240" w:lineRule="auto"/>
        <w:jc w:val="both"/>
        <w:rPr>
          <w:rFonts w:asciiTheme="majorHAnsi" w:hAnsiTheme="majorHAnsi" w:cstheme="minorHAnsi"/>
          <w:sz w:val="24"/>
          <w:szCs w:val="24"/>
        </w:rPr>
      </w:pPr>
    </w:p>
    <w:p w14:paraId="5C142E74" w14:textId="77777777" w:rsidR="009537EE" w:rsidRPr="009537EE" w:rsidRDefault="009537EE" w:rsidP="009537EE">
      <w:pPr>
        <w:pStyle w:val="ListParagraph"/>
        <w:spacing w:after="0" w:line="240" w:lineRule="auto"/>
        <w:jc w:val="both"/>
        <w:rPr>
          <w:rFonts w:asciiTheme="majorHAnsi" w:hAnsiTheme="majorHAnsi" w:cstheme="minorHAnsi"/>
          <w:sz w:val="24"/>
          <w:szCs w:val="24"/>
        </w:rPr>
      </w:pPr>
      <w:r w:rsidRPr="009537EE">
        <w:rPr>
          <w:rFonts w:asciiTheme="majorHAnsi" w:hAnsiTheme="majorHAnsi" w:cstheme="minorHAnsi"/>
          <w:sz w:val="24"/>
          <w:szCs w:val="24"/>
        </w:rPr>
        <w:t>iii. While identifying the risk, following questions are considered;</w:t>
      </w:r>
    </w:p>
    <w:p w14:paraId="0D46FF05" w14:textId="77777777" w:rsidR="009537EE" w:rsidRPr="009537EE" w:rsidRDefault="009537EE" w:rsidP="009537EE">
      <w:pPr>
        <w:pStyle w:val="ListParagraph"/>
        <w:spacing w:after="0" w:line="240" w:lineRule="auto"/>
        <w:jc w:val="both"/>
        <w:rPr>
          <w:rFonts w:asciiTheme="majorHAnsi" w:hAnsiTheme="majorHAnsi" w:cstheme="minorHAnsi"/>
          <w:sz w:val="24"/>
          <w:szCs w:val="24"/>
        </w:rPr>
      </w:pPr>
    </w:p>
    <w:p w14:paraId="77B2255A" w14:textId="77777777" w:rsidR="009537EE" w:rsidRPr="009537EE" w:rsidRDefault="009537EE" w:rsidP="009537EE">
      <w:pPr>
        <w:pStyle w:val="ListParagraph"/>
        <w:spacing w:after="0" w:line="240" w:lineRule="auto"/>
        <w:jc w:val="both"/>
        <w:rPr>
          <w:rFonts w:asciiTheme="majorHAnsi" w:hAnsiTheme="majorHAnsi" w:cstheme="minorHAnsi"/>
          <w:sz w:val="24"/>
          <w:szCs w:val="24"/>
        </w:rPr>
      </w:pPr>
      <w:r w:rsidRPr="009537EE">
        <w:rPr>
          <w:rFonts w:asciiTheme="majorHAnsi" w:hAnsiTheme="majorHAnsi" w:cstheme="minorHAnsi"/>
          <w:sz w:val="24"/>
          <w:szCs w:val="24"/>
        </w:rPr>
        <w:t>What could happen: what might go wrong, or what might prevent the achievement of the relevant goals? What events or occurrences could threaten the intended outcomes?</w:t>
      </w:r>
    </w:p>
    <w:p w14:paraId="084FD2ED" w14:textId="77777777" w:rsidR="009537EE" w:rsidRPr="009537EE" w:rsidRDefault="009537EE" w:rsidP="009537EE">
      <w:pPr>
        <w:pStyle w:val="ListParagraph"/>
        <w:spacing w:after="0" w:line="240" w:lineRule="auto"/>
        <w:jc w:val="both"/>
        <w:rPr>
          <w:rFonts w:asciiTheme="majorHAnsi" w:hAnsiTheme="majorHAnsi" w:cstheme="minorHAnsi"/>
          <w:sz w:val="24"/>
          <w:szCs w:val="24"/>
        </w:rPr>
      </w:pPr>
    </w:p>
    <w:p w14:paraId="795B90DB" w14:textId="77777777" w:rsidR="009537EE" w:rsidRPr="009537EE" w:rsidRDefault="009537EE" w:rsidP="009537EE">
      <w:pPr>
        <w:pStyle w:val="ListParagraph"/>
        <w:spacing w:after="0" w:line="240" w:lineRule="auto"/>
        <w:jc w:val="both"/>
        <w:rPr>
          <w:rFonts w:asciiTheme="majorHAnsi" w:hAnsiTheme="majorHAnsi" w:cstheme="minorHAnsi"/>
          <w:sz w:val="24"/>
          <w:szCs w:val="24"/>
        </w:rPr>
      </w:pPr>
      <w:r w:rsidRPr="009537EE">
        <w:rPr>
          <w:rFonts w:asciiTheme="majorHAnsi" w:hAnsiTheme="majorHAnsi" w:cstheme="minorHAnsi"/>
          <w:sz w:val="24"/>
          <w:szCs w:val="24"/>
        </w:rPr>
        <w:t>How could it happen: is the risk likely to occur at all or happen again? If so, what could cause the risk event to recur or contribute to it happening again?</w:t>
      </w:r>
    </w:p>
    <w:p w14:paraId="48D11BB1" w14:textId="77777777" w:rsidR="009537EE" w:rsidRPr="009537EE" w:rsidRDefault="009537EE" w:rsidP="009537EE">
      <w:pPr>
        <w:pStyle w:val="ListParagraph"/>
        <w:spacing w:after="0" w:line="240" w:lineRule="auto"/>
        <w:jc w:val="both"/>
        <w:rPr>
          <w:rFonts w:asciiTheme="majorHAnsi" w:hAnsiTheme="majorHAnsi" w:cstheme="minorHAnsi"/>
          <w:sz w:val="24"/>
          <w:szCs w:val="24"/>
        </w:rPr>
      </w:pPr>
    </w:p>
    <w:p w14:paraId="19203224" w14:textId="77777777" w:rsidR="009537EE" w:rsidRPr="009537EE" w:rsidRDefault="009537EE" w:rsidP="009537EE">
      <w:pPr>
        <w:pStyle w:val="ListParagraph"/>
        <w:spacing w:after="0" w:line="240" w:lineRule="auto"/>
        <w:jc w:val="both"/>
        <w:rPr>
          <w:rFonts w:asciiTheme="majorHAnsi" w:hAnsiTheme="majorHAnsi" w:cstheme="minorHAnsi"/>
          <w:sz w:val="24"/>
          <w:szCs w:val="24"/>
        </w:rPr>
      </w:pPr>
      <w:r w:rsidRPr="009537EE">
        <w:rPr>
          <w:rFonts w:asciiTheme="majorHAnsi" w:hAnsiTheme="majorHAnsi" w:cstheme="minorHAnsi"/>
          <w:sz w:val="24"/>
          <w:szCs w:val="24"/>
        </w:rPr>
        <w:t>Where could it happen: is the risk likely to occur anywhere or in any environment/place? Or is it a risk that is dependent on the location, physical area or activity?</w:t>
      </w:r>
    </w:p>
    <w:p w14:paraId="03304495" w14:textId="77777777" w:rsidR="009537EE" w:rsidRPr="009537EE" w:rsidRDefault="009537EE" w:rsidP="009537EE">
      <w:pPr>
        <w:pStyle w:val="ListParagraph"/>
        <w:spacing w:after="0" w:line="240" w:lineRule="auto"/>
        <w:jc w:val="both"/>
        <w:rPr>
          <w:rFonts w:asciiTheme="majorHAnsi" w:hAnsiTheme="majorHAnsi" w:cstheme="minorHAnsi"/>
          <w:sz w:val="24"/>
          <w:szCs w:val="24"/>
        </w:rPr>
      </w:pPr>
    </w:p>
    <w:p w14:paraId="6DC3AFC3" w14:textId="77777777" w:rsidR="009537EE" w:rsidRPr="009537EE" w:rsidRDefault="009537EE" w:rsidP="009537EE">
      <w:pPr>
        <w:pStyle w:val="ListParagraph"/>
        <w:spacing w:after="0" w:line="240" w:lineRule="auto"/>
        <w:jc w:val="both"/>
        <w:rPr>
          <w:rFonts w:asciiTheme="majorHAnsi" w:hAnsiTheme="majorHAnsi" w:cstheme="minorHAnsi"/>
          <w:sz w:val="24"/>
          <w:szCs w:val="24"/>
        </w:rPr>
      </w:pPr>
      <w:r w:rsidRPr="009537EE">
        <w:rPr>
          <w:rFonts w:asciiTheme="majorHAnsi" w:hAnsiTheme="majorHAnsi" w:cstheme="minorHAnsi"/>
          <w:sz w:val="24"/>
          <w:szCs w:val="24"/>
        </w:rPr>
        <w:t>Why might it happen: what factors would need to be present for the risk to happen or occur again? Understanding why a risk might occur or be repeated is important if the risk is to be managed. What might be the impact: if the risk were to eventuate, what impact or consequences</w:t>
      </w:r>
    </w:p>
    <w:p w14:paraId="073ACF6C" w14:textId="77777777" w:rsidR="009537EE" w:rsidRPr="009537EE" w:rsidRDefault="009537EE" w:rsidP="009537EE">
      <w:pPr>
        <w:pStyle w:val="ListParagraph"/>
        <w:spacing w:after="0" w:line="240" w:lineRule="auto"/>
        <w:jc w:val="both"/>
        <w:rPr>
          <w:rFonts w:asciiTheme="majorHAnsi" w:hAnsiTheme="majorHAnsi" w:cstheme="minorHAnsi"/>
          <w:sz w:val="24"/>
          <w:szCs w:val="24"/>
        </w:rPr>
      </w:pPr>
    </w:p>
    <w:p w14:paraId="763404EC" w14:textId="77777777" w:rsidR="009537EE" w:rsidRPr="009537EE" w:rsidRDefault="009537EE" w:rsidP="009537EE">
      <w:pPr>
        <w:pStyle w:val="ListParagraph"/>
        <w:spacing w:after="0" w:line="240" w:lineRule="auto"/>
        <w:jc w:val="both"/>
        <w:rPr>
          <w:rFonts w:asciiTheme="majorHAnsi" w:hAnsiTheme="majorHAnsi" w:cstheme="minorHAnsi"/>
          <w:sz w:val="24"/>
          <w:szCs w:val="24"/>
        </w:rPr>
      </w:pPr>
      <w:r w:rsidRPr="009537EE">
        <w:rPr>
          <w:rFonts w:asciiTheme="majorHAnsi" w:hAnsiTheme="majorHAnsi" w:cstheme="minorHAnsi"/>
          <w:sz w:val="24"/>
          <w:szCs w:val="24"/>
        </w:rPr>
        <w:t>would or might this have? Areas of impact to consider include: iv. Assigning a score to the likelihood (probability of occurrence) of identified risk. Each element is given a score from 1 (lowest risk) to 5 (highest risk).</w:t>
      </w:r>
    </w:p>
    <w:p w14:paraId="44ADD5C2" w14:textId="77777777" w:rsidR="009537EE" w:rsidRPr="009537EE" w:rsidRDefault="009537EE" w:rsidP="009537EE">
      <w:pPr>
        <w:pStyle w:val="ListParagraph"/>
        <w:spacing w:after="0" w:line="240" w:lineRule="auto"/>
        <w:jc w:val="both"/>
        <w:rPr>
          <w:rFonts w:asciiTheme="majorHAnsi" w:hAnsiTheme="majorHAnsi" w:cstheme="minorHAnsi"/>
          <w:sz w:val="24"/>
          <w:szCs w:val="24"/>
        </w:rPr>
      </w:pPr>
    </w:p>
    <w:p w14:paraId="4121393A" w14:textId="4726A369" w:rsidR="009537EE" w:rsidRDefault="009537EE" w:rsidP="009537EE">
      <w:pPr>
        <w:pStyle w:val="ListParagraph"/>
        <w:spacing w:after="0" w:line="240" w:lineRule="auto"/>
        <w:jc w:val="both"/>
        <w:rPr>
          <w:rFonts w:asciiTheme="majorHAnsi" w:hAnsiTheme="majorHAnsi" w:cstheme="minorHAnsi"/>
          <w:sz w:val="24"/>
          <w:szCs w:val="24"/>
        </w:rPr>
      </w:pPr>
      <w:r w:rsidRPr="009537EE">
        <w:rPr>
          <w:rFonts w:asciiTheme="majorHAnsi" w:hAnsiTheme="majorHAnsi" w:cstheme="minorHAnsi"/>
          <w:sz w:val="24"/>
          <w:szCs w:val="24"/>
        </w:rPr>
        <w:t>v. Probability is categorized into following categories;</w:t>
      </w:r>
    </w:p>
    <w:tbl>
      <w:tblPr>
        <w:tblStyle w:val="TableGrid"/>
        <w:tblW w:w="0" w:type="auto"/>
        <w:tblInd w:w="720" w:type="dxa"/>
        <w:tblLook w:val="04A0" w:firstRow="1" w:lastRow="0" w:firstColumn="1" w:lastColumn="0" w:noHBand="0" w:noVBand="1"/>
      </w:tblPr>
      <w:tblGrid>
        <w:gridCol w:w="1430"/>
        <w:gridCol w:w="1781"/>
        <w:gridCol w:w="5230"/>
      </w:tblGrid>
      <w:tr w:rsidR="009537EE" w14:paraId="7C8C23AA" w14:textId="77777777" w:rsidTr="009537EE">
        <w:tc>
          <w:tcPr>
            <w:tcW w:w="1458" w:type="dxa"/>
          </w:tcPr>
          <w:p w14:paraId="4B33F0EE" w14:textId="764BB632" w:rsidR="009537EE" w:rsidRDefault="009537EE" w:rsidP="009537EE">
            <w:pPr>
              <w:pStyle w:val="ListParagraph"/>
              <w:ind w:left="0"/>
              <w:jc w:val="both"/>
              <w:rPr>
                <w:rFonts w:asciiTheme="majorHAnsi" w:hAnsiTheme="majorHAnsi" w:cstheme="minorHAnsi"/>
                <w:sz w:val="24"/>
                <w:szCs w:val="24"/>
              </w:rPr>
            </w:pPr>
            <w:r>
              <w:rPr>
                <w:rFonts w:asciiTheme="majorHAnsi" w:hAnsiTheme="majorHAnsi" w:cstheme="minorHAnsi"/>
                <w:sz w:val="24"/>
                <w:szCs w:val="24"/>
              </w:rPr>
              <w:t>Value</w:t>
            </w:r>
          </w:p>
        </w:tc>
        <w:tc>
          <w:tcPr>
            <w:tcW w:w="1800" w:type="dxa"/>
          </w:tcPr>
          <w:p w14:paraId="22AEC277" w14:textId="1650E7E3" w:rsidR="009537EE" w:rsidRDefault="009537EE" w:rsidP="009537EE">
            <w:pPr>
              <w:pStyle w:val="ListParagraph"/>
              <w:ind w:left="0"/>
              <w:jc w:val="both"/>
              <w:rPr>
                <w:rFonts w:asciiTheme="majorHAnsi" w:hAnsiTheme="majorHAnsi" w:cstheme="minorHAnsi"/>
                <w:sz w:val="24"/>
                <w:szCs w:val="24"/>
              </w:rPr>
            </w:pPr>
            <w:r>
              <w:rPr>
                <w:rFonts w:asciiTheme="majorHAnsi" w:hAnsiTheme="majorHAnsi" w:cstheme="minorHAnsi"/>
                <w:sz w:val="24"/>
                <w:szCs w:val="24"/>
              </w:rPr>
              <w:t>Probability</w:t>
            </w:r>
          </w:p>
        </w:tc>
        <w:tc>
          <w:tcPr>
            <w:tcW w:w="5409" w:type="dxa"/>
          </w:tcPr>
          <w:p w14:paraId="25670734" w14:textId="0C04B9C2" w:rsidR="009537EE" w:rsidRDefault="009537EE" w:rsidP="009537EE">
            <w:pPr>
              <w:pStyle w:val="ListParagraph"/>
              <w:ind w:left="0"/>
              <w:jc w:val="both"/>
              <w:rPr>
                <w:rFonts w:asciiTheme="majorHAnsi" w:hAnsiTheme="majorHAnsi" w:cstheme="minorHAnsi"/>
                <w:sz w:val="24"/>
                <w:szCs w:val="24"/>
              </w:rPr>
            </w:pPr>
            <w:r>
              <w:rPr>
                <w:rFonts w:asciiTheme="majorHAnsi" w:hAnsiTheme="majorHAnsi" w:cstheme="minorHAnsi"/>
                <w:sz w:val="24"/>
                <w:szCs w:val="24"/>
              </w:rPr>
              <w:t>Definition</w:t>
            </w:r>
          </w:p>
        </w:tc>
      </w:tr>
      <w:tr w:rsidR="009537EE" w14:paraId="55FA7AD9" w14:textId="77777777" w:rsidTr="009537EE">
        <w:tc>
          <w:tcPr>
            <w:tcW w:w="1458" w:type="dxa"/>
          </w:tcPr>
          <w:p w14:paraId="27411F6E" w14:textId="5BF8ACEA" w:rsidR="009537EE" w:rsidRDefault="009537EE" w:rsidP="009537EE">
            <w:pPr>
              <w:pStyle w:val="ListParagraph"/>
              <w:ind w:left="0"/>
              <w:jc w:val="both"/>
              <w:rPr>
                <w:rFonts w:asciiTheme="majorHAnsi" w:hAnsiTheme="majorHAnsi" w:cstheme="minorHAnsi"/>
                <w:sz w:val="24"/>
                <w:szCs w:val="24"/>
              </w:rPr>
            </w:pPr>
            <w:r>
              <w:rPr>
                <w:rFonts w:asciiTheme="majorHAnsi" w:hAnsiTheme="majorHAnsi" w:cstheme="minorHAnsi"/>
                <w:sz w:val="24"/>
                <w:szCs w:val="24"/>
              </w:rPr>
              <w:t>5</w:t>
            </w:r>
          </w:p>
        </w:tc>
        <w:tc>
          <w:tcPr>
            <w:tcW w:w="1800" w:type="dxa"/>
          </w:tcPr>
          <w:p w14:paraId="085F7D61" w14:textId="77777777" w:rsidR="009537EE" w:rsidRDefault="009537EE" w:rsidP="009537EE">
            <w:pPr>
              <w:pStyle w:val="ListParagraph"/>
              <w:ind w:left="0"/>
              <w:jc w:val="both"/>
              <w:rPr>
                <w:rFonts w:asciiTheme="majorHAnsi" w:hAnsiTheme="majorHAnsi" w:cstheme="minorHAnsi"/>
                <w:sz w:val="24"/>
                <w:szCs w:val="24"/>
              </w:rPr>
            </w:pPr>
          </w:p>
        </w:tc>
        <w:tc>
          <w:tcPr>
            <w:tcW w:w="5409" w:type="dxa"/>
          </w:tcPr>
          <w:p w14:paraId="5259B17A" w14:textId="77777777" w:rsidR="009537EE" w:rsidRDefault="009537EE" w:rsidP="009537EE">
            <w:pPr>
              <w:pStyle w:val="ListParagraph"/>
              <w:ind w:left="0"/>
              <w:jc w:val="both"/>
              <w:rPr>
                <w:rFonts w:asciiTheme="majorHAnsi" w:hAnsiTheme="majorHAnsi" w:cstheme="minorHAnsi"/>
                <w:sz w:val="24"/>
                <w:szCs w:val="24"/>
              </w:rPr>
            </w:pPr>
          </w:p>
        </w:tc>
      </w:tr>
      <w:tr w:rsidR="009537EE" w14:paraId="7025CBBB" w14:textId="77777777" w:rsidTr="009537EE">
        <w:tc>
          <w:tcPr>
            <w:tcW w:w="1458" w:type="dxa"/>
          </w:tcPr>
          <w:p w14:paraId="0547B565" w14:textId="18AA6530" w:rsidR="009537EE" w:rsidRDefault="009537EE" w:rsidP="009537EE">
            <w:pPr>
              <w:pStyle w:val="ListParagraph"/>
              <w:ind w:left="0"/>
              <w:jc w:val="both"/>
              <w:rPr>
                <w:rFonts w:asciiTheme="majorHAnsi" w:hAnsiTheme="majorHAnsi" w:cstheme="minorHAnsi"/>
                <w:sz w:val="24"/>
                <w:szCs w:val="24"/>
              </w:rPr>
            </w:pPr>
            <w:r>
              <w:rPr>
                <w:rFonts w:asciiTheme="majorHAnsi" w:hAnsiTheme="majorHAnsi" w:cstheme="minorHAnsi"/>
                <w:sz w:val="24"/>
                <w:szCs w:val="24"/>
              </w:rPr>
              <w:t>4</w:t>
            </w:r>
          </w:p>
        </w:tc>
        <w:tc>
          <w:tcPr>
            <w:tcW w:w="1800" w:type="dxa"/>
          </w:tcPr>
          <w:p w14:paraId="2B06A003" w14:textId="77777777" w:rsidR="009537EE" w:rsidRDefault="009537EE" w:rsidP="009537EE">
            <w:pPr>
              <w:pStyle w:val="ListParagraph"/>
              <w:ind w:left="0"/>
              <w:jc w:val="both"/>
              <w:rPr>
                <w:rFonts w:asciiTheme="majorHAnsi" w:hAnsiTheme="majorHAnsi" w:cstheme="minorHAnsi"/>
                <w:sz w:val="24"/>
                <w:szCs w:val="24"/>
              </w:rPr>
            </w:pPr>
          </w:p>
        </w:tc>
        <w:tc>
          <w:tcPr>
            <w:tcW w:w="5409" w:type="dxa"/>
          </w:tcPr>
          <w:p w14:paraId="38354F09" w14:textId="77777777" w:rsidR="009537EE" w:rsidRDefault="009537EE" w:rsidP="009537EE">
            <w:pPr>
              <w:pStyle w:val="ListParagraph"/>
              <w:ind w:left="0"/>
              <w:jc w:val="both"/>
              <w:rPr>
                <w:rFonts w:asciiTheme="majorHAnsi" w:hAnsiTheme="majorHAnsi" w:cstheme="minorHAnsi"/>
                <w:sz w:val="24"/>
                <w:szCs w:val="24"/>
              </w:rPr>
            </w:pPr>
          </w:p>
        </w:tc>
      </w:tr>
      <w:tr w:rsidR="009537EE" w14:paraId="1FC20166" w14:textId="77777777" w:rsidTr="009537EE">
        <w:tc>
          <w:tcPr>
            <w:tcW w:w="1458" w:type="dxa"/>
          </w:tcPr>
          <w:p w14:paraId="7505BF5D" w14:textId="5D90D78F" w:rsidR="009537EE" w:rsidRDefault="009537EE" w:rsidP="009537EE">
            <w:pPr>
              <w:pStyle w:val="ListParagraph"/>
              <w:ind w:left="0"/>
              <w:jc w:val="both"/>
              <w:rPr>
                <w:rFonts w:asciiTheme="majorHAnsi" w:hAnsiTheme="majorHAnsi" w:cstheme="minorHAnsi"/>
                <w:sz w:val="24"/>
                <w:szCs w:val="24"/>
              </w:rPr>
            </w:pPr>
            <w:r>
              <w:rPr>
                <w:rFonts w:asciiTheme="majorHAnsi" w:hAnsiTheme="majorHAnsi" w:cstheme="minorHAnsi"/>
                <w:sz w:val="24"/>
                <w:szCs w:val="24"/>
              </w:rPr>
              <w:t>3</w:t>
            </w:r>
          </w:p>
        </w:tc>
        <w:tc>
          <w:tcPr>
            <w:tcW w:w="1800" w:type="dxa"/>
          </w:tcPr>
          <w:p w14:paraId="788B4B7E" w14:textId="77777777" w:rsidR="009537EE" w:rsidRDefault="009537EE" w:rsidP="009537EE">
            <w:pPr>
              <w:pStyle w:val="ListParagraph"/>
              <w:ind w:left="0"/>
              <w:jc w:val="both"/>
              <w:rPr>
                <w:rFonts w:asciiTheme="majorHAnsi" w:hAnsiTheme="majorHAnsi" w:cstheme="minorHAnsi"/>
                <w:sz w:val="24"/>
                <w:szCs w:val="24"/>
              </w:rPr>
            </w:pPr>
          </w:p>
        </w:tc>
        <w:tc>
          <w:tcPr>
            <w:tcW w:w="5409" w:type="dxa"/>
          </w:tcPr>
          <w:p w14:paraId="12DC1298" w14:textId="77777777" w:rsidR="009537EE" w:rsidRDefault="009537EE" w:rsidP="009537EE">
            <w:pPr>
              <w:pStyle w:val="ListParagraph"/>
              <w:ind w:left="0"/>
              <w:jc w:val="both"/>
              <w:rPr>
                <w:rFonts w:asciiTheme="majorHAnsi" w:hAnsiTheme="majorHAnsi" w:cstheme="minorHAnsi"/>
                <w:sz w:val="24"/>
                <w:szCs w:val="24"/>
              </w:rPr>
            </w:pPr>
          </w:p>
        </w:tc>
      </w:tr>
      <w:tr w:rsidR="009537EE" w14:paraId="193B9DA8" w14:textId="77777777" w:rsidTr="009537EE">
        <w:tc>
          <w:tcPr>
            <w:tcW w:w="1458" w:type="dxa"/>
          </w:tcPr>
          <w:p w14:paraId="70BC7806" w14:textId="1F2B5CB9" w:rsidR="009537EE" w:rsidRDefault="009537EE" w:rsidP="009537EE">
            <w:pPr>
              <w:pStyle w:val="ListParagraph"/>
              <w:ind w:left="0"/>
              <w:jc w:val="both"/>
              <w:rPr>
                <w:rFonts w:asciiTheme="majorHAnsi" w:hAnsiTheme="majorHAnsi" w:cstheme="minorHAnsi"/>
                <w:sz w:val="24"/>
                <w:szCs w:val="24"/>
              </w:rPr>
            </w:pPr>
            <w:r>
              <w:rPr>
                <w:rFonts w:asciiTheme="majorHAnsi" w:hAnsiTheme="majorHAnsi" w:cstheme="minorHAnsi"/>
                <w:sz w:val="24"/>
                <w:szCs w:val="24"/>
              </w:rPr>
              <w:t>2</w:t>
            </w:r>
          </w:p>
        </w:tc>
        <w:tc>
          <w:tcPr>
            <w:tcW w:w="1800" w:type="dxa"/>
          </w:tcPr>
          <w:p w14:paraId="09557372" w14:textId="77777777" w:rsidR="009537EE" w:rsidRDefault="009537EE" w:rsidP="009537EE">
            <w:pPr>
              <w:pStyle w:val="ListParagraph"/>
              <w:ind w:left="0"/>
              <w:jc w:val="both"/>
              <w:rPr>
                <w:rFonts w:asciiTheme="majorHAnsi" w:hAnsiTheme="majorHAnsi" w:cstheme="minorHAnsi"/>
                <w:sz w:val="24"/>
                <w:szCs w:val="24"/>
              </w:rPr>
            </w:pPr>
          </w:p>
        </w:tc>
        <w:tc>
          <w:tcPr>
            <w:tcW w:w="5409" w:type="dxa"/>
          </w:tcPr>
          <w:p w14:paraId="2E3A9A3B" w14:textId="77777777" w:rsidR="009537EE" w:rsidRDefault="009537EE" w:rsidP="009537EE">
            <w:pPr>
              <w:pStyle w:val="ListParagraph"/>
              <w:ind w:left="0"/>
              <w:jc w:val="both"/>
              <w:rPr>
                <w:rFonts w:asciiTheme="majorHAnsi" w:hAnsiTheme="majorHAnsi" w:cstheme="minorHAnsi"/>
                <w:sz w:val="24"/>
                <w:szCs w:val="24"/>
              </w:rPr>
            </w:pPr>
          </w:p>
        </w:tc>
      </w:tr>
      <w:tr w:rsidR="009537EE" w14:paraId="6356AC2B" w14:textId="77777777" w:rsidTr="009537EE">
        <w:tc>
          <w:tcPr>
            <w:tcW w:w="1458" w:type="dxa"/>
          </w:tcPr>
          <w:p w14:paraId="1F1BEFCE" w14:textId="2C56F615" w:rsidR="009537EE" w:rsidRDefault="009537EE" w:rsidP="009537EE">
            <w:pPr>
              <w:pStyle w:val="ListParagraph"/>
              <w:ind w:left="0"/>
              <w:jc w:val="both"/>
              <w:rPr>
                <w:rFonts w:asciiTheme="majorHAnsi" w:hAnsiTheme="majorHAnsi" w:cstheme="minorHAnsi"/>
                <w:sz w:val="24"/>
                <w:szCs w:val="24"/>
              </w:rPr>
            </w:pPr>
            <w:r>
              <w:rPr>
                <w:rFonts w:asciiTheme="majorHAnsi" w:hAnsiTheme="majorHAnsi" w:cstheme="minorHAnsi"/>
                <w:sz w:val="24"/>
                <w:szCs w:val="24"/>
              </w:rPr>
              <w:t>1</w:t>
            </w:r>
          </w:p>
        </w:tc>
        <w:tc>
          <w:tcPr>
            <w:tcW w:w="1800" w:type="dxa"/>
          </w:tcPr>
          <w:p w14:paraId="0DCB670A" w14:textId="77777777" w:rsidR="009537EE" w:rsidRDefault="009537EE" w:rsidP="009537EE">
            <w:pPr>
              <w:pStyle w:val="ListParagraph"/>
              <w:ind w:left="0"/>
              <w:jc w:val="both"/>
              <w:rPr>
                <w:rFonts w:asciiTheme="majorHAnsi" w:hAnsiTheme="majorHAnsi" w:cstheme="minorHAnsi"/>
                <w:sz w:val="24"/>
                <w:szCs w:val="24"/>
              </w:rPr>
            </w:pPr>
          </w:p>
        </w:tc>
        <w:tc>
          <w:tcPr>
            <w:tcW w:w="5409" w:type="dxa"/>
          </w:tcPr>
          <w:p w14:paraId="4F3C9CC2" w14:textId="77777777" w:rsidR="009537EE" w:rsidRDefault="009537EE" w:rsidP="009537EE">
            <w:pPr>
              <w:pStyle w:val="ListParagraph"/>
              <w:ind w:left="0"/>
              <w:jc w:val="both"/>
              <w:rPr>
                <w:rFonts w:asciiTheme="majorHAnsi" w:hAnsiTheme="majorHAnsi" w:cstheme="minorHAnsi"/>
                <w:sz w:val="24"/>
                <w:szCs w:val="24"/>
              </w:rPr>
            </w:pPr>
          </w:p>
        </w:tc>
      </w:tr>
    </w:tbl>
    <w:p w14:paraId="50F9C5CB" w14:textId="77777777" w:rsidR="009537EE" w:rsidRPr="009537EE" w:rsidRDefault="009537EE" w:rsidP="009537EE">
      <w:pPr>
        <w:pStyle w:val="ListParagraph"/>
        <w:spacing w:after="0" w:line="240" w:lineRule="auto"/>
        <w:jc w:val="both"/>
        <w:rPr>
          <w:rFonts w:asciiTheme="majorHAnsi" w:hAnsiTheme="majorHAnsi" w:cstheme="minorHAnsi"/>
          <w:sz w:val="24"/>
          <w:szCs w:val="24"/>
        </w:rPr>
      </w:pPr>
      <w:r w:rsidRPr="009537EE">
        <w:rPr>
          <w:rFonts w:asciiTheme="majorHAnsi" w:hAnsiTheme="majorHAnsi" w:cstheme="minorHAnsi"/>
          <w:sz w:val="24"/>
          <w:szCs w:val="24"/>
        </w:rPr>
        <w:t>vi. Assigning an Impact rating if the risk were to be encountered; this impact is comprised of following elements;</w:t>
      </w:r>
    </w:p>
    <w:p w14:paraId="1925EE91" w14:textId="77777777" w:rsidR="009537EE" w:rsidRPr="009537EE" w:rsidRDefault="009537EE" w:rsidP="009537EE">
      <w:pPr>
        <w:pStyle w:val="ListParagraph"/>
        <w:spacing w:after="0" w:line="240" w:lineRule="auto"/>
        <w:jc w:val="both"/>
        <w:rPr>
          <w:rFonts w:asciiTheme="majorHAnsi" w:hAnsiTheme="majorHAnsi" w:cstheme="minorHAnsi"/>
          <w:sz w:val="24"/>
          <w:szCs w:val="24"/>
        </w:rPr>
      </w:pPr>
    </w:p>
    <w:p w14:paraId="5F3DE0C7" w14:textId="77777777" w:rsidR="009537EE" w:rsidRPr="009537EE" w:rsidRDefault="009537EE" w:rsidP="009537EE">
      <w:pPr>
        <w:pStyle w:val="ListParagraph"/>
        <w:spacing w:after="0" w:line="240" w:lineRule="auto"/>
        <w:jc w:val="both"/>
        <w:rPr>
          <w:rFonts w:asciiTheme="majorHAnsi" w:hAnsiTheme="majorHAnsi" w:cstheme="minorHAnsi"/>
          <w:sz w:val="24"/>
          <w:szCs w:val="24"/>
        </w:rPr>
      </w:pPr>
      <w:r w:rsidRPr="009537EE">
        <w:rPr>
          <w:rFonts w:asciiTheme="majorHAnsi" w:hAnsiTheme="majorHAnsi" w:cstheme="minorHAnsi"/>
          <w:sz w:val="24"/>
          <w:szCs w:val="24"/>
        </w:rPr>
        <w:t>Impact on activities / operations</w:t>
      </w:r>
    </w:p>
    <w:p w14:paraId="63E523A8" w14:textId="77777777" w:rsidR="009537EE" w:rsidRPr="009537EE" w:rsidRDefault="009537EE" w:rsidP="009537EE">
      <w:pPr>
        <w:pStyle w:val="ListParagraph"/>
        <w:spacing w:after="0" w:line="240" w:lineRule="auto"/>
        <w:jc w:val="both"/>
        <w:rPr>
          <w:rFonts w:asciiTheme="majorHAnsi" w:hAnsiTheme="majorHAnsi" w:cstheme="minorHAnsi"/>
          <w:sz w:val="24"/>
          <w:szCs w:val="24"/>
        </w:rPr>
      </w:pPr>
    </w:p>
    <w:p w14:paraId="6895DD6A" w14:textId="77777777" w:rsidR="009537EE" w:rsidRPr="009537EE" w:rsidRDefault="009537EE" w:rsidP="009537EE">
      <w:pPr>
        <w:pStyle w:val="ListParagraph"/>
        <w:spacing w:after="0" w:line="240" w:lineRule="auto"/>
        <w:jc w:val="both"/>
        <w:rPr>
          <w:rFonts w:asciiTheme="majorHAnsi" w:hAnsiTheme="majorHAnsi" w:cstheme="minorHAnsi"/>
          <w:sz w:val="24"/>
          <w:szCs w:val="24"/>
        </w:rPr>
      </w:pPr>
      <w:r w:rsidRPr="009537EE">
        <w:rPr>
          <w:rFonts w:asciiTheme="majorHAnsi" w:hAnsiTheme="majorHAnsi" w:cstheme="minorHAnsi"/>
          <w:sz w:val="24"/>
          <w:szCs w:val="24"/>
        </w:rPr>
        <w:t>Impact on relation with customers, supplier or any other body</w:t>
      </w:r>
    </w:p>
    <w:p w14:paraId="585C0F3C" w14:textId="77777777" w:rsidR="009537EE" w:rsidRPr="009537EE" w:rsidRDefault="009537EE" w:rsidP="009537EE">
      <w:pPr>
        <w:pStyle w:val="ListParagraph"/>
        <w:spacing w:after="0" w:line="240" w:lineRule="auto"/>
        <w:jc w:val="both"/>
        <w:rPr>
          <w:rFonts w:asciiTheme="majorHAnsi" w:hAnsiTheme="majorHAnsi" w:cstheme="minorHAnsi"/>
          <w:sz w:val="24"/>
          <w:szCs w:val="24"/>
        </w:rPr>
      </w:pPr>
    </w:p>
    <w:p w14:paraId="5EC167EE" w14:textId="77777777" w:rsidR="009537EE" w:rsidRPr="009537EE" w:rsidRDefault="009537EE" w:rsidP="009537EE">
      <w:pPr>
        <w:pStyle w:val="ListParagraph"/>
        <w:spacing w:after="0" w:line="240" w:lineRule="auto"/>
        <w:jc w:val="both"/>
        <w:rPr>
          <w:rFonts w:asciiTheme="majorHAnsi" w:hAnsiTheme="majorHAnsi" w:cstheme="minorHAnsi"/>
          <w:sz w:val="24"/>
          <w:szCs w:val="24"/>
        </w:rPr>
      </w:pPr>
      <w:r w:rsidRPr="009537EE">
        <w:rPr>
          <w:rFonts w:asciiTheme="majorHAnsi" w:hAnsiTheme="majorHAnsi" w:cstheme="minorHAnsi"/>
          <w:sz w:val="24"/>
          <w:szCs w:val="24"/>
        </w:rPr>
        <w:t xml:space="preserve">Adverse impact on the reputation of the </w:t>
      </w:r>
      <w:proofErr w:type="spellStart"/>
      <w:r w:rsidRPr="009537EE">
        <w:rPr>
          <w:rFonts w:asciiTheme="majorHAnsi" w:hAnsiTheme="majorHAnsi" w:cstheme="minorHAnsi"/>
          <w:sz w:val="24"/>
          <w:szCs w:val="24"/>
        </w:rPr>
        <w:t>Hextar</w:t>
      </w:r>
      <w:proofErr w:type="spellEnd"/>
      <w:r w:rsidRPr="009537EE">
        <w:rPr>
          <w:rFonts w:asciiTheme="majorHAnsi" w:hAnsiTheme="majorHAnsi" w:cstheme="minorHAnsi"/>
          <w:sz w:val="24"/>
          <w:szCs w:val="24"/>
        </w:rPr>
        <w:t xml:space="preserve"> </w:t>
      </w:r>
      <w:proofErr w:type="spellStart"/>
      <w:r w:rsidRPr="009537EE">
        <w:rPr>
          <w:rFonts w:asciiTheme="majorHAnsi" w:hAnsiTheme="majorHAnsi" w:cstheme="minorHAnsi"/>
          <w:sz w:val="24"/>
          <w:szCs w:val="24"/>
        </w:rPr>
        <w:t>Industies</w:t>
      </w:r>
      <w:proofErr w:type="spellEnd"/>
      <w:r w:rsidRPr="009537EE">
        <w:rPr>
          <w:rFonts w:asciiTheme="majorHAnsi" w:hAnsiTheme="majorHAnsi" w:cstheme="minorHAnsi"/>
          <w:sz w:val="24"/>
          <w:szCs w:val="24"/>
        </w:rPr>
        <w:t xml:space="preserve"> for failure to meet or achieve our strategic objectives</w:t>
      </w:r>
    </w:p>
    <w:p w14:paraId="3CBD0E52" w14:textId="77777777" w:rsidR="009537EE" w:rsidRPr="009537EE" w:rsidRDefault="009537EE" w:rsidP="009537EE">
      <w:pPr>
        <w:pStyle w:val="ListParagraph"/>
        <w:spacing w:after="0" w:line="240" w:lineRule="auto"/>
        <w:jc w:val="both"/>
        <w:rPr>
          <w:rFonts w:asciiTheme="majorHAnsi" w:hAnsiTheme="majorHAnsi" w:cstheme="minorHAnsi"/>
          <w:sz w:val="24"/>
          <w:szCs w:val="24"/>
        </w:rPr>
      </w:pPr>
    </w:p>
    <w:p w14:paraId="3BDB391B" w14:textId="77777777" w:rsidR="009537EE" w:rsidRPr="009537EE" w:rsidRDefault="009537EE" w:rsidP="009537EE">
      <w:pPr>
        <w:pStyle w:val="ListParagraph"/>
        <w:spacing w:after="0" w:line="240" w:lineRule="auto"/>
        <w:jc w:val="both"/>
        <w:rPr>
          <w:rFonts w:asciiTheme="majorHAnsi" w:hAnsiTheme="majorHAnsi" w:cstheme="minorHAnsi"/>
          <w:sz w:val="24"/>
          <w:szCs w:val="24"/>
        </w:rPr>
      </w:pPr>
      <w:r w:rsidRPr="009537EE">
        <w:rPr>
          <w:rFonts w:asciiTheme="majorHAnsi" w:hAnsiTheme="majorHAnsi" w:cstheme="minorHAnsi"/>
          <w:sz w:val="24"/>
          <w:szCs w:val="24"/>
        </w:rPr>
        <w:t>Financial consequences</w:t>
      </w:r>
    </w:p>
    <w:p w14:paraId="642A8810" w14:textId="77777777" w:rsidR="009537EE" w:rsidRPr="009537EE" w:rsidRDefault="009537EE" w:rsidP="009537EE">
      <w:pPr>
        <w:pStyle w:val="ListParagraph"/>
        <w:spacing w:after="0" w:line="240" w:lineRule="auto"/>
        <w:jc w:val="both"/>
        <w:rPr>
          <w:rFonts w:asciiTheme="majorHAnsi" w:hAnsiTheme="majorHAnsi" w:cstheme="minorHAnsi"/>
          <w:sz w:val="24"/>
          <w:szCs w:val="24"/>
        </w:rPr>
      </w:pPr>
    </w:p>
    <w:p w14:paraId="4EB2C40C" w14:textId="77777777" w:rsidR="009537EE" w:rsidRPr="009537EE" w:rsidRDefault="009537EE" w:rsidP="009537EE">
      <w:pPr>
        <w:pStyle w:val="ListParagraph"/>
        <w:spacing w:after="0" w:line="240" w:lineRule="auto"/>
        <w:jc w:val="both"/>
        <w:rPr>
          <w:rFonts w:asciiTheme="majorHAnsi" w:hAnsiTheme="majorHAnsi" w:cstheme="minorHAnsi"/>
          <w:sz w:val="24"/>
          <w:szCs w:val="24"/>
        </w:rPr>
      </w:pPr>
      <w:r w:rsidRPr="009537EE">
        <w:rPr>
          <w:rFonts w:asciiTheme="majorHAnsi" w:hAnsiTheme="majorHAnsi" w:cstheme="minorHAnsi"/>
          <w:sz w:val="24"/>
          <w:szCs w:val="24"/>
        </w:rPr>
        <w:t>Compromise compliance of regulations or laws</w:t>
      </w:r>
    </w:p>
    <w:p w14:paraId="3B17F253" w14:textId="77777777" w:rsidR="009537EE" w:rsidRPr="009537EE" w:rsidRDefault="009537EE" w:rsidP="009537EE">
      <w:pPr>
        <w:pStyle w:val="ListParagraph"/>
        <w:spacing w:after="0" w:line="240" w:lineRule="auto"/>
        <w:jc w:val="both"/>
        <w:rPr>
          <w:rFonts w:asciiTheme="majorHAnsi" w:hAnsiTheme="majorHAnsi" w:cstheme="minorHAnsi"/>
          <w:sz w:val="24"/>
          <w:szCs w:val="24"/>
        </w:rPr>
      </w:pPr>
    </w:p>
    <w:p w14:paraId="3057CBDC" w14:textId="2E2695EF" w:rsidR="009537EE" w:rsidRDefault="009537EE" w:rsidP="009537EE">
      <w:pPr>
        <w:pStyle w:val="ListParagraph"/>
        <w:spacing w:after="0" w:line="240" w:lineRule="auto"/>
        <w:jc w:val="both"/>
        <w:rPr>
          <w:rFonts w:asciiTheme="majorHAnsi" w:hAnsiTheme="majorHAnsi" w:cstheme="minorHAnsi"/>
          <w:sz w:val="24"/>
          <w:szCs w:val="24"/>
        </w:rPr>
      </w:pPr>
      <w:r w:rsidRPr="009537EE">
        <w:rPr>
          <w:rFonts w:asciiTheme="majorHAnsi" w:hAnsiTheme="majorHAnsi" w:cstheme="minorHAnsi"/>
          <w:sz w:val="24"/>
          <w:szCs w:val="24"/>
        </w:rPr>
        <w:t>Again, each element is given a score from 1 (lowest risk) to 5 (highest risk).</w:t>
      </w:r>
    </w:p>
    <w:tbl>
      <w:tblPr>
        <w:tblStyle w:val="TableGrid"/>
        <w:tblW w:w="0" w:type="auto"/>
        <w:tblInd w:w="720" w:type="dxa"/>
        <w:tblLook w:val="04A0" w:firstRow="1" w:lastRow="0" w:firstColumn="1" w:lastColumn="0" w:noHBand="0" w:noVBand="1"/>
      </w:tblPr>
      <w:tblGrid>
        <w:gridCol w:w="1258"/>
        <w:gridCol w:w="2375"/>
        <w:gridCol w:w="4808"/>
      </w:tblGrid>
      <w:tr w:rsidR="00D112C4" w14:paraId="6CBFA793" w14:textId="77777777" w:rsidTr="00D112C4">
        <w:tc>
          <w:tcPr>
            <w:tcW w:w="1278" w:type="dxa"/>
          </w:tcPr>
          <w:p w14:paraId="4086CA35" w14:textId="2598B778" w:rsidR="00D112C4" w:rsidRDefault="00D112C4" w:rsidP="009537EE">
            <w:pPr>
              <w:pStyle w:val="ListParagraph"/>
              <w:ind w:left="0"/>
              <w:jc w:val="both"/>
              <w:rPr>
                <w:rFonts w:asciiTheme="majorHAnsi" w:hAnsiTheme="majorHAnsi" w:cstheme="minorHAnsi"/>
                <w:sz w:val="24"/>
                <w:szCs w:val="24"/>
              </w:rPr>
            </w:pPr>
            <w:r>
              <w:rPr>
                <w:rFonts w:asciiTheme="majorHAnsi" w:hAnsiTheme="majorHAnsi" w:cstheme="minorHAnsi"/>
                <w:sz w:val="24"/>
                <w:szCs w:val="24"/>
              </w:rPr>
              <w:t>Value</w:t>
            </w:r>
          </w:p>
        </w:tc>
        <w:tc>
          <w:tcPr>
            <w:tcW w:w="2430" w:type="dxa"/>
          </w:tcPr>
          <w:p w14:paraId="0E082527" w14:textId="4453B65F" w:rsidR="00D112C4" w:rsidRDefault="00D112C4" w:rsidP="009537EE">
            <w:pPr>
              <w:pStyle w:val="ListParagraph"/>
              <w:ind w:left="0"/>
              <w:jc w:val="both"/>
              <w:rPr>
                <w:rFonts w:asciiTheme="majorHAnsi" w:hAnsiTheme="majorHAnsi" w:cstheme="minorHAnsi"/>
                <w:sz w:val="24"/>
                <w:szCs w:val="24"/>
              </w:rPr>
            </w:pPr>
            <w:r>
              <w:rPr>
                <w:rFonts w:asciiTheme="majorHAnsi" w:hAnsiTheme="majorHAnsi" w:cstheme="minorHAnsi"/>
                <w:sz w:val="24"/>
                <w:szCs w:val="24"/>
              </w:rPr>
              <w:t>Impact</w:t>
            </w:r>
          </w:p>
        </w:tc>
        <w:tc>
          <w:tcPr>
            <w:tcW w:w="4950" w:type="dxa"/>
          </w:tcPr>
          <w:p w14:paraId="69861119" w14:textId="1B265403" w:rsidR="00D112C4" w:rsidRDefault="00D112C4" w:rsidP="009537EE">
            <w:pPr>
              <w:pStyle w:val="ListParagraph"/>
              <w:ind w:left="0"/>
              <w:jc w:val="both"/>
              <w:rPr>
                <w:rFonts w:asciiTheme="majorHAnsi" w:hAnsiTheme="majorHAnsi" w:cstheme="minorHAnsi"/>
                <w:sz w:val="24"/>
                <w:szCs w:val="24"/>
              </w:rPr>
            </w:pPr>
            <w:r>
              <w:rPr>
                <w:rFonts w:asciiTheme="majorHAnsi" w:hAnsiTheme="majorHAnsi" w:cstheme="minorHAnsi"/>
                <w:sz w:val="24"/>
                <w:szCs w:val="24"/>
              </w:rPr>
              <w:t>Description</w:t>
            </w:r>
          </w:p>
        </w:tc>
      </w:tr>
      <w:tr w:rsidR="00D112C4" w14:paraId="29688A27" w14:textId="77777777" w:rsidTr="00D112C4">
        <w:tc>
          <w:tcPr>
            <w:tcW w:w="1278" w:type="dxa"/>
          </w:tcPr>
          <w:p w14:paraId="0F8C9A2E" w14:textId="0972A2FB" w:rsidR="00D112C4" w:rsidRDefault="00D112C4" w:rsidP="009537EE">
            <w:pPr>
              <w:pStyle w:val="ListParagraph"/>
              <w:ind w:left="0"/>
              <w:jc w:val="both"/>
              <w:rPr>
                <w:rFonts w:asciiTheme="majorHAnsi" w:hAnsiTheme="majorHAnsi" w:cstheme="minorHAnsi"/>
                <w:sz w:val="24"/>
                <w:szCs w:val="24"/>
              </w:rPr>
            </w:pPr>
            <w:r>
              <w:rPr>
                <w:rFonts w:asciiTheme="majorHAnsi" w:hAnsiTheme="majorHAnsi" w:cstheme="minorHAnsi"/>
                <w:sz w:val="24"/>
                <w:szCs w:val="24"/>
              </w:rPr>
              <w:t>1</w:t>
            </w:r>
          </w:p>
        </w:tc>
        <w:tc>
          <w:tcPr>
            <w:tcW w:w="2430" w:type="dxa"/>
          </w:tcPr>
          <w:p w14:paraId="2003A038" w14:textId="5CC146B8" w:rsidR="00D112C4" w:rsidRDefault="00D112C4" w:rsidP="009537EE">
            <w:pPr>
              <w:pStyle w:val="ListParagraph"/>
              <w:ind w:left="0"/>
              <w:jc w:val="both"/>
              <w:rPr>
                <w:rFonts w:asciiTheme="majorHAnsi" w:hAnsiTheme="majorHAnsi" w:cstheme="minorHAnsi"/>
                <w:sz w:val="24"/>
                <w:szCs w:val="24"/>
              </w:rPr>
            </w:pPr>
            <w:r>
              <w:rPr>
                <w:rFonts w:asciiTheme="majorHAnsi" w:hAnsiTheme="majorHAnsi" w:cstheme="minorHAnsi"/>
                <w:sz w:val="24"/>
                <w:szCs w:val="24"/>
              </w:rPr>
              <w:t>Very Low</w:t>
            </w:r>
          </w:p>
        </w:tc>
        <w:tc>
          <w:tcPr>
            <w:tcW w:w="4950" w:type="dxa"/>
          </w:tcPr>
          <w:p w14:paraId="46263F16" w14:textId="77777777" w:rsidR="00D112C4" w:rsidRDefault="00D112C4" w:rsidP="009537EE">
            <w:pPr>
              <w:pStyle w:val="ListParagraph"/>
              <w:ind w:left="0"/>
              <w:jc w:val="both"/>
              <w:rPr>
                <w:rFonts w:asciiTheme="majorHAnsi" w:hAnsiTheme="majorHAnsi" w:cstheme="minorHAnsi"/>
                <w:sz w:val="24"/>
                <w:szCs w:val="24"/>
              </w:rPr>
            </w:pPr>
          </w:p>
        </w:tc>
      </w:tr>
      <w:tr w:rsidR="00D112C4" w14:paraId="623D152C" w14:textId="77777777" w:rsidTr="00D112C4">
        <w:tc>
          <w:tcPr>
            <w:tcW w:w="1278" w:type="dxa"/>
          </w:tcPr>
          <w:p w14:paraId="2A88C65F" w14:textId="0DE3402B" w:rsidR="00D112C4" w:rsidRDefault="00D112C4" w:rsidP="009537EE">
            <w:pPr>
              <w:pStyle w:val="ListParagraph"/>
              <w:ind w:left="0"/>
              <w:jc w:val="both"/>
              <w:rPr>
                <w:rFonts w:asciiTheme="majorHAnsi" w:hAnsiTheme="majorHAnsi" w:cstheme="minorHAnsi"/>
                <w:sz w:val="24"/>
                <w:szCs w:val="24"/>
              </w:rPr>
            </w:pPr>
            <w:r>
              <w:rPr>
                <w:rFonts w:asciiTheme="majorHAnsi" w:hAnsiTheme="majorHAnsi" w:cstheme="minorHAnsi"/>
                <w:sz w:val="24"/>
                <w:szCs w:val="24"/>
              </w:rPr>
              <w:t>2</w:t>
            </w:r>
          </w:p>
        </w:tc>
        <w:tc>
          <w:tcPr>
            <w:tcW w:w="2430" w:type="dxa"/>
          </w:tcPr>
          <w:p w14:paraId="5C2EF9EF" w14:textId="100792B2" w:rsidR="00D112C4" w:rsidRDefault="00D112C4" w:rsidP="009537EE">
            <w:pPr>
              <w:pStyle w:val="ListParagraph"/>
              <w:ind w:left="0"/>
              <w:jc w:val="both"/>
              <w:rPr>
                <w:rFonts w:asciiTheme="majorHAnsi" w:hAnsiTheme="majorHAnsi" w:cstheme="minorHAnsi"/>
                <w:sz w:val="24"/>
                <w:szCs w:val="24"/>
              </w:rPr>
            </w:pPr>
            <w:r>
              <w:rPr>
                <w:rFonts w:asciiTheme="majorHAnsi" w:hAnsiTheme="majorHAnsi" w:cstheme="minorHAnsi"/>
                <w:sz w:val="24"/>
                <w:szCs w:val="24"/>
              </w:rPr>
              <w:t>Low</w:t>
            </w:r>
          </w:p>
        </w:tc>
        <w:tc>
          <w:tcPr>
            <w:tcW w:w="4950" w:type="dxa"/>
          </w:tcPr>
          <w:p w14:paraId="11373459" w14:textId="77777777" w:rsidR="00D112C4" w:rsidRDefault="00D112C4" w:rsidP="009537EE">
            <w:pPr>
              <w:pStyle w:val="ListParagraph"/>
              <w:ind w:left="0"/>
              <w:jc w:val="both"/>
              <w:rPr>
                <w:rFonts w:asciiTheme="majorHAnsi" w:hAnsiTheme="majorHAnsi" w:cstheme="minorHAnsi"/>
                <w:sz w:val="24"/>
                <w:szCs w:val="24"/>
              </w:rPr>
            </w:pPr>
          </w:p>
        </w:tc>
      </w:tr>
      <w:tr w:rsidR="00D112C4" w14:paraId="4221AB21" w14:textId="77777777" w:rsidTr="00D112C4">
        <w:tc>
          <w:tcPr>
            <w:tcW w:w="1278" w:type="dxa"/>
          </w:tcPr>
          <w:p w14:paraId="5C6221E2" w14:textId="622161F3" w:rsidR="00D112C4" w:rsidRDefault="00D112C4" w:rsidP="009537EE">
            <w:pPr>
              <w:pStyle w:val="ListParagraph"/>
              <w:ind w:left="0"/>
              <w:jc w:val="both"/>
              <w:rPr>
                <w:rFonts w:asciiTheme="majorHAnsi" w:hAnsiTheme="majorHAnsi" w:cstheme="minorHAnsi"/>
                <w:sz w:val="24"/>
                <w:szCs w:val="24"/>
              </w:rPr>
            </w:pPr>
            <w:r>
              <w:rPr>
                <w:rFonts w:asciiTheme="majorHAnsi" w:hAnsiTheme="majorHAnsi" w:cstheme="minorHAnsi"/>
                <w:sz w:val="24"/>
                <w:szCs w:val="24"/>
              </w:rPr>
              <w:t>3</w:t>
            </w:r>
          </w:p>
        </w:tc>
        <w:tc>
          <w:tcPr>
            <w:tcW w:w="2430" w:type="dxa"/>
          </w:tcPr>
          <w:p w14:paraId="3BBAC055" w14:textId="4C0E428C" w:rsidR="00D112C4" w:rsidRDefault="00D112C4" w:rsidP="009537EE">
            <w:pPr>
              <w:pStyle w:val="ListParagraph"/>
              <w:ind w:left="0"/>
              <w:jc w:val="both"/>
              <w:rPr>
                <w:rFonts w:asciiTheme="majorHAnsi" w:hAnsiTheme="majorHAnsi" w:cstheme="minorHAnsi"/>
                <w:sz w:val="24"/>
                <w:szCs w:val="24"/>
              </w:rPr>
            </w:pPr>
            <w:r>
              <w:rPr>
                <w:rFonts w:asciiTheme="majorHAnsi" w:hAnsiTheme="majorHAnsi" w:cstheme="minorHAnsi"/>
                <w:sz w:val="24"/>
                <w:szCs w:val="24"/>
              </w:rPr>
              <w:t>Medium</w:t>
            </w:r>
          </w:p>
        </w:tc>
        <w:tc>
          <w:tcPr>
            <w:tcW w:w="4950" w:type="dxa"/>
          </w:tcPr>
          <w:p w14:paraId="06713F92" w14:textId="77777777" w:rsidR="00D112C4" w:rsidRDefault="00D112C4" w:rsidP="009537EE">
            <w:pPr>
              <w:pStyle w:val="ListParagraph"/>
              <w:ind w:left="0"/>
              <w:jc w:val="both"/>
              <w:rPr>
                <w:rFonts w:asciiTheme="majorHAnsi" w:hAnsiTheme="majorHAnsi" w:cstheme="minorHAnsi"/>
                <w:sz w:val="24"/>
                <w:szCs w:val="24"/>
              </w:rPr>
            </w:pPr>
          </w:p>
        </w:tc>
      </w:tr>
      <w:tr w:rsidR="00D112C4" w14:paraId="15163922" w14:textId="77777777" w:rsidTr="00D112C4">
        <w:tc>
          <w:tcPr>
            <w:tcW w:w="1278" w:type="dxa"/>
          </w:tcPr>
          <w:p w14:paraId="20AEDE8B" w14:textId="35B78730" w:rsidR="00D112C4" w:rsidRDefault="00D112C4" w:rsidP="009537EE">
            <w:pPr>
              <w:pStyle w:val="ListParagraph"/>
              <w:ind w:left="0"/>
              <w:jc w:val="both"/>
              <w:rPr>
                <w:rFonts w:asciiTheme="majorHAnsi" w:hAnsiTheme="majorHAnsi" w:cstheme="minorHAnsi"/>
                <w:sz w:val="24"/>
                <w:szCs w:val="24"/>
              </w:rPr>
            </w:pPr>
            <w:r>
              <w:rPr>
                <w:rFonts w:asciiTheme="majorHAnsi" w:hAnsiTheme="majorHAnsi" w:cstheme="minorHAnsi"/>
                <w:sz w:val="24"/>
                <w:szCs w:val="24"/>
              </w:rPr>
              <w:t>4</w:t>
            </w:r>
          </w:p>
        </w:tc>
        <w:tc>
          <w:tcPr>
            <w:tcW w:w="2430" w:type="dxa"/>
          </w:tcPr>
          <w:p w14:paraId="6F9C2DE5" w14:textId="7A5C0935" w:rsidR="00D112C4" w:rsidRDefault="00D112C4" w:rsidP="009537EE">
            <w:pPr>
              <w:pStyle w:val="ListParagraph"/>
              <w:ind w:left="0"/>
              <w:jc w:val="both"/>
              <w:rPr>
                <w:rFonts w:asciiTheme="majorHAnsi" w:hAnsiTheme="majorHAnsi" w:cstheme="minorHAnsi"/>
                <w:sz w:val="24"/>
                <w:szCs w:val="24"/>
              </w:rPr>
            </w:pPr>
            <w:r>
              <w:rPr>
                <w:rFonts w:asciiTheme="majorHAnsi" w:hAnsiTheme="majorHAnsi" w:cstheme="minorHAnsi"/>
                <w:sz w:val="24"/>
                <w:szCs w:val="24"/>
              </w:rPr>
              <w:t>High</w:t>
            </w:r>
          </w:p>
        </w:tc>
        <w:tc>
          <w:tcPr>
            <w:tcW w:w="4950" w:type="dxa"/>
          </w:tcPr>
          <w:p w14:paraId="55999B42" w14:textId="77777777" w:rsidR="00D112C4" w:rsidRDefault="00D112C4" w:rsidP="009537EE">
            <w:pPr>
              <w:pStyle w:val="ListParagraph"/>
              <w:ind w:left="0"/>
              <w:jc w:val="both"/>
              <w:rPr>
                <w:rFonts w:asciiTheme="majorHAnsi" w:hAnsiTheme="majorHAnsi" w:cstheme="minorHAnsi"/>
                <w:sz w:val="24"/>
                <w:szCs w:val="24"/>
              </w:rPr>
            </w:pPr>
          </w:p>
        </w:tc>
      </w:tr>
      <w:tr w:rsidR="00D112C4" w14:paraId="7FCE9D81" w14:textId="77777777" w:rsidTr="00D112C4">
        <w:tc>
          <w:tcPr>
            <w:tcW w:w="1278" w:type="dxa"/>
          </w:tcPr>
          <w:p w14:paraId="6BBBEF14" w14:textId="347D67F5" w:rsidR="00D112C4" w:rsidRDefault="00D112C4" w:rsidP="009537EE">
            <w:pPr>
              <w:pStyle w:val="ListParagraph"/>
              <w:ind w:left="0"/>
              <w:jc w:val="both"/>
              <w:rPr>
                <w:rFonts w:asciiTheme="majorHAnsi" w:hAnsiTheme="majorHAnsi" w:cstheme="minorHAnsi"/>
                <w:sz w:val="24"/>
                <w:szCs w:val="24"/>
              </w:rPr>
            </w:pPr>
            <w:r>
              <w:rPr>
                <w:rFonts w:asciiTheme="majorHAnsi" w:hAnsiTheme="majorHAnsi" w:cstheme="minorHAnsi"/>
                <w:sz w:val="24"/>
                <w:szCs w:val="24"/>
              </w:rPr>
              <w:t>5</w:t>
            </w:r>
          </w:p>
        </w:tc>
        <w:tc>
          <w:tcPr>
            <w:tcW w:w="2430" w:type="dxa"/>
          </w:tcPr>
          <w:p w14:paraId="23CFB134" w14:textId="0FBFD0E6" w:rsidR="00D112C4" w:rsidRDefault="00D112C4" w:rsidP="009537EE">
            <w:pPr>
              <w:pStyle w:val="ListParagraph"/>
              <w:ind w:left="0"/>
              <w:jc w:val="both"/>
              <w:rPr>
                <w:rFonts w:asciiTheme="majorHAnsi" w:hAnsiTheme="majorHAnsi" w:cstheme="minorHAnsi"/>
                <w:sz w:val="24"/>
                <w:szCs w:val="24"/>
              </w:rPr>
            </w:pPr>
            <w:r>
              <w:rPr>
                <w:rFonts w:asciiTheme="majorHAnsi" w:hAnsiTheme="majorHAnsi" w:cstheme="minorHAnsi"/>
                <w:sz w:val="24"/>
                <w:szCs w:val="24"/>
              </w:rPr>
              <w:t>Very High</w:t>
            </w:r>
          </w:p>
        </w:tc>
        <w:tc>
          <w:tcPr>
            <w:tcW w:w="4950" w:type="dxa"/>
          </w:tcPr>
          <w:p w14:paraId="71CDD0C2" w14:textId="77777777" w:rsidR="00D112C4" w:rsidRDefault="00D112C4" w:rsidP="009537EE">
            <w:pPr>
              <w:pStyle w:val="ListParagraph"/>
              <w:ind w:left="0"/>
              <w:jc w:val="both"/>
              <w:rPr>
                <w:rFonts w:asciiTheme="majorHAnsi" w:hAnsiTheme="majorHAnsi" w:cstheme="minorHAnsi"/>
                <w:sz w:val="24"/>
                <w:szCs w:val="24"/>
              </w:rPr>
            </w:pPr>
          </w:p>
        </w:tc>
      </w:tr>
    </w:tbl>
    <w:p w14:paraId="47FA1868" w14:textId="77777777" w:rsidR="00D112C4" w:rsidRPr="00D112C4" w:rsidRDefault="00D112C4" w:rsidP="00D112C4">
      <w:pPr>
        <w:pStyle w:val="ListParagraph"/>
        <w:spacing w:after="0" w:line="240" w:lineRule="auto"/>
        <w:jc w:val="both"/>
        <w:rPr>
          <w:rFonts w:asciiTheme="majorHAnsi" w:hAnsiTheme="majorHAnsi" w:cstheme="minorHAnsi"/>
          <w:sz w:val="24"/>
          <w:szCs w:val="24"/>
        </w:rPr>
      </w:pPr>
      <w:r w:rsidRPr="00D112C4">
        <w:rPr>
          <w:rFonts w:asciiTheme="majorHAnsi" w:hAnsiTheme="majorHAnsi" w:cstheme="minorHAnsi"/>
          <w:sz w:val="24"/>
          <w:szCs w:val="24"/>
        </w:rPr>
        <w:t>vii. Calculating a final Risk Factor based on the equation:</w:t>
      </w:r>
    </w:p>
    <w:p w14:paraId="6087364E" w14:textId="77777777" w:rsidR="00D112C4" w:rsidRPr="00D112C4" w:rsidRDefault="00D112C4" w:rsidP="00D112C4">
      <w:pPr>
        <w:pStyle w:val="ListParagraph"/>
        <w:spacing w:after="0" w:line="240" w:lineRule="auto"/>
        <w:jc w:val="both"/>
        <w:rPr>
          <w:rFonts w:asciiTheme="majorHAnsi" w:hAnsiTheme="majorHAnsi" w:cstheme="minorHAnsi"/>
          <w:sz w:val="24"/>
          <w:szCs w:val="24"/>
        </w:rPr>
      </w:pPr>
    </w:p>
    <w:p w14:paraId="3E3B3716" w14:textId="77777777" w:rsidR="00D112C4" w:rsidRPr="00D112C4" w:rsidRDefault="00D112C4" w:rsidP="00D112C4">
      <w:pPr>
        <w:pStyle w:val="ListParagraph"/>
        <w:spacing w:after="0" w:line="240" w:lineRule="auto"/>
        <w:jc w:val="both"/>
        <w:rPr>
          <w:rFonts w:asciiTheme="majorHAnsi" w:hAnsiTheme="majorHAnsi" w:cstheme="minorHAnsi"/>
          <w:sz w:val="24"/>
          <w:szCs w:val="24"/>
        </w:rPr>
      </w:pPr>
      <w:r w:rsidRPr="00D112C4">
        <w:rPr>
          <w:rFonts w:asciiTheme="majorHAnsi" w:hAnsiTheme="majorHAnsi" w:cstheme="minorHAnsi"/>
          <w:sz w:val="24"/>
          <w:szCs w:val="24"/>
        </w:rPr>
        <w:t>Risk Factor = Probability Value X Impact Value</w:t>
      </w:r>
    </w:p>
    <w:p w14:paraId="00BD1E4A" w14:textId="77777777" w:rsidR="00D112C4" w:rsidRPr="00D112C4" w:rsidRDefault="00D112C4" w:rsidP="00D112C4">
      <w:pPr>
        <w:pStyle w:val="ListParagraph"/>
        <w:spacing w:after="0" w:line="240" w:lineRule="auto"/>
        <w:jc w:val="both"/>
        <w:rPr>
          <w:rFonts w:asciiTheme="majorHAnsi" w:hAnsiTheme="majorHAnsi" w:cstheme="minorHAnsi"/>
          <w:sz w:val="24"/>
          <w:szCs w:val="24"/>
        </w:rPr>
      </w:pPr>
    </w:p>
    <w:p w14:paraId="723FA172" w14:textId="77777777" w:rsidR="00D112C4" w:rsidRPr="00D112C4" w:rsidRDefault="00D112C4" w:rsidP="00D112C4">
      <w:pPr>
        <w:pStyle w:val="ListParagraph"/>
        <w:spacing w:after="0" w:line="240" w:lineRule="auto"/>
        <w:jc w:val="both"/>
        <w:rPr>
          <w:rFonts w:asciiTheme="majorHAnsi" w:hAnsiTheme="majorHAnsi" w:cstheme="minorHAnsi"/>
          <w:sz w:val="24"/>
          <w:szCs w:val="24"/>
        </w:rPr>
      </w:pPr>
      <w:r w:rsidRPr="00D112C4">
        <w:rPr>
          <w:rFonts w:asciiTheme="majorHAnsi" w:hAnsiTheme="majorHAnsi" w:cstheme="minorHAnsi"/>
          <w:sz w:val="24"/>
          <w:szCs w:val="24"/>
        </w:rPr>
        <w:t>The risk is evaluated by plotting the probability value against the impact value as per the matrix shown above (Risk Assessment Matrix).</w:t>
      </w:r>
    </w:p>
    <w:p w14:paraId="0E2184D6" w14:textId="77777777" w:rsidR="00D112C4" w:rsidRPr="00D112C4" w:rsidRDefault="00D112C4" w:rsidP="00D112C4">
      <w:pPr>
        <w:pStyle w:val="ListParagraph"/>
        <w:spacing w:after="0" w:line="240" w:lineRule="auto"/>
        <w:jc w:val="both"/>
        <w:rPr>
          <w:rFonts w:asciiTheme="majorHAnsi" w:hAnsiTheme="majorHAnsi" w:cstheme="minorHAnsi"/>
          <w:sz w:val="24"/>
          <w:szCs w:val="24"/>
        </w:rPr>
      </w:pPr>
    </w:p>
    <w:p w14:paraId="1952AD65" w14:textId="7072C100" w:rsidR="00D112C4" w:rsidRDefault="00D112C4" w:rsidP="00D112C4">
      <w:pPr>
        <w:pStyle w:val="ListParagraph"/>
        <w:spacing w:after="0" w:line="240" w:lineRule="auto"/>
        <w:jc w:val="both"/>
        <w:rPr>
          <w:rFonts w:asciiTheme="majorHAnsi" w:hAnsiTheme="majorHAnsi" w:cstheme="minorHAnsi"/>
          <w:sz w:val="24"/>
          <w:szCs w:val="24"/>
        </w:rPr>
      </w:pPr>
      <w:r w:rsidRPr="00D112C4">
        <w:rPr>
          <w:rFonts w:asciiTheme="majorHAnsi" w:hAnsiTheme="majorHAnsi" w:cstheme="minorHAnsi"/>
          <w:sz w:val="24"/>
          <w:szCs w:val="24"/>
        </w:rPr>
        <w:t>Risk Assessment Matrix</w:t>
      </w:r>
    </w:p>
    <w:tbl>
      <w:tblPr>
        <w:tblStyle w:val="TableGrid"/>
        <w:tblW w:w="0" w:type="auto"/>
        <w:tblInd w:w="720" w:type="dxa"/>
        <w:tblLook w:val="04A0" w:firstRow="1" w:lastRow="0" w:firstColumn="1" w:lastColumn="0" w:noHBand="0" w:noVBand="1"/>
      </w:tblPr>
      <w:tblGrid>
        <w:gridCol w:w="1706"/>
        <w:gridCol w:w="1350"/>
        <w:gridCol w:w="1332"/>
        <w:gridCol w:w="1352"/>
        <w:gridCol w:w="1366"/>
        <w:gridCol w:w="1335"/>
      </w:tblGrid>
      <w:tr w:rsidR="00F52A9D" w14:paraId="1D17841A" w14:textId="6DC0DE15" w:rsidTr="001953FF">
        <w:tc>
          <w:tcPr>
            <w:tcW w:w="8667" w:type="dxa"/>
            <w:gridSpan w:val="6"/>
          </w:tcPr>
          <w:p w14:paraId="1B14BE6C" w14:textId="173A86AA" w:rsidR="00F52A9D" w:rsidRDefault="00F52A9D" w:rsidP="00D112C4">
            <w:pPr>
              <w:pStyle w:val="ListParagraph"/>
              <w:ind w:left="0"/>
              <w:jc w:val="center"/>
              <w:rPr>
                <w:rFonts w:asciiTheme="majorHAnsi" w:hAnsiTheme="majorHAnsi" w:cstheme="minorHAnsi"/>
                <w:sz w:val="24"/>
                <w:szCs w:val="24"/>
              </w:rPr>
            </w:pPr>
            <w:r>
              <w:rPr>
                <w:rFonts w:asciiTheme="majorHAnsi" w:hAnsiTheme="majorHAnsi" w:cstheme="minorHAnsi"/>
                <w:sz w:val="24"/>
                <w:szCs w:val="24"/>
              </w:rPr>
              <w:t>Risk Assessment Metrix</w:t>
            </w:r>
          </w:p>
        </w:tc>
      </w:tr>
      <w:tr w:rsidR="00F52A9D" w14:paraId="17B07A7B" w14:textId="05D9F334" w:rsidTr="00054EFE">
        <w:tc>
          <w:tcPr>
            <w:tcW w:w="8667" w:type="dxa"/>
            <w:gridSpan w:val="6"/>
          </w:tcPr>
          <w:p w14:paraId="1553CDB0" w14:textId="22DA1174" w:rsidR="00F52A9D" w:rsidRDefault="00F52A9D" w:rsidP="00D112C4">
            <w:pPr>
              <w:pStyle w:val="ListParagraph"/>
              <w:ind w:left="0"/>
              <w:jc w:val="center"/>
              <w:rPr>
                <w:rFonts w:asciiTheme="majorHAnsi" w:hAnsiTheme="majorHAnsi" w:cstheme="minorHAnsi"/>
                <w:sz w:val="24"/>
                <w:szCs w:val="24"/>
              </w:rPr>
            </w:pPr>
            <w:r>
              <w:rPr>
                <w:rFonts w:asciiTheme="majorHAnsi" w:hAnsiTheme="majorHAnsi" w:cstheme="minorHAnsi"/>
                <w:sz w:val="24"/>
                <w:szCs w:val="24"/>
              </w:rPr>
              <w:t>Levels of Risk</w:t>
            </w:r>
          </w:p>
        </w:tc>
      </w:tr>
      <w:tr w:rsidR="00F52A9D" w14:paraId="59825E4F" w14:textId="4B068A77" w:rsidTr="00812B9F">
        <w:tc>
          <w:tcPr>
            <w:tcW w:w="1719" w:type="dxa"/>
            <w:vMerge w:val="restart"/>
          </w:tcPr>
          <w:p w14:paraId="6857762E" w14:textId="1F5F3397" w:rsidR="00F52A9D" w:rsidRDefault="00F52A9D" w:rsidP="00D112C4">
            <w:pPr>
              <w:pStyle w:val="ListParagraph"/>
              <w:ind w:left="0"/>
              <w:jc w:val="both"/>
              <w:rPr>
                <w:rFonts w:asciiTheme="majorHAnsi" w:hAnsiTheme="majorHAnsi" w:cstheme="minorHAnsi"/>
                <w:sz w:val="24"/>
                <w:szCs w:val="24"/>
              </w:rPr>
            </w:pPr>
            <w:r>
              <w:rPr>
                <w:rFonts w:asciiTheme="majorHAnsi" w:hAnsiTheme="majorHAnsi" w:cstheme="minorHAnsi"/>
                <w:sz w:val="24"/>
                <w:szCs w:val="24"/>
              </w:rPr>
              <w:t>Probability</w:t>
            </w:r>
          </w:p>
        </w:tc>
        <w:tc>
          <w:tcPr>
            <w:tcW w:w="6948" w:type="dxa"/>
            <w:gridSpan w:val="5"/>
          </w:tcPr>
          <w:p w14:paraId="54FAD38B" w14:textId="3D1000F8" w:rsidR="00F52A9D" w:rsidRDefault="00F52A9D" w:rsidP="00D112C4">
            <w:pPr>
              <w:pStyle w:val="ListParagraph"/>
              <w:ind w:left="0"/>
              <w:jc w:val="center"/>
              <w:rPr>
                <w:rFonts w:asciiTheme="majorHAnsi" w:hAnsiTheme="majorHAnsi" w:cstheme="minorHAnsi"/>
                <w:sz w:val="24"/>
                <w:szCs w:val="24"/>
              </w:rPr>
            </w:pPr>
            <w:r>
              <w:rPr>
                <w:rFonts w:asciiTheme="majorHAnsi" w:hAnsiTheme="majorHAnsi" w:cstheme="minorHAnsi"/>
                <w:sz w:val="24"/>
                <w:szCs w:val="24"/>
              </w:rPr>
              <w:t>IMPACT</w:t>
            </w:r>
          </w:p>
        </w:tc>
      </w:tr>
      <w:tr w:rsidR="00F52A9D" w14:paraId="748ED8EE" w14:textId="35924CF2" w:rsidTr="00F52A9D">
        <w:tc>
          <w:tcPr>
            <w:tcW w:w="1719" w:type="dxa"/>
            <w:vMerge/>
          </w:tcPr>
          <w:p w14:paraId="7968E8E4" w14:textId="77777777" w:rsidR="00F52A9D" w:rsidRDefault="00F52A9D" w:rsidP="00D112C4">
            <w:pPr>
              <w:pStyle w:val="ListParagraph"/>
              <w:ind w:left="0"/>
              <w:jc w:val="both"/>
              <w:rPr>
                <w:rFonts w:asciiTheme="majorHAnsi" w:hAnsiTheme="majorHAnsi" w:cstheme="minorHAnsi"/>
                <w:sz w:val="24"/>
                <w:szCs w:val="24"/>
              </w:rPr>
            </w:pPr>
          </w:p>
        </w:tc>
        <w:tc>
          <w:tcPr>
            <w:tcW w:w="1393" w:type="dxa"/>
          </w:tcPr>
          <w:p w14:paraId="48BB7E1F" w14:textId="77777777" w:rsidR="00F52A9D" w:rsidRDefault="00F52A9D" w:rsidP="00D112C4">
            <w:pPr>
              <w:pStyle w:val="ListParagraph"/>
              <w:ind w:left="0"/>
              <w:jc w:val="both"/>
              <w:rPr>
                <w:rFonts w:asciiTheme="majorHAnsi" w:hAnsiTheme="majorHAnsi" w:cstheme="minorHAnsi"/>
                <w:sz w:val="24"/>
                <w:szCs w:val="24"/>
              </w:rPr>
            </w:pPr>
          </w:p>
        </w:tc>
        <w:tc>
          <w:tcPr>
            <w:tcW w:w="1374" w:type="dxa"/>
          </w:tcPr>
          <w:p w14:paraId="5BE23883" w14:textId="77777777" w:rsidR="00F52A9D" w:rsidRDefault="00F52A9D" w:rsidP="00D112C4">
            <w:pPr>
              <w:pStyle w:val="ListParagraph"/>
              <w:ind w:left="0"/>
              <w:jc w:val="both"/>
              <w:rPr>
                <w:rFonts w:asciiTheme="majorHAnsi" w:hAnsiTheme="majorHAnsi" w:cstheme="minorHAnsi"/>
                <w:sz w:val="24"/>
                <w:szCs w:val="24"/>
              </w:rPr>
            </w:pPr>
          </w:p>
        </w:tc>
        <w:tc>
          <w:tcPr>
            <w:tcW w:w="1395" w:type="dxa"/>
          </w:tcPr>
          <w:p w14:paraId="109EDDD9" w14:textId="77777777" w:rsidR="00F52A9D" w:rsidRDefault="00F52A9D" w:rsidP="00D112C4">
            <w:pPr>
              <w:pStyle w:val="ListParagraph"/>
              <w:ind w:left="0"/>
              <w:jc w:val="both"/>
              <w:rPr>
                <w:rFonts w:asciiTheme="majorHAnsi" w:hAnsiTheme="majorHAnsi" w:cstheme="minorHAnsi"/>
                <w:sz w:val="24"/>
                <w:szCs w:val="24"/>
              </w:rPr>
            </w:pPr>
          </w:p>
        </w:tc>
        <w:tc>
          <w:tcPr>
            <w:tcW w:w="1409" w:type="dxa"/>
          </w:tcPr>
          <w:p w14:paraId="69EE430A" w14:textId="77777777" w:rsidR="00F52A9D" w:rsidRDefault="00F52A9D" w:rsidP="00D112C4">
            <w:pPr>
              <w:pStyle w:val="ListParagraph"/>
              <w:ind w:left="0"/>
              <w:jc w:val="both"/>
              <w:rPr>
                <w:rFonts w:asciiTheme="majorHAnsi" w:hAnsiTheme="majorHAnsi" w:cstheme="minorHAnsi"/>
                <w:sz w:val="24"/>
                <w:szCs w:val="24"/>
              </w:rPr>
            </w:pPr>
          </w:p>
        </w:tc>
        <w:tc>
          <w:tcPr>
            <w:tcW w:w="1377" w:type="dxa"/>
          </w:tcPr>
          <w:p w14:paraId="489EA466" w14:textId="77777777" w:rsidR="00F52A9D" w:rsidRDefault="00F52A9D" w:rsidP="00D112C4">
            <w:pPr>
              <w:pStyle w:val="ListParagraph"/>
              <w:ind w:left="0"/>
              <w:jc w:val="both"/>
              <w:rPr>
                <w:rFonts w:asciiTheme="majorHAnsi" w:hAnsiTheme="majorHAnsi" w:cstheme="minorHAnsi"/>
                <w:sz w:val="24"/>
                <w:szCs w:val="24"/>
              </w:rPr>
            </w:pPr>
          </w:p>
        </w:tc>
      </w:tr>
      <w:tr w:rsidR="00F52A9D" w14:paraId="23484A74" w14:textId="0915B7A6" w:rsidTr="00F52A9D">
        <w:tc>
          <w:tcPr>
            <w:tcW w:w="1719" w:type="dxa"/>
          </w:tcPr>
          <w:p w14:paraId="0BEFB41A" w14:textId="77777777" w:rsidR="00F52A9D" w:rsidRDefault="00F52A9D" w:rsidP="00D112C4">
            <w:pPr>
              <w:pStyle w:val="ListParagraph"/>
              <w:ind w:left="0"/>
              <w:jc w:val="both"/>
              <w:rPr>
                <w:rFonts w:asciiTheme="majorHAnsi" w:hAnsiTheme="majorHAnsi" w:cstheme="minorHAnsi"/>
                <w:sz w:val="24"/>
                <w:szCs w:val="24"/>
              </w:rPr>
            </w:pPr>
          </w:p>
        </w:tc>
        <w:tc>
          <w:tcPr>
            <w:tcW w:w="1393" w:type="dxa"/>
          </w:tcPr>
          <w:p w14:paraId="05DD0E9C" w14:textId="77777777" w:rsidR="00F52A9D" w:rsidRDefault="00F52A9D" w:rsidP="00D112C4">
            <w:pPr>
              <w:pStyle w:val="ListParagraph"/>
              <w:ind w:left="0"/>
              <w:jc w:val="both"/>
              <w:rPr>
                <w:rFonts w:asciiTheme="majorHAnsi" w:hAnsiTheme="majorHAnsi" w:cstheme="minorHAnsi"/>
                <w:sz w:val="24"/>
                <w:szCs w:val="24"/>
              </w:rPr>
            </w:pPr>
          </w:p>
        </w:tc>
        <w:tc>
          <w:tcPr>
            <w:tcW w:w="1374" w:type="dxa"/>
          </w:tcPr>
          <w:p w14:paraId="0C861CE4" w14:textId="77777777" w:rsidR="00F52A9D" w:rsidRDefault="00F52A9D" w:rsidP="00D112C4">
            <w:pPr>
              <w:pStyle w:val="ListParagraph"/>
              <w:ind w:left="0"/>
              <w:jc w:val="both"/>
              <w:rPr>
                <w:rFonts w:asciiTheme="majorHAnsi" w:hAnsiTheme="majorHAnsi" w:cstheme="minorHAnsi"/>
                <w:sz w:val="24"/>
                <w:szCs w:val="24"/>
              </w:rPr>
            </w:pPr>
          </w:p>
        </w:tc>
        <w:tc>
          <w:tcPr>
            <w:tcW w:w="1395" w:type="dxa"/>
          </w:tcPr>
          <w:p w14:paraId="100EFC5F" w14:textId="77777777" w:rsidR="00F52A9D" w:rsidRDefault="00F52A9D" w:rsidP="00D112C4">
            <w:pPr>
              <w:pStyle w:val="ListParagraph"/>
              <w:ind w:left="0"/>
              <w:jc w:val="both"/>
              <w:rPr>
                <w:rFonts w:asciiTheme="majorHAnsi" w:hAnsiTheme="majorHAnsi" w:cstheme="minorHAnsi"/>
                <w:sz w:val="24"/>
                <w:szCs w:val="24"/>
              </w:rPr>
            </w:pPr>
          </w:p>
        </w:tc>
        <w:tc>
          <w:tcPr>
            <w:tcW w:w="1409" w:type="dxa"/>
          </w:tcPr>
          <w:p w14:paraId="29F47C10" w14:textId="77777777" w:rsidR="00F52A9D" w:rsidRDefault="00F52A9D" w:rsidP="00D112C4">
            <w:pPr>
              <w:pStyle w:val="ListParagraph"/>
              <w:ind w:left="0"/>
              <w:jc w:val="both"/>
              <w:rPr>
                <w:rFonts w:asciiTheme="majorHAnsi" w:hAnsiTheme="majorHAnsi" w:cstheme="minorHAnsi"/>
                <w:sz w:val="24"/>
                <w:szCs w:val="24"/>
              </w:rPr>
            </w:pPr>
          </w:p>
        </w:tc>
        <w:tc>
          <w:tcPr>
            <w:tcW w:w="1377" w:type="dxa"/>
          </w:tcPr>
          <w:p w14:paraId="2132FF92" w14:textId="77777777" w:rsidR="00F52A9D" w:rsidRDefault="00F52A9D" w:rsidP="00D112C4">
            <w:pPr>
              <w:pStyle w:val="ListParagraph"/>
              <w:ind w:left="0"/>
              <w:jc w:val="both"/>
              <w:rPr>
                <w:rFonts w:asciiTheme="majorHAnsi" w:hAnsiTheme="majorHAnsi" w:cstheme="minorHAnsi"/>
                <w:sz w:val="24"/>
                <w:szCs w:val="24"/>
              </w:rPr>
            </w:pPr>
          </w:p>
        </w:tc>
      </w:tr>
      <w:tr w:rsidR="00F52A9D" w14:paraId="0BD3F8F5" w14:textId="3C835A95" w:rsidTr="00F52A9D">
        <w:tc>
          <w:tcPr>
            <w:tcW w:w="1719" w:type="dxa"/>
          </w:tcPr>
          <w:p w14:paraId="275D1969" w14:textId="77777777" w:rsidR="00F52A9D" w:rsidRDefault="00F52A9D" w:rsidP="00D112C4">
            <w:pPr>
              <w:pStyle w:val="ListParagraph"/>
              <w:ind w:left="0"/>
              <w:jc w:val="both"/>
              <w:rPr>
                <w:rFonts w:asciiTheme="majorHAnsi" w:hAnsiTheme="majorHAnsi" w:cstheme="minorHAnsi"/>
                <w:sz w:val="24"/>
                <w:szCs w:val="24"/>
              </w:rPr>
            </w:pPr>
          </w:p>
        </w:tc>
        <w:tc>
          <w:tcPr>
            <w:tcW w:w="1393" w:type="dxa"/>
          </w:tcPr>
          <w:p w14:paraId="39A49FBF" w14:textId="77777777" w:rsidR="00F52A9D" w:rsidRDefault="00F52A9D" w:rsidP="00D112C4">
            <w:pPr>
              <w:pStyle w:val="ListParagraph"/>
              <w:ind w:left="0"/>
              <w:jc w:val="both"/>
              <w:rPr>
                <w:rFonts w:asciiTheme="majorHAnsi" w:hAnsiTheme="majorHAnsi" w:cstheme="minorHAnsi"/>
                <w:sz w:val="24"/>
                <w:szCs w:val="24"/>
              </w:rPr>
            </w:pPr>
          </w:p>
        </w:tc>
        <w:tc>
          <w:tcPr>
            <w:tcW w:w="1374" w:type="dxa"/>
          </w:tcPr>
          <w:p w14:paraId="7B912A9D" w14:textId="77777777" w:rsidR="00F52A9D" w:rsidRDefault="00F52A9D" w:rsidP="00D112C4">
            <w:pPr>
              <w:pStyle w:val="ListParagraph"/>
              <w:ind w:left="0"/>
              <w:jc w:val="both"/>
              <w:rPr>
                <w:rFonts w:asciiTheme="majorHAnsi" w:hAnsiTheme="majorHAnsi" w:cstheme="minorHAnsi"/>
                <w:sz w:val="24"/>
                <w:szCs w:val="24"/>
              </w:rPr>
            </w:pPr>
          </w:p>
        </w:tc>
        <w:tc>
          <w:tcPr>
            <w:tcW w:w="1395" w:type="dxa"/>
          </w:tcPr>
          <w:p w14:paraId="0B1CCD23" w14:textId="77777777" w:rsidR="00F52A9D" w:rsidRDefault="00F52A9D" w:rsidP="00D112C4">
            <w:pPr>
              <w:pStyle w:val="ListParagraph"/>
              <w:ind w:left="0"/>
              <w:jc w:val="both"/>
              <w:rPr>
                <w:rFonts w:asciiTheme="majorHAnsi" w:hAnsiTheme="majorHAnsi" w:cstheme="minorHAnsi"/>
                <w:sz w:val="24"/>
                <w:szCs w:val="24"/>
              </w:rPr>
            </w:pPr>
          </w:p>
        </w:tc>
        <w:tc>
          <w:tcPr>
            <w:tcW w:w="1409" w:type="dxa"/>
          </w:tcPr>
          <w:p w14:paraId="6AF6742E" w14:textId="77777777" w:rsidR="00F52A9D" w:rsidRDefault="00F52A9D" w:rsidP="00D112C4">
            <w:pPr>
              <w:pStyle w:val="ListParagraph"/>
              <w:ind w:left="0"/>
              <w:jc w:val="both"/>
              <w:rPr>
                <w:rFonts w:asciiTheme="majorHAnsi" w:hAnsiTheme="majorHAnsi" w:cstheme="minorHAnsi"/>
                <w:sz w:val="24"/>
                <w:szCs w:val="24"/>
              </w:rPr>
            </w:pPr>
          </w:p>
        </w:tc>
        <w:tc>
          <w:tcPr>
            <w:tcW w:w="1377" w:type="dxa"/>
          </w:tcPr>
          <w:p w14:paraId="1636D81A" w14:textId="77777777" w:rsidR="00F52A9D" w:rsidRDefault="00F52A9D" w:rsidP="00D112C4">
            <w:pPr>
              <w:pStyle w:val="ListParagraph"/>
              <w:ind w:left="0"/>
              <w:jc w:val="both"/>
              <w:rPr>
                <w:rFonts w:asciiTheme="majorHAnsi" w:hAnsiTheme="majorHAnsi" w:cstheme="minorHAnsi"/>
                <w:sz w:val="24"/>
                <w:szCs w:val="24"/>
              </w:rPr>
            </w:pPr>
          </w:p>
        </w:tc>
      </w:tr>
      <w:tr w:rsidR="00F52A9D" w14:paraId="5CE0AC02" w14:textId="510D2C58" w:rsidTr="00F52A9D">
        <w:tc>
          <w:tcPr>
            <w:tcW w:w="1719" w:type="dxa"/>
          </w:tcPr>
          <w:p w14:paraId="5E028660" w14:textId="77777777" w:rsidR="00F52A9D" w:rsidRDefault="00F52A9D" w:rsidP="00D112C4">
            <w:pPr>
              <w:pStyle w:val="ListParagraph"/>
              <w:ind w:left="0"/>
              <w:jc w:val="both"/>
              <w:rPr>
                <w:rFonts w:asciiTheme="majorHAnsi" w:hAnsiTheme="majorHAnsi" w:cstheme="minorHAnsi"/>
                <w:sz w:val="24"/>
                <w:szCs w:val="24"/>
              </w:rPr>
            </w:pPr>
          </w:p>
        </w:tc>
        <w:tc>
          <w:tcPr>
            <w:tcW w:w="1393" w:type="dxa"/>
          </w:tcPr>
          <w:p w14:paraId="21E9F3A2" w14:textId="77777777" w:rsidR="00F52A9D" w:rsidRDefault="00F52A9D" w:rsidP="00D112C4">
            <w:pPr>
              <w:pStyle w:val="ListParagraph"/>
              <w:ind w:left="0"/>
              <w:jc w:val="both"/>
              <w:rPr>
                <w:rFonts w:asciiTheme="majorHAnsi" w:hAnsiTheme="majorHAnsi" w:cstheme="minorHAnsi"/>
                <w:sz w:val="24"/>
                <w:szCs w:val="24"/>
              </w:rPr>
            </w:pPr>
          </w:p>
        </w:tc>
        <w:tc>
          <w:tcPr>
            <w:tcW w:w="1374" w:type="dxa"/>
          </w:tcPr>
          <w:p w14:paraId="273450C4" w14:textId="77777777" w:rsidR="00F52A9D" w:rsidRDefault="00F52A9D" w:rsidP="00D112C4">
            <w:pPr>
              <w:pStyle w:val="ListParagraph"/>
              <w:ind w:left="0"/>
              <w:jc w:val="both"/>
              <w:rPr>
                <w:rFonts w:asciiTheme="majorHAnsi" w:hAnsiTheme="majorHAnsi" w:cstheme="minorHAnsi"/>
                <w:sz w:val="24"/>
                <w:szCs w:val="24"/>
              </w:rPr>
            </w:pPr>
          </w:p>
        </w:tc>
        <w:tc>
          <w:tcPr>
            <w:tcW w:w="1395" w:type="dxa"/>
          </w:tcPr>
          <w:p w14:paraId="1D0B2A8C" w14:textId="77777777" w:rsidR="00F52A9D" w:rsidRDefault="00F52A9D" w:rsidP="00D112C4">
            <w:pPr>
              <w:pStyle w:val="ListParagraph"/>
              <w:ind w:left="0"/>
              <w:jc w:val="both"/>
              <w:rPr>
                <w:rFonts w:asciiTheme="majorHAnsi" w:hAnsiTheme="majorHAnsi" w:cstheme="minorHAnsi"/>
                <w:sz w:val="24"/>
                <w:szCs w:val="24"/>
              </w:rPr>
            </w:pPr>
          </w:p>
        </w:tc>
        <w:tc>
          <w:tcPr>
            <w:tcW w:w="1409" w:type="dxa"/>
          </w:tcPr>
          <w:p w14:paraId="506C114E" w14:textId="77777777" w:rsidR="00F52A9D" w:rsidRDefault="00F52A9D" w:rsidP="00D112C4">
            <w:pPr>
              <w:pStyle w:val="ListParagraph"/>
              <w:ind w:left="0"/>
              <w:jc w:val="both"/>
              <w:rPr>
                <w:rFonts w:asciiTheme="majorHAnsi" w:hAnsiTheme="majorHAnsi" w:cstheme="minorHAnsi"/>
                <w:sz w:val="24"/>
                <w:szCs w:val="24"/>
              </w:rPr>
            </w:pPr>
          </w:p>
        </w:tc>
        <w:tc>
          <w:tcPr>
            <w:tcW w:w="1377" w:type="dxa"/>
          </w:tcPr>
          <w:p w14:paraId="016B1014" w14:textId="77777777" w:rsidR="00F52A9D" w:rsidRDefault="00F52A9D" w:rsidP="00D112C4">
            <w:pPr>
              <w:pStyle w:val="ListParagraph"/>
              <w:ind w:left="0"/>
              <w:jc w:val="both"/>
              <w:rPr>
                <w:rFonts w:asciiTheme="majorHAnsi" w:hAnsiTheme="majorHAnsi" w:cstheme="minorHAnsi"/>
                <w:sz w:val="24"/>
                <w:szCs w:val="24"/>
              </w:rPr>
            </w:pPr>
          </w:p>
        </w:tc>
      </w:tr>
      <w:tr w:rsidR="00F52A9D" w14:paraId="35E6A4A0" w14:textId="03547628" w:rsidTr="00F52A9D">
        <w:tc>
          <w:tcPr>
            <w:tcW w:w="1719" w:type="dxa"/>
          </w:tcPr>
          <w:p w14:paraId="3233BE4A" w14:textId="77777777" w:rsidR="00F52A9D" w:rsidRDefault="00F52A9D" w:rsidP="00D112C4">
            <w:pPr>
              <w:pStyle w:val="ListParagraph"/>
              <w:ind w:left="0"/>
              <w:jc w:val="both"/>
              <w:rPr>
                <w:rFonts w:asciiTheme="majorHAnsi" w:hAnsiTheme="majorHAnsi" w:cstheme="minorHAnsi"/>
                <w:sz w:val="24"/>
                <w:szCs w:val="24"/>
              </w:rPr>
            </w:pPr>
          </w:p>
        </w:tc>
        <w:tc>
          <w:tcPr>
            <w:tcW w:w="1393" w:type="dxa"/>
          </w:tcPr>
          <w:p w14:paraId="0617F680" w14:textId="77777777" w:rsidR="00F52A9D" w:rsidRDefault="00F52A9D" w:rsidP="00D112C4">
            <w:pPr>
              <w:pStyle w:val="ListParagraph"/>
              <w:ind w:left="0"/>
              <w:jc w:val="both"/>
              <w:rPr>
                <w:rFonts w:asciiTheme="majorHAnsi" w:hAnsiTheme="majorHAnsi" w:cstheme="minorHAnsi"/>
                <w:sz w:val="24"/>
                <w:szCs w:val="24"/>
              </w:rPr>
            </w:pPr>
          </w:p>
        </w:tc>
        <w:tc>
          <w:tcPr>
            <w:tcW w:w="1374" w:type="dxa"/>
          </w:tcPr>
          <w:p w14:paraId="60584944" w14:textId="77777777" w:rsidR="00F52A9D" w:rsidRDefault="00F52A9D" w:rsidP="00D112C4">
            <w:pPr>
              <w:pStyle w:val="ListParagraph"/>
              <w:ind w:left="0"/>
              <w:jc w:val="both"/>
              <w:rPr>
                <w:rFonts w:asciiTheme="majorHAnsi" w:hAnsiTheme="majorHAnsi" w:cstheme="minorHAnsi"/>
                <w:sz w:val="24"/>
                <w:szCs w:val="24"/>
              </w:rPr>
            </w:pPr>
          </w:p>
        </w:tc>
        <w:tc>
          <w:tcPr>
            <w:tcW w:w="1395" w:type="dxa"/>
          </w:tcPr>
          <w:p w14:paraId="35FF9B75" w14:textId="77777777" w:rsidR="00F52A9D" w:rsidRDefault="00F52A9D" w:rsidP="00D112C4">
            <w:pPr>
              <w:pStyle w:val="ListParagraph"/>
              <w:ind w:left="0"/>
              <w:jc w:val="both"/>
              <w:rPr>
                <w:rFonts w:asciiTheme="majorHAnsi" w:hAnsiTheme="majorHAnsi" w:cstheme="minorHAnsi"/>
                <w:sz w:val="24"/>
                <w:szCs w:val="24"/>
              </w:rPr>
            </w:pPr>
          </w:p>
        </w:tc>
        <w:tc>
          <w:tcPr>
            <w:tcW w:w="1409" w:type="dxa"/>
          </w:tcPr>
          <w:p w14:paraId="29FBA49B" w14:textId="77777777" w:rsidR="00F52A9D" w:rsidRDefault="00F52A9D" w:rsidP="00D112C4">
            <w:pPr>
              <w:pStyle w:val="ListParagraph"/>
              <w:ind w:left="0"/>
              <w:jc w:val="both"/>
              <w:rPr>
                <w:rFonts w:asciiTheme="majorHAnsi" w:hAnsiTheme="majorHAnsi" w:cstheme="minorHAnsi"/>
                <w:sz w:val="24"/>
                <w:szCs w:val="24"/>
              </w:rPr>
            </w:pPr>
          </w:p>
        </w:tc>
        <w:tc>
          <w:tcPr>
            <w:tcW w:w="1377" w:type="dxa"/>
          </w:tcPr>
          <w:p w14:paraId="5A459A6C" w14:textId="77777777" w:rsidR="00F52A9D" w:rsidRDefault="00F52A9D" w:rsidP="00D112C4">
            <w:pPr>
              <w:pStyle w:val="ListParagraph"/>
              <w:ind w:left="0"/>
              <w:jc w:val="both"/>
              <w:rPr>
                <w:rFonts w:asciiTheme="majorHAnsi" w:hAnsiTheme="majorHAnsi" w:cstheme="minorHAnsi"/>
                <w:sz w:val="24"/>
                <w:szCs w:val="24"/>
              </w:rPr>
            </w:pPr>
          </w:p>
        </w:tc>
      </w:tr>
      <w:tr w:rsidR="00F52A9D" w14:paraId="697FAD1A" w14:textId="3B4207EC" w:rsidTr="00F52A9D">
        <w:tc>
          <w:tcPr>
            <w:tcW w:w="1719" w:type="dxa"/>
          </w:tcPr>
          <w:p w14:paraId="6C46718D" w14:textId="77777777" w:rsidR="00F52A9D" w:rsidRDefault="00F52A9D" w:rsidP="00D112C4">
            <w:pPr>
              <w:pStyle w:val="ListParagraph"/>
              <w:ind w:left="0"/>
              <w:jc w:val="both"/>
              <w:rPr>
                <w:rFonts w:asciiTheme="majorHAnsi" w:hAnsiTheme="majorHAnsi" w:cstheme="minorHAnsi"/>
                <w:sz w:val="24"/>
                <w:szCs w:val="24"/>
              </w:rPr>
            </w:pPr>
          </w:p>
        </w:tc>
        <w:tc>
          <w:tcPr>
            <w:tcW w:w="1393" w:type="dxa"/>
          </w:tcPr>
          <w:p w14:paraId="657F2FD9" w14:textId="77777777" w:rsidR="00F52A9D" w:rsidRDefault="00F52A9D" w:rsidP="00D112C4">
            <w:pPr>
              <w:pStyle w:val="ListParagraph"/>
              <w:ind w:left="0"/>
              <w:jc w:val="both"/>
              <w:rPr>
                <w:rFonts w:asciiTheme="majorHAnsi" w:hAnsiTheme="majorHAnsi" w:cstheme="minorHAnsi"/>
                <w:sz w:val="24"/>
                <w:szCs w:val="24"/>
              </w:rPr>
            </w:pPr>
          </w:p>
        </w:tc>
        <w:tc>
          <w:tcPr>
            <w:tcW w:w="1374" w:type="dxa"/>
          </w:tcPr>
          <w:p w14:paraId="5B5B7AF6" w14:textId="77777777" w:rsidR="00F52A9D" w:rsidRDefault="00F52A9D" w:rsidP="00D112C4">
            <w:pPr>
              <w:pStyle w:val="ListParagraph"/>
              <w:ind w:left="0"/>
              <w:jc w:val="both"/>
              <w:rPr>
                <w:rFonts w:asciiTheme="majorHAnsi" w:hAnsiTheme="majorHAnsi" w:cstheme="minorHAnsi"/>
                <w:sz w:val="24"/>
                <w:szCs w:val="24"/>
              </w:rPr>
            </w:pPr>
          </w:p>
        </w:tc>
        <w:tc>
          <w:tcPr>
            <w:tcW w:w="1395" w:type="dxa"/>
          </w:tcPr>
          <w:p w14:paraId="5F89151E" w14:textId="77777777" w:rsidR="00F52A9D" w:rsidRDefault="00F52A9D" w:rsidP="00D112C4">
            <w:pPr>
              <w:pStyle w:val="ListParagraph"/>
              <w:ind w:left="0"/>
              <w:jc w:val="both"/>
              <w:rPr>
                <w:rFonts w:asciiTheme="majorHAnsi" w:hAnsiTheme="majorHAnsi" w:cstheme="minorHAnsi"/>
                <w:sz w:val="24"/>
                <w:szCs w:val="24"/>
              </w:rPr>
            </w:pPr>
          </w:p>
        </w:tc>
        <w:tc>
          <w:tcPr>
            <w:tcW w:w="1409" w:type="dxa"/>
          </w:tcPr>
          <w:p w14:paraId="28FC135D" w14:textId="77777777" w:rsidR="00F52A9D" w:rsidRDefault="00F52A9D" w:rsidP="00D112C4">
            <w:pPr>
              <w:pStyle w:val="ListParagraph"/>
              <w:ind w:left="0"/>
              <w:jc w:val="both"/>
              <w:rPr>
                <w:rFonts w:asciiTheme="majorHAnsi" w:hAnsiTheme="majorHAnsi" w:cstheme="minorHAnsi"/>
                <w:sz w:val="24"/>
                <w:szCs w:val="24"/>
              </w:rPr>
            </w:pPr>
          </w:p>
        </w:tc>
        <w:tc>
          <w:tcPr>
            <w:tcW w:w="1377" w:type="dxa"/>
          </w:tcPr>
          <w:p w14:paraId="6F36BC6D" w14:textId="77777777" w:rsidR="00F52A9D" w:rsidRDefault="00F52A9D" w:rsidP="00D112C4">
            <w:pPr>
              <w:pStyle w:val="ListParagraph"/>
              <w:ind w:left="0"/>
              <w:jc w:val="both"/>
              <w:rPr>
                <w:rFonts w:asciiTheme="majorHAnsi" w:hAnsiTheme="majorHAnsi" w:cstheme="minorHAnsi"/>
                <w:sz w:val="24"/>
                <w:szCs w:val="24"/>
              </w:rPr>
            </w:pPr>
          </w:p>
        </w:tc>
      </w:tr>
    </w:tbl>
    <w:p w14:paraId="7591E27F" w14:textId="77777777" w:rsidR="00F52A9D" w:rsidRPr="00F52A9D" w:rsidRDefault="00F52A9D" w:rsidP="00F52A9D">
      <w:pPr>
        <w:pStyle w:val="ListParagraph"/>
        <w:spacing w:after="0" w:line="240" w:lineRule="auto"/>
        <w:jc w:val="both"/>
        <w:rPr>
          <w:rFonts w:asciiTheme="majorHAnsi" w:hAnsiTheme="majorHAnsi" w:cstheme="minorHAnsi"/>
          <w:sz w:val="24"/>
          <w:szCs w:val="24"/>
        </w:rPr>
      </w:pPr>
      <w:r w:rsidRPr="00F52A9D">
        <w:rPr>
          <w:rFonts w:asciiTheme="majorHAnsi" w:hAnsiTheme="majorHAnsi" w:cstheme="minorHAnsi"/>
          <w:sz w:val="24"/>
          <w:szCs w:val="24"/>
        </w:rPr>
        <w:t>If multiple (Risk= Probability x Impact) of the Probability and Impact is less than 5 risk be rated: "Green" that means the process is in "Safe limits". If the multiple of Probability and Impact is le than 10 and greater than 4 (Yellow) then the "process requires additional control measures" bring the risk to lower level. If the risk is greater than 10 (Red) then "Immediate action required" (including holding the activity). All findings will be recorded in Risk Assessment Form</w:t>
      </w:r>
    </w:p>
    <w:p w14:paraId="78AB0FAE" w14:textId="77777777" w:rsidR="00F52A9D" w:rsidRPr="00F52A9D" w:rsidRDefault="00F52A9D" w:rsidP="00F52A9D">
      <w:pPr>
        <w:pStyle w:val="ListParagraph"/>
        <w:spacing w:after="0" w:line="240" w:lineRule="auto"/>
        <w:jc w:val="both"/>
        <w:rPr>
          <w:rFonts w:asciiTheme="majorHAnsi" w:hAnsiTheme="majorHAnsi" w:cstheme="minorHAnsi"/>
          <w:sz w:val="24"/>
          <w:szCs w:val="24"/>
        </w:rPr>
      </w:pPr>
    </w:p>
    <w:p w14:paraId="558575A1" w14:textId="77777777" w:rsidR="00F52A9D" w:rsidRPr="00F52A9D" w:rsidRDefault="00F52A9D" w:rsidP="00F52A9D">
      <w:pPr>
        <w:pStyle w:val="ListParagraph"/>
        <w:spacing w:after="0" w:line="240" w:lineRule="auto"/>
        <w:jc w:val="both"/>
        <w:rPr>
          <w:rFonts w:asciiTheme="majorHAnsi" w:hAnsiTheme="majorHAnsi" w:cstheme="minorHAnsi"/>
          <w:sz w:val="24"/>
          <w:szCs w:val="24"/>
        </w:rPr>
      </w:pPr>
      <w:r w:rsidRPr="00F52A9D">
        <w:rPr>
          <w:rFonts w:asciiTheme="majorHAnsi" w:hAnsiTheme="majorHAnsi" w:cstheme="minorHAnsi"/>
          <w:sz w:val="24"/>
          <w:szCs w:val="24"/>
        </w:rPr>
        <w:t>viii. When the risks are evaluated, their cause is found out and then the control measures suggested and control measures are prioritized according to the magnitude of the risk.</w:t>
      </w:r>
    </w:p>
    <w:p w14:paraId="7BFE7F38" w14:textId="77777777" w:rsidR="00F52A9D" w:rsidRPr="00F52A9D" w:rsidRDefault="00F52A9D" w:rsidP="00F52A9D">
      <w:pPr>
        <w:pStyle w:val="ListParagraph"/>
        <w:spacing w:after="0" w:line="240" w:lineRule="auto"/>
        <w:jc w:val="both"/>
        <w:rPr>
          <w:rFonts w:asciiTheme="majorHAnsi" w:hAnsiTheme="majorHAnsi" w:cstheme="minorHAnsi"/>
          <w:sz w:val="24"/>
          <w:szCs w:val="24"/>
        </w:rPr>
      </w:pPr>
    </w:p>
    <w:p w14:paraId="6D639076" w14:textId="77777777" w:rsidR="00F52A9D" w:rsidRPr="00F52A9D" w:rsidRDefault="00F52A9D" w:rsidP="00F52A9D">
      <w:pPr>
        <w:pStyle w:val="ListParagraph"/>
        <w:spacing w:after="0" w:line="240" w:lineRule="auto"/>
        <w:jc w:val="both"/>
        <w:rPr>
          <w:rFonts w:asciiTheme="majorHAnsi" w:hAnsiTheme="majorHAnsi" w:cstheme="minorHAnsi"/>
          <w:sz w:val="24"/>
          <w:szCs w:val="24"/>
        </w:rPr>
      </w:pPr>
      <w:r w:rsidRPr="00F52A9D">
        <w:rPr>
          <w:rFonts w:asciiTheme="majorHAnsi" w:hAnsiTheme="majorHAnsi" w:cstheme="minorHAnsi"/>
          <w:sz w:val="24"/>
          <w:szCs w:val="24"/>
        </w:rPr>
        <w:t>ix. When determining controls, or considering changes to existing controls, consideration: be given to reduce the risks as;</w:t>
      </w:r>
    </w:p>
    <w:p w14:paraId="1FA9E84B" w14:textId="77777777" w:rsidR="00F52A9D" w:rsidRPr="00F52A9D" w:rsidRDefault="00F52A9D" w:rsidP="00F52A9D">
      <w:pPr>
        <w:pStyle w:val="ListParagraph"/>
        <w:spacing w:after="0" w:line="240" w:lineRule="auto"/>
        <w:jc w:val="both"/>
        <w:rPr>
          <w:rFonts w:asciiTheme="majorHAnsi" w:hAnsiTheme="majorHAnsi" w:cstheme="minorHAnsi"/>
          <w:sz w:val="24"/>
          <w:szCs w:val="24"/>
        </w:rPr>
      </w:pPr>
    </w:p>
    <w:p w14:paraId="7D63006D" w14:textId="68713D1D" w:rsidR="00D112C4" w:rsidRDefault="00F52A9D" w:rsidP="00F52A9D">
      <w:pPr>
        <w:pStyle w:val="ListParagraph"/>
        <w:spacing w:after="0" w:line="240" w:lineRule="auto"/>
        <w:jc w:val="both"/>
        <w:rPr>
          <w:rFonts w:asciiTheme="majorHAnsi" w:hAnsiTheme="majorHAnsi" w:cstheme="minorHAnsi"/>
          <w:sz w:val="24"/>
          <w:szCs w:val="24"/>
        </w:rPr>
      </w:pPr>
      <w:r w:rsidRPr="00F52A9D">
        <w:rPr>
          <w:rFonts w:asciiTheme="majorHAnsi" w:hAnsiTheme="majorHAnsi" w:cstheme="minorHAnsi"/>
          <w:sz w:val="24"/>
          <w:szCs w:val="24"/>
        </w:rPr>
        <w:t>Reduce the probability or likelihood of the risk</w:t>
      </w:r>
    </w:p>
    <w:p w14:paraId="32A85419" w14:textId="77777777" w:rsidR="00F52A9D" w:rsidRPr="00F52A9D" w:rsidRDefault="00F52A9D" w:rsidP="00F52A9D">
      <w:pPr>
        <w:pStyle w:val="ListParagraph"/>
        <w:spacing w:after="0" w:line="240" w:lineRule="auto"/>
        <w:jc w:val="both"/>
        <w:rPr>
          <w:rFonts w:asciiTheme="majorHAnsi" w:hAnsiTheme="majorHAnsi" w:cstheme="minorHAnsi"/>
          <w:sz w:val="24"/>
          <w:szCs w:val="24"/>
        </w:rPr>
      </w:pPr>
      <w:r w:rsidRPr="00F52A9D">
        <w:rPr>
          <w:rFonts w:asciiTheme="majorHAnsi" w:hAnsiTheme="majorHAnsi" w:cstheme="minorHAnsi"/>
          <w:sz w:val="24"/>
          <w:szCs w:val="24"/>
        </w:rPr>
        <w:t>x. A risk may be acceptable or tolerable in the following circumstances:</w:t>
      </w:r>
    </w:p>
    <w:p w14:paraId="7EAF1EA4" w14:textId="77777777" w:rsidR="00F52A9D" w:rsidRPr="00F52A9D" w:rsidRDefault="00F52A9D" w:rsidP="00F52A9D">
      <w:pPr>
        <w:pStyle w:val="ListParagraph"/>
        <w:spacing w:after="0" w:line="240" w:lineRule="auto"/>
        <w:jc w:val="both"/>
        <w:rPr>
          <w:rFonts w:asciiTheme="majorHAnsi" w:hAnsiTheme="majorHAnsi" w:cstheme="minorHAnsi"/>
          <w:sz w:val="24"/>
          <w:szCs w:val="24"/>
        </w:rPr>
      </w:pPr>
    </w:p>
    <w:p w14:paraId="1F37786F" w14:textId="77777777" w:rsidR="00F52A9D" w:rsidRPr="00F52A9D" w:rsidRDefault="00F52A9D" w:rsidP="00F52A9D">
      <w:pPr>
        <w:pStyle w:val="ListParagraph"/>
        <w:spacing w:after="0" w:line="240" w:lineRule="auto"/>
        <w:jc w:val="both"/>
        <w:rPr>
          <w:rFonts w:asciiTheme="majorHAnsi" w:hAnsiTheme="majorHAnsi" w:cstheme="minorHAnsi"/>
          <w:sz w:val="24"/>
          <w:szCs w:val="24"/>
        </w:rPr>
      </w:pPr>
      <w:r w:rsidRPr="00F52A9D">
        <w:rPr>
          <w:rFonts w:asciiTheme="majorHAnsi" w:hAnsiTheme="majorHAnsi" w:cstheme="minorHAnsi"/>
          <w:sz w:val="24"/>
          <w:szCs w:val="24"/>
        </w:rPr>
        <w:t>No treatment is available</w:t>
      </w:r>
    </w:p>
    <w:p w14:paraId="2E1401BB" w14:textId="77777777" w:rsidR="00F52A9D" w:rsidRPr="00F52A9D" w:rsidRDefault="00F52A9D" w:rsidP="00F52A9D">
      <w:pPr>
        <w:pStyle w:val="ListParagraph"/>
        <w:spacing w:after="0" w:line="240" w:lineRule="auto"/>
        <w:jc w:val="both"/>
        <w:rPr>
          <w:rFonts w:asciiTheme="majorHAnsi" w:hAnsiTheme="majorHAnsi" w:cstheme="minorHAnsi"/>
          <w:sz w:val="24"/>
          <w:szCs w:val="24"/>
        </w:rPr>
      </w:pPr>
    </w:p>
    <w:p w14:paraId="509340BE" w14:textId="77777777" w:rsidR="00F52A9D" w:rsidRPr="00F52A9D" w:rsidRDefault="00F52A9D" w:rsidP="00F52A9D">
      <w:pPr>
        <w:pStyle w:val="ListParagraph"/>
        <w:spacing w:after="0" w:line="240" w:lineRule="auto"/>
        <w:jc w:val="both"/>
        <w:rPr>
          <w:rFonts w:asciiTheme="majorHAnsi" w:hAnsiTheme="majorHAnsi" w:cstheme="minorHAnsi"/>
          <w:sz w:val="24"/>
          <w:szCs w:val="24"/>
        </w:rPr>
      </w:pPr>
      <w:r w:rsidRPr="00F52A9D">
        <w:rPr>
          <w:rFonts w:asciiTheme="majorHAnsi" w:hAnsiTheme="majorHAnsi" w:cstheme="minorHAnsi"/>
          <w:sz w:val="24"/>
          <w:szCs w:val="24"/>
        </w:rPr>
        <w:t>Treatment costs are prohibitive (particularly relevant with lower ranked risks)</w:t>
      </w:r>
    </w:p>
    <w:p w14:paraId="3C27A2BF" w14:textId="77777777" w:rsidR="00F52A9D" w:rsidRPr="00F52A9D" w:rsidRDefault="00F52A9D" w:rsidP="00F52A9D">
      <w:pPr>
        <w:pStyle w:val="ListParagraph"/>
        <w:spacing w:after="0" w:line="240" w:lineRule="auto"/>
        <w:jc w:val="both"/>
        <w:rPr>
          <w:rFonts w:asciiTheme="majorHAnsi" w:hAnsiTheme="majorHAnsi" w:cstheme="minorHAnsi"/>
          <w:sz w:val="24"/>
          <w:szCs w:val="24"/>
        </w:rPr>
      </w:pPr>
    </w:p>
    <w:p w14:paraId="579B5E8A" w14:textId="77777777" w:rsidR="00F52A9D" w:rsidRPr="00F52A9D" w:rsidRDefault="00F52A9D" w:rsidP="00F52A9D">
      <w:pPr>
        <w:pStyle w:val="ListParagraph"/>
        <w:spacing w:after="0" w:line="240" w:lineRule="auto"/>
        <w:jc w:val="both"/>
        <w:rPr>
          <w:rFonts w:asciiTheme="majorHAnsi" w:hAnsiTheme="majorHAnsi" w:cstheme="minorHAnsi"/>
          <w:sz w:val="24"/>
          <w:szCs w:val="24"/>
        </w:rPr>
      </w:pPr>
      <w:r w:rsidRPr="00F52A9D">
        <w:rPr>
          <w:rFonts w:asciiTheme="majorHAnsi" w:hAnsiTheme="majorHAnsi" w:cstheme="minorHAnsi"/>
          <w:sz w:val="24"/>
          <w:szCs w:val="24"/>
        </w:rPr>
        <w:t>The level of risk is low and does not require using resources to treat it</w:t>
      </w:r>
    </w:p>
    <w:p w14:paraId="7E86B636" w14:textId="77777777" w:rsidR="00F52A9D" w:rsidRPr="00F52A9D" w:rsidRDefault="00F52A9D" w:rsidP="00F52A9D">
      <w:pPr>
        <w:pStyle w:val="ListParagraph"/>
        <w:spacing w:after="0" w:line="240" w:lineRule="auto"/>
        <w:jc w:val="both"/>
        <w:rPr>
          <w:rFonts w:asciiTheme="majorHAnsi" w:hAnsiTheme="majorHAnsi" w:cstheme="minorHAnsi"/>
          <w:sz w:val="24"/>
          <w:szCs w:val="24"/>
        </w:rPr>
      </w:pPr>
    </w:p>
    <w:p w14:paraId="11092CE8" w14:textId="77777777" w:rsidR="00F52A9D" w:rsidRPr="00F52A9D" w:rsidRDefault="00F52A9D" w:rsidP="00F52A9D">
      <w:pPr>
        <w:pStyle w:val="ListParagraph"/>
        <w:spacing w:after="0" w:line="240" w:lineRule="auto"/>
        <w:jc w:val="both"/>
        <w:rPr>
          <w:rFonts w:asciiTheme="majorHAnsi" w:hAnsiTheme="majorHAnsi" w:cstheme="minorHAnsi"/>
          <w:sz w:val="24"/>
          <w:szCs w:val="24"/>
        </w:rPr>
      </w:pPr>
      <w:r w:rsidRPr="00F52A9D">
        <w:rPr>
          <w:rFonts w:asciiTheme="majorHAnsi" w:hAnsiTheme="majorHAnsi" w:cstheme="minorHAnsi"/>
          <w:sz w:val="24"/>
          <w:szCs w:val="24"/>
        </w:rPr>
        <w:t>The opportunities involved significantly outweigh the threats</w:t>
      </w:r>
    </w:p>
    <w:p w14:paraId="280C7A5A" w14:textId="77777777" w:rsidR="00F52A9D" w:rsidRPr="00F52A9D" w:rsidRDefault="00F52A9D" w:rsidP="00F52A9D">
      <w:pPr>
        <w:pStyle w:val="ListParagraph"/>
        <w:spacing w:after="0" w:line="240" w:lineRule="auto"/>
        <w:jc w:val="both"/>
        <w:rPr>
          <w:rFonts w:asciiTheme="majorHAnsi" w:hAnsiTheme="majorHAnsi" w:cstheme="minorHAnsi"/>
          <w:sz w:val="24"/>
          <w:szCs w:val="24"/>
        </w:rPr>
      </w:pPr>
    </w:p>
    <w:p w14:paraId="01BE9FC6" w14:textId="77777777" w:rsidR="00F52A9D" w:rsidRPr="00F52A9D" w:rsidRDefault="00F52A9D" w:rsidP="00F52A9D">
      <w:pPr>
        <w:pStyle w:val="ListParagraph"/>
        <w:spacing w:after="0" w:line="240" w:lineRule="auto"/>
        <w:jc w:val="both"/>
        <w:rPr>
          <w:rFonts w:asciiTheme="majorHAnsi" w:hAnsiTheme="majorHAnsi" w:cstheme="minorHAnsi"/>
          <w:sz w:val="24"/>
          <w:szCs w:val="24"/>
        </w:rPr>
      </w:pPr>
      <w:r w:rsidRPr="00F52A9D">
        <w:rPr>
          <w:rFonts w:asciiTheme="majorHAnsi" w:hAnsiTheme="majorHAnsi" w:cstheme="minorHAnsi"/>
          <w:sz w:val="24"/>
          <w:szCs w:val="24"/>
        </w:rPr>
        <w:t>.</w:t>
      </w:r>
    </w:p>
    <w:p w14:paraId="09041094" w14:textId="77777777" w:rsidR="00F52A9D" w:rsidRPr="00F52A9D" w:rsidRDefault="00F52A9D" w:rsidP="00F52A9D">
      <w:pPr>
        <w:pStyle w:val="ListParagraph"/>
        <w:spacing w:after="0" w:line="240" w:lineRule="auto"/>
        <w:jc w:val="both"/>
        <w:rPr>
          <w:rFonts w:asciiTheme="majorHAnsi" w:hAnsiTheme="majorHAnsi" w:cstheme="minorHAnsi"/>
          <w:sz w:val="24"/>
          <w:szCs w:val="24"/>
        </w:rPr>
      </w:pPr>
    </w:p>
    <w:p w14:paraId="5B427333" w14:textId="7BFCA03B" w:rsidR="00F52A9D" w:rsidRPr="000A1F7C" w:rsidRDefault="00F52A9D" w:rsidP="00F52A9D">
      <w:pPr>
        <w:pStyle w:val="ListParagraph"/>
        <w:spacing w:after="0" w:line="240" w:lineRule="auto"/>
        <w:jc w:val="both"/>
        <w:rPr>
          <w:rFonts w:asciiTheme="majorHAnsi" w:hAnsiTheme="majorHAnsi" w:cstheme="minorHAnsi"/>
          <w:sz w:val="24"/>
          <w:szCs w:val="24"/>
        </w:rPr>
      </w:pPr>
      <w:r w:rsidRPr="00F52A9D">
        <w:rPr>
          <w:rFonts w:asciiTheme="majorHAnsi" w:hAnsiTheme="majorHAnsi" w:cstheme="minorHAnsi"/>
          <w:sz w:val="24"/>
          <w:szCs w:val="24"/>
        </w:rPr>
        <w:t>xi. The final column allows for entry of an estimated risk factor after mitigation, which is an estimate on what the risk should be reduced to if the risk treatment is successful.</w:t>
      </w:r>
    </w:p>
    <w:p w14:paraId="068660C2" w14:textId="77777777" w:rsidR="008C3072" w:rsidRPr="008C3072" w:rsidRDefault="008C3072" w:rsidP="008C3072">
      <w:bookmarkStart w:id="12" w:name="_Toc1734545"/>
    </w:p>
    <w:p w14:paraId="5C5F6BF1" w14:textId="4878FEB0" w:rsidR="00221AD6" w:rsidRPr="00221AD6" w:rsidRDefault="00221AD6" w:rsidP="00221AD6">
      <w:pPr>
        <w:rPr>
          <w:b/>
          <w:bCs/>
          <w:sz w:val="24"/>
          <w:szCs w:val="24"/>
        </w:rPr>
      </w:pPr>
      <w:r w:rsidRPr="00221AD6">
        <w:rPr>
          <w:b/>
          <w:bCs/>
          <w:sz w:val="24"/>
          <w:szCs w:val="24"/>
        </w:rPr>
        <w:t>5.0    Related Documents</w:t>
      </w:r>
      <w:bookmarkEnd w:id="12"/>
    </w:p>
    <w:p w14:paraId="0755D84B" w14:textId="77777777" w:rsidR="00F52A9D" w:rsidRPr="00F52A9D" w:rsidRDefault="00F52A9D" w:rsidP="00F52A9D">
      <w:pPr>
        <w:pStyle w:val="ListParagraph"/>
        <w:numPr>
          <w:ilvl w:val="0"/>
          <w:numId w:val="40"/>
        </w:numPr>
        <w:spacing w:after="0" w:line="240" w:lineRule="auto"/>
        <w:rPr>
          <w:rFonts w:asciiTheme="majorHAnsi" w:hAnsiTheme="majorHAnsi" w:cstheme="minorHAnsi"/>
          <w:bCs/>
          <w:sz w:val="24"/>
          <w:szCs w:val="24"/>
        </w:rPr>
      </w:pPr>
      <w:proofErr w:type="spellStart"/>
      <w:r w:rsidRPr="00F52A9D">
        <w:rPr>
          <w:rFonts w:asciiTheme="majorHAnsi" w:hAnsiTheme="majorHAnsi" w:cstheme="minorHAnsi"/>
          <w:bCs/>
          <w:sz w:val="24"/>
          <w:szCs w:val="24"/>
        </w:rPr>
        <w:t>i</w:t>
      </w:r>
      <w:proofErr w:type="spellEnd"/>
      <w:r w:rsidRPr="00F52A9D">
        <w:rPr>
          <w:rFonts w:asciiTheme="majorHAnsi" w:hAnsiTheme="majorHAnsi" w:cstheme="minorHAnsi"/>
          <w:bCs/>
          <w:sz w:val="24"/>
          <w:szCs w:val="24"/>
        </w:rPr>
        <w:t>. Quality Risk Assessment Form QCL/FRM-10.01</w:t>
      </w:r>
    </w:p>
    <w:p w14:paraId="035764FB" w14:textId="77777777" w:rsidR="00F52A9D" w:rsidRPr="00F52A9D" w:rsidRDefault="00F52A9D" w:rsidP="00F52A9D">
      <w:pPr>
        <w:pStyle w:val="ListParagraph"/>
        <w:spacing w:after="0" w:line="240" w:lineRule="auto"/>
        <w:rPr>
          <w:rFonts w:asciiTheme="majorHAnsi" w:hAnsiTheme="majorHAnsi" w:cstheme="minorHAnsi"/>
          <w:bCs/>
          <w:sz w:val="24"/>
          <w:szCs w:val="24"/>
        </w:rPr>
      </w:pPr>
    </w:p>
    <w:p w14:paraId="14F0400E" w14:textId="4AC99958" w:rsidR="00D242D7" w:rsidRPr="008C3072" w:rsidRDefault="00F52A9D" w:rsidP="00F52A9D">
      <w:pPr>
        <w:pStyle w:val="ListParagraph"/>
        <w:numPr>
          <w:ilvl w:val="0"/>
          <w:numId w:val="40"/>
        </w:numPr>
        <w:spacing w:after="0" w:line="240" w:lineRule="auto"/>
        <w:rPr>
          <w:rFonts w:asciiTheme="majorHAnsi" w:hAnsiTheme="majorHAnsi" w:cstheme="minorHAnsi"/>
          <w:bCs/>
          <w:sz w:val="24"/>
          <w:szCs w:val="24"/>
        </w:rPr>
      </w:pPr>
      <w:r w:rsidRPr="00F52A9D">
        <w:rPr>
          <w:rFonts w:asciiTheme="majorHAnsi" w:hAnsiTheme="majorHAnsi" w:cstheme="minorHAnsi"/>
          <w:bCs/>
          <w:sz w:val="24"/>
          <w:szCs w:val="24"/>
        </w:rPr>
        <w:t>ii. LSP for Corrective &amp; Preventive actions OCL-LSP-04</w:t>
      </w:r>
    </w:p>
    <w:sectPr w:rsidR="00D242D7" w:rsidRPr="008C3072" w:rsidSect="00786F7C">
      <w:footerReference w:type="default" r:id="rId14"/>
      <w:pgSz w:w="11907" w:h="16839" w:code="9"/>
      <w:pgMar w:top="1440" w:right="1296" w:bottom="1170" w:left="1440" w:header="720"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A829DF0" w14:textId="77777777" w:rsidR="003F0660" w:rsidRDefault="003F0660" w:rsidP="001259A0">
      <w:pPr>
        <w:spacing w:after="0" w:line="240" w:lineRule="auto"/>
      </w:pPr>
      <w:r>
        <w:separator/>
      </w:r>
    </w:p>
  </w:endnote>
  <w:endnote w:type="continuationSeparator" w:id="0">
    <w:p w14:paraId="01FA4E99" w14:textId="77777777" w:rsidR="003F0660" w:rsidRDefault="003F0660" w:rsidP="00125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14A81B1" w14:textId="77777777" w:rsidR="00A67F70" w:rsidRDefault="00A67F7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E6044AF" w14:textId="77777777" w:rsidR="00A67F70" w:rsidRDefault="00A67F7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A4ACD60" w14:textId="77777777" w:rsidR="00A67F70" w:rsidRDefault="00A67F7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47317E2" w14:textId="77777777" w:rsidR="00101022" w:rsidRPr="00D33088" w:rsidRDefault="00101022" w:rsidP="00523F18">
    <w:pPr>
      <w:pStyle w:val="Footer"/>
      <w:rPr>
        <w:b/>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C857511" w14:textId="77777777" w:rsidR="003F0660" w:rsidRDefault="003F0660" w:rsidP="001259A0">
      <w:pPr>
        <w:spacing w:after="0" w:line="240" w:lineRule="auto"/>
      </w:pPr>
      <w:r>
        <w:separator/>
      </w:r>
    </w:p>
  </w:footnote>
  <w:footnote w:type="continuationSeparator" w:id="0">
    <w:p w14:paraId="23742DC7" w14:textId="77777777" w:rsidR="003F0660" w:rsidRDefault="003F0660" w:rsidP="001259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pPr w:leftFromText="180" w:rightFromText="180" w:vertAnchor="text" w:horzAnchor="margin" w:tblpXSpec="center" w:tblpY="-1806"/>
      <w:tblW w:w="10743"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731"/>
      <w:gridCol w:w="6153"/>
      <w:gridCol w:w="1605"/>
      <w:gridCol w:w="1254"/>
    </w:tblGrid>
    <w:tr w:rsidR="00EE1012" w:rsidRPr="006531F5" w14:paraId="1397DA26" w14:textId="77777777" w:rsidTr="00177A75">
      <w:trPr>
        <w:trHeight w:val="201"/>
      </w:trPr>
      <w:tc>
        <w:tcPr>
          <w:tcW w:w="1731" w:type="dxa"/>
          <w:vMerge w:val="restart"/>
          <w:tcBorders>
            <w:top w:val="single" w:sz="12" w:space="0" w:color="auto"/>
            <w:left w:val="single" w:sz="12" w:space="0" w:color="auto"/>
            <w:right w:val="single" w:sz="12" w:space="0" w:color="auto"/>
          </w:tcBorders>
        </w:tcPr>
        <w:p w14:paraId="0E179837" w14:textId="77777777" w:rsidR="00EE1012" w:rsidRPr="00A933E6" w:rsidRDefault="00EE1012" w:rsidP="00EE1012">
          <w:pPr>
            <w:spacing w:after="0" w:line="240" w:lineRule="auto"/>
            <w:rPr>
              <w:noProof/>
            </w:rPr>
          </w:pPr>
          <w:r>
            <w:rPr>
              <w:noProof/>
            </w:rPr>
            <w:drawing>
              <wp:inline distT="0" distB="0" distL="0" distR="0" wp14:anchorId="6C59D6CD" wp14:editId="4D9256FB">
                <wp:extent cx="933450" cy="971550"/>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3450" cy="971550"/>
                        </a:xfrm>
                        <a:prstGeom prst="rect">
                          <a:avLst/>
                        </a:prstGeom>
                        <a:noFill/>
                        <a:ln>
                          <a:noFill/>
                        </a:ln>
                      </pic:spPr>
                    </pic:pic>
                  </a:graphicData>
                </a:graphic>
              </wp:inline>
            </w:drawing>
          </w:r>
        </w:p>
      </w:tc>
      <w:tc>
        <w:tcPr>
          <w:tcW w:w="6153" w:type="dxa"/>
          <w:vMerge w:val="restart"/>
          <w:tcBorders>
            <w:top w:val="single" w:sz="12" w:space="0" w:color="auto"/>
            <w:left w:val="single" w:sz="12" w:space="0" w:color="auto"/>
            <w:right w:val="single" w:sz="12" w:space="0" w:color="auto"/>
          </w:tcBorders>
        </w:tcPr>
        <w:p w14:paraId="3A372C9B" w14:textId="77777777" w:rsidR="00EE1012" w:rsidRPr="006531F5" w:rsidRDefault="00EE1012" w:rsidP="00EE1012">
          <w:pPr>
            <w:spacing w:after="0" w:line="240" w:lineRule="auto"/>
            <w:jc w:val="center"/>
            <w:rPr>
              <w:b/>
              <w:bCs/>
              <w:sz w:val="28"/>
              <w:szCs w:val="28"/>
            </w:rPr>
          </w:pPr>
          <w:r>
            <w:rPr>
              <w:b/>
              <w:bCs/>
              <w:sz w:val="28"/>
              <w:szCs w:val="28"/>
            </w:rPr>
            <w:t xml:space="preserve">VANPFTL LAB </w:t>
          </w:r>
        </w:p>
      </w:tc>
      <w:tc>
        <w:tcPr>
          <w:tcW w:w="2859" w:type="dxa"/>
          <w:gridSpan w:val="2"/>
          <w:tcBorders>
            <w:top w:val="single" w:sz="12" w:space="0" w:color="auto"/>
            <w:left w:val="single" w:sz="12" w:space="0" w:color="auto"/>
            <w:bottom w:val="single" w:sz="12" w:space="0" w:color="auto"/>
            <w:right w:val="single" w:sz="12" w:space="0" w:color="auto"/>
          </w:tcBorders>
          <w:vAlign w:val="center"/>
        </w:tcPr>
        <w:p w14:paraId="71B6F9BE" w14:textId="77777777" w:rsidR="00EE1012" w:rsidRPr="006531F5" w:rsidRDefault="00EE1012" w:rsidP="00EE1012">
          <w:pPr>
            <w:spacing w:after="0" w:line="240" w:lineRule="auto"/>
          </w:pPr>
          <w:r>
            <w:t>Doc.# VAN-LAB -RRP-001</w:t>
          </w:r>
        </w:p>
      </w:tc>
    </w:tr>
    <w:tr w:rsidR="00EE1012" w:rsidRPr="006531F5" w14:paraId="74F4E524" w14:textId="77777777" w:rsidTr="00177A75">
      <w:trPr>
        <w:trHeight w:val="144"/>
      </w:trPr>
      <w:tc>
        <w:tcPr>
          <w:tcW w:w="1731" w:type="dxa"/>
          <w:vMerge/>
          <w:tcBorders>
            <w:left w:val="single" w:sz="12" w:space="0" w:color="auto"/>
            <w:right w:val="single" w:sz="12" w:space="0" w:color="auto"/>
          </w:tcBorders>
        </w:tcPr>
        <w:p w14:paraId="43989B7A" w14:textId="77777777" w:rsidR="00EE1012" w:rsidRDefault="00EE1012" w:rsidP="00EE1012">
          <w:pPr>
            <w:spacing w:after="0" w:line="240" w:lineRule="auto"/>
            <w:rPr>
              <w:noProof/>
            </w:rPr>
          </w:pPr>
        </w:p>
      </w:tc>
      <w:tc>
        <w:tcPr>
          <w:tcW w:w="6153" w:type="dxa"/>
          <w:vMerge/>
          <w:tcBorders>
            <w:left w:val="single" w:sz="12" w:space="0" w:color="auto"/>
            <w:bottom w:val="single" w:sz="12" w:space="0" w:color="auto"/>
            <w:right w:val="single" w:sz="12" w:space="0" w:color="auto"/>
          </w:tcBorders>
        </w:tcPr>
        <w:p w14:paraId="50916F96" w14:textId="77777777" w:rsidR="00EE1012" w:rsidRPr="006531F5" w:rsidRDefault="00EE1012" w:rsidP="00EE1012">
          <w:pPr>
            <w:spacing w:after="0" w:line="240" w:lineRule="auto"/>
            <w:jc w:val="center"/>
            <w:rPr>
              <w:b/>
              <w:bCs/>
              <w:sz w:val="28"/>
              <w:szCs w:val="28"/>
            </w:rPr>
          </w:pPr>
        </w:p>
      </w:tc>
      <w:tc>
        <w:tcPr>
          <w:tcW w:w="1605" w:type="dxa"/>
          <w:tcBorders>
            <w:top w:val="single" w:sz="12" w:space="0" w:color="auto"/>
            <w:left w:val="single" w:sz="12" w:space="0" w:color="auto"/>
            <w:bottom w:val="single" w:sz="12" w:space="0" w:color="auto"/>
            <w:right w:val="single" w:sz="12" w:space="0" w:color="auto"/>
          </w:tcBorders>
          <w:vAlign w:val="center"/>
        </w:tcPr>
        <w:p w14:paraId="7672A647" w14:textId="77777777" w:rsidR="00EE1012" w:rsidRDefault="00EE1012" w:rsidP="00EE1012">
          <w:pPr>
            <w:spacing w:after="0" w:line="240" w:lineRule="auto"/>
          </w:pPr>
          <w:r>
            <w:t>Issue Date</w:t>
          </w:r>
        </w:p>
      </w:tc>
      <w:tc>
        <w:tcPr>
          <w:tcW w:w="1254" w:type="dxa"/>
          <w:tcBorders>
            <w:top w:val="single" w:sz="12" w:space="0" w:color="auto"/>
            <w:left w:val="single" w:sz="12" w:space="0" w:color="auto"/>
            <w:bottom w:val="single" w:sz="12" w:space="0" w:color="auto"/>
            <w:right w:val="single" w:sz="12" w:space="0" w:color="auto"/>
          </w:tcBorders>
          <w:vAlign w:val="center"/>
        </w:tcPr>
        <w:p w14:paraId="2761FB5D" w14:textId="77777777" w:rsidR="00EE1012" w:rsidRDefault="00EE1012" w:rsidP="00EE1012">
          <w:pPr>
            <w:spacing w:after="0" w:line="240" w:lineRule="auto"/>
          </w:pPr>
          <w:r>
            <w:t>01-01-2022</w:t>
          </w:r>
        </w:p>
      </w:tc>
    </w:tr>
    <w:tr w:rsidR="00EE1012" w:rsidRPr="006531F5" w14:paraId="5C5C26A7" w14:textId="77777777" w:rsidTr="00177A75">
      <w:trPr>
        <w:trHeight w:val="268"/>
      </w:trPr>
      <w:tc>
        <w:tcPr>
          <w:tcW w:w="1731" w:type="dxa"/>
          <w:vMerge/>
          <w:tcBorders>
            <w:left w:val="single" w:sz="12" w:space="0" w:color="auto"/>
            <w:right w:val="single" w:sz="12" w:space="0" w:color="auto"/>
          </w:tcBorders>
        </w:tcPr>
        <w:p w14:paraId="7207856B" w14:textId="77777777" w:rsidR="00EE1012" w:rsidRPr="006531F5" w:rsidRDefault="00EE1012" w:rsidP="00EE1012">
          <w:pPr>
            <w:spacing w:after="0" w:line="240" w:lineRule="auto"/>
          </w:pPr>
        </w:p>
      </w:tc>
      <w:tc>
        <w:tcPr>
          <w:tcW w:w="6153" w:type="dxa"/>
          <w:vMerge w:val="restart"/>
          <w:tcBorders>
            <w:top w:val="single" w:sz="12" w:space="0" w:color="auto"/>
            <w:left w:val="single" w:sz="12" w:space="0" w:color="auto"/>
            <w:right w:val="single" w:sz="12" w:space="0" w:color="auto"/>
          </w:tcBorders>
          <w:vAlign w:val="center"/>
        </w:tcPr>
        <w:p w14:paraId="25965714" w14:textId="77777777" w:rsidR="00EE1012" w:rsidRPr="004B0402" w:rsidRDefault="00EE1012" w:rsidP="00EE1012">
          <w:pPr>
            <w:keepNext/>
            <w:spacing w:after="0" w:line="240" w:lineRule="auto"/>
            <w:ind w:left="-851" w:right="-524"/>
            <w:jc w:val="center"/>
            <w:outlineLvl w:val="2"/>
            <w:rPr>
              <w:b/>
              <w:bCs/>
              <w:sz w:val="32"/>
              <w:szCs w:val="32"/>
            </w:rPr>
          </w:pPr>
          <w:r>
            <w:rPr>
              <w:b/>
              <w:sz w:val="32"/>
              <w:szCs w:val="32"/>
            </w:rPr>
            <w:t>PERSONNEL MANAGEMENT</w:t>
          </w:r>
        </w:p>
        <w:p w14:paraId="139761D3" w14:textId="77777777" w:rsidR="00EE1012" w:rsidRPr="006531F5" w:rsidRDefault="00EE1012" w:rsidP="00EE1012">
          <w:pPr>
            <w:spacing w:after="0" w:line="240" w:lineRule="auto"/>
            <w:jc w:val="center"/>
            <w:rPr>
              <w:b/>
              <w:bCs/>
              <w:sz w:val="24"/>
              <w:szCs w:val="24"/>
            </w:rPr>
          </w:pPr>
        </w:p>
      </w:tc>
      <w:tc>
        <w:tcPr>
          <w:tcW w:w="1605" w:type="dxa"/>
          <w:tcBorders>
            <w:top w:val="single" w:sz="12" w:space="0" w:color="auto"/>
            <w:left w:val="single" w:sz="12" w:space="0" w:color="auto"/>
            <w:bottom w:val="single" w:sz="12" w:space="0" w:color="auto"/>
            <w:right w:val="single" w:sz="12" w:space="0" w:color="auto"/>
          </w:tcBorders>
        </w:tcPr>
        <w:p w14:paraId="3190A10A" w14:textId="77777777" w:rsidR="00EE1012" w:rsidRPr="006531F5" w:rsidRDefault="00EE1012" w:rsidP="00EE1012">
          <w:pPr>
            <w:spacing w:after="0" w:line="240" w:lineRule="auto"/>
          </w:pPr>
          <w:r w:rsidRPr="006531F5">
            <w:t>Rev#</w:t>
          </w:r>
        </w:p>
      </w:tc>
      <w:tc>
        <w:tcPr>
          <w:tcW w:w="1254" w:type="dxa"/>
          <w:tcBorders>
            <w:top w:val="single" w:sz="12" w:space="0" w:color="auto"/>
            <w:left w:val="single" w:sz="12" w:space="0" w:color="auto"/>
            <w:bottom w:val="single" w:sz="12" w:space="0" w:color="auto"/>
            <w:right w:val="single" w:sz="12" w:space="0" w:color="auto"/>
          </w:tcBorders>
        </w:tcPr>
        <w:p w14:paraId="147EB7C1" w14:textId="77777777" w:rsidR="00EE1012" w:rsidRPr="006531F5" w:rsidRDefault="00EE1012" w:rsidP="00EE1012">
          <w:pPr>
            <w:spacing w:after="0" w:line="240" w:lineRule="auto"/>
          </w:pPr>
          <w:r>
            <w:t xml:space="preserve"> </w:t>
          </w:r>
        </w:p>
      </w:tc>
    </w:tr>
    <w:tr w:rsidR="00EE1012" w:rsidRPr="006531F5" w14:paraId="741C6A9A" w14:textId="77777777" w:rsidTr="00177A75">
      <w:trPr>
        <w:trHeight w:val="268"/>
      </w:trPr>
      <w:tc>
        <w:tcPr>
          <w:tcW w:w="1731" w:type="dxa"/>
          <w:vMerge/>
          <w:tcBorders>
            <w:top w:val="single" w:sz="12" w:space="0" w:color="auto"/>
            <w:left w:val="single" w:sz="12" w:space="0" w:color="auto"/>
            <w:right w:val="single" w:sz="12" w:space="0" w:color="auto"/>
          </w:tcBorders>
        </w:tcPr>
        <w:p w14:paraId="5643AFB4" w14:textId="77777777" w:rsidR="00EE1012" w:rsidRPr="006531F5" w:rsidRDefault="00EE1012" w:rsidP="00EE1012">
          <w:pPr>
            <w:spacing w:after="0" w:line="240" w:lineRule="auto"/>
          </w:pPr>
        </w:p>
      </w:tc>
      <w:tc>
        <w:tcPr>
          <w:tcW w:w="6153" w:type="dxa"/>
          <w:vMerge/>
          <w:tcBorders>
            <w:top w:val="single" w:sz="12" w:space="0" w:color="auto"/>
            <w:left w:val="single" w:sz="12" w:space="0" w:color="auto"/>
            <w:right w:val="single" w:sz="12" w:space="0" w:color="auto"/>
          </w:tcBorders>
          <w:vAlign w:val="center"/>
        </w:tcPr>
        <w:p w14:paraId="7DB880D3" w14:textId="77777777" w:rsidR="00EE1012" w:rsidRPr="006531F5" w:rsidRDefault="00EE1012" w:rsidP="00EE1012">
          <w:pPr>
            <w:spacing w:after="0" w:line="240" w:lineRule="auto"/>
            <w:jc w:val="center"/>
            <w:rPr>
              <w:b/>
              <w:bCs/>
              <w:sz w:val="24"/>
              <w:szCs w:val="24"/>
            </w:rPr>
          </w:pPr>
        </w:p>
      </w:tc>
      <w:tc>
        <w:tcPr>
          <w:tcW w:w="1605" w:type="dxa"/>
          <w:tcBorders>
            <w:top w:val="single" w:sz="12" w:space="0" w:color="auto"/>
            <w:left w:val="single" w:sz="12" w:space="0" w:color="auto"/>
            <w:bottom w:val="single" w:sz="12" w:space="0" w:color="auto"/>
            <w:right w:val="single" w:sz="12" w:space="0" w:color="auto"/>
          </w:tcBorders>
        </w:tcPr>
        <w:p w14:paraId="2A332932" w14:textId="77777777" w:rsidR="00EE1012" w:rsidRPr="006531F5" w:rsidRDefault="00EE1012" w:rsidP="00EE1012">
          <w:pPr>
            <w:spacing w:after="0" w:line="240" w:lineRule="auto"/>
          </w:pPr>
          <w:r>
            <w:t xml:space="preserve">Rev. </w:t>
          </w:r>
          <w:r w:rsidRPr="006531F5">
            <w:t>Date</w:t>
          </w:r>
        </w:p>
      </w:tc>
      <w:tc>
        <w:tcPr>
          <w:tcW w:w="1254" w:type="dxa"/>
          <w:tcBorders>
            <w:top w:val="single" w:sz="12" w:space="0" w:color="auto"/>
            <w:left w:val="single" w:sz="12" w:space="0" w:color="auto"/>
            <w:bottom w:val="single" w:sz="12" w:space="0" w:color="auto"/>
            <w:right w:val="single" w:sz="12" w:space="0" w:color="auto"/>
          </w:tcBorders>
        </w:tcPr>
        <w:p w14:paraId="07C03776" w14:textId="77777777" w:rsidR="00EE1012" w:rsidRDefault="00EE1012" w:rsidP="00EE1012">
          <w:pPr>
            <w:spacing w:after="0" w:line="240" w:lineRule="auto"/>
          </w:pPr>
        </w:p>
      </w:tc>
    </w:tr>
    <w:tr w:rsidR="00EE1012" w:rsidRPr="006531F5" w14:paraId="0DB4CE45" w14:textId="77777777" w:rsidTr="00177A75">
      <w:trPr>
        <w:trHeight w:val="229"/>
      </w:trPr>
      <w:tc>
        <w:tcPr>
          <w:tcW w:w="1731" w:type="dxa"/>
          <w:vMerge/>
          <w:tcBorders>
            <w:left w:val="single" w:sz="12" w:space="0" w:color="auto"/>
            <w:bottom w:val="single" w:sz="12" w:space="0" w:color="auto"/>
            <w:right w:val="single" w:sz="12" w:space="0" w:color="auto"/>
          </w:tcBorders>
        </w:tcPr>
        <w:p w14:paraId="013293C1" w14:textId="77777777" w:rsidR="00EE1012" w:rsidRPr="006531F5" w:rsidRDefault="00EE1012" w:rsidP="00EE1012">
          <w:pPr>
            <w:spacing w:after="0" w:line="240" w:lineRule="auto"/>
          </w:pPr>
        </w:p>
      </w:tc>
      <w:tc>
        <w:tcPr>
          <w:tcW w:w="6153" w:type="dxa"/>
          <w:vMerge/>
          <w:tcBorders>
            <w:left w:val="single" w:sz="12" w:space="0" w:color="auto"/>
            <w:bottom w:val="single" w:sz="12" w:space="0" w:color="auto"/>
            <w:right w:val="single" w:sz="12" w:space="0" w:color="auto"/>
          </w:tcBorders>
        </w:tcPr>
        <w:p w14:paraId="0C5B05B2" w14:textId="77777777" w:rsidR="00EE1012" w:rsidRPr="006531F5" w:rsidRDefault="00EE1012" w:rsidP="00EE1012">
          <w:pPr>
            <w:spacing w:after="0" w:line="240" w:lineRule="auto"/>
          </w:pPr>
        </w:p>
      </w:tc>
      <w:tc>
        <w:tcPr>
          <w:tcW w:w="1605" w:type="dxa"/>
          <w:tcBorders>
            <w:top w:val="single" w:sz="12" w:space="0" w:color="auto"/>
            <w:left w:val="single" w:sz="12" w:space="0" w:color="auto"/>
            <w:bottom w:val="single" w:sz="12" w:space="0" w:color="auto"/>
            <w:right w:val="single" w:sz="12" w:space="0" w:color="auto"/>
          </w:tcBorders>
        </w:tcPr>
        <w:p w14:paraId="1AF62215" w14:textId="77777777" w:rsidR="00EE1012" w:rsidRPr="006531F5" w:rsidRDefault="00EE1012" w:rsidP="00EE1012">
          <w:pPr>
            <w:spacing w:after="0" w:line="240" w:lineRule="auto"/>
          </w:pPr>
          <w:r w:rsidRPr="006531F5">
            <w:t xml:space="preserve">Page# </w:t>
          </w:r>
        </w:p>
      </w:tc>
      <w:tc>
        <w:tcPr>
          <w:tcW w:w="1254" w:type="dxa"/>
          <w:tcBorders>
            <w:top w:val="single" w:sz="12" w:space="0" w:color="auto"/>
            <w:left w:val="single" w:sz="12" w:space="0" w:color="auto"/>
            <w:bottom w:val="single" w:sz="12" w:space="0" w:color="auto"/>
            <w:right w:val="single" w:sz="12" w:space="0" w:color="auto"/>
          </w:tcBorders>
        </w:tcPr>
        <w:p w14:paraId="6F86493E" w14:textId="6D47B3AE" w:rsidR="00EE1012" w:rsidRPr="006531F5" w:rsidRDefault="00EE1012" w:rsidP="00EE1012">
          <w:pPr>
            <w:spacing w:after="0" w:line="240" w:lineRule="auto"/>
          </w:pPr>
          <w:r>
            <w:t>3/6</w:t>
          </w:r>
        </w:p>
      </w:tc>
    </w:tr>
  </w:tbl>
  <w:p w14:paraId="0B04B7F7" w14:textId="77777777" w:rsidR="00EE1012" w:rsidRDefault="00EE101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5361" w:type="pct"/>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1211"/>
      <w:gridCol w:w="5710"/>
      <w:gridCol w:w="1139"/>
      <w:gridCol w:w="1741"/>
    </w:tblGrid>
    <w:tr w:rsidR="009B5A9C" w:rsidRPr="00CF3DF1" w14:paraId="025121FB" w14:textId="77777777" w:rsidTr="00786F7C">
      <w:trPr>
        <w:trHeight w:val="259"/>
        <w:jc w:val="center"/>
      </w:trPr>
      <w:tc>
        <w:tcPr>
          <w:tcW w:w="618" w:type="pct"/>
          <w:vMerge w:val="restart"/>
          <w:vAlign w:val="center"/>
        </w:tcPr>
        <w:p w14:paraId="59B0F4C2" w14:textId="77777777" w:rsidR="009B5A9C" w:rsidRPr="00CF3DF1" w:rsidRDefault="009B5A9C" w:rsidP="00786F7C">
          <w:pPr>
            <w:ind w:left="-450"/>
            <w:jc w:val="right"/>
            <w:rPr>
              <w:rFonts w:ascii="Times New Roman" w:hAnsi="Times New Roman"/>
            </w:rPr>
          </w:pPr>
          <w:r>
            <w:rPr>
              <w:noProof/>
              <w:lang w:val="en-CA" w:eastAsia="en-CA"/>
            </w:rPr>
            <w:drawing>
              <wp:inline distT="0" distB="0" distL="0" distR="0" wp14:anchorId="48B40C51" wp14:editId="3E4952F9">
                <wp:extent cx="754871" cy="882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0550" cy="936061"/>
                        </a:xfrm>
                        <a:prstGeom prst="rect">
                          <a:avLst/>
                        </a:prstGeom>
                        <a:noFill/>
                        <a:ln>
                          <a:noFill/>
                        </a:ln>
                      </pic:spPr>
                    </pic:pic>
                  </a:graphicData>
                </a:graphic>
              </wp:inline>
            </w:drawing>
          </w:r>
        </w:p>
      </w:tc>
      <w:tc>
        <w:tcPr>
          <w:tcW w:w="2913" w:type="pct"/>
          <w:vMerge w:val="restart"/>
          <w:vAlign w:val="center"/>
        </w:tcPr>
        <w:p w14:paraId="74AAACC9" w14:textId="3F4DFA2E" w:rsidR="009B5A9C" w:rsidRPr="0030709B" w:rsidRDefault="009B5A9C" w:rsidP="00786F7C">
          <w:pPr>
            <w:pStyle w:val="NoSpacing"/>
            <w:jc w:val="center"/>
            <w:rPr>
              <w:rFonts w:ascii="Century Gothic" w:hAnsi="Century Gothic"/>
              <w:b/>
              <w:sz w:val="32"/>
              <w:szCs w:val="32"/>
            </w:rPr>
          </w:pPr>
          <w:r>
            <w:rPr>
              <w:rFonts w:ascii="Times New Roman" w:hAnsi="Times New Roman"/>
              <w:bCs/>
              <w:sz w:val="28"/>
              <w:szCs w:val="18"/>
            </w:rPr>
            <w:t>ACTIONS TO ADDRESS RISK AND OPPORTUNITIES</w:t>
          </w:r>
        </w:p>
      </w:tc>
      <w:tc>
        <w:tcPr>
          <w:tcW w:w="581" w:type="pct"/>
          <w:vAlign w:val="center"/>
        </w:tcPr>
        <w:p w14:paraId="52B393F4" w14:textId="77777777" w:rsidR="009B5A9C" w:rsidRPr="0030709B" w:rsidRDefault="009B5A9C" w:rsidP="00786F7C">
          <w:pPr>
            <w:spacing w:after="80"/>
            <w:ind w:right="-1260"/>
            <w:rPr>
              <w:rFonts w:ascii="Century Gothic" w:hAnsi="Century Gothic"/>
              <w:sz w:val="18"/>
              <w:szCs w:val="18"/>
            </w:rPr>
          </w:pPr>
          <w:r w:rsidRPr="0030709B">
            <w:rPr>
              <w:rFonts w:ascii="Century Gothic" w:hAnsi="Century Gothic"/>
              <w:sz w:val="18"/>
              <w:szCs w:val="18"/>
            </w:rPr>
            <w:t>Doc. No.</w:t>
          </w:r>
        </w:p>
      </w:tc>
      <w:tc>
        <w:tcPr>
          <w:tcW w:w="888" w:type="pct"/>
          <w:vAlign w:val="center"/>
        </w:tcPr>
        <w:p w14:paraId="4E3FD813" w14:textId="0114458C" w:rsidR="009B5A9C" w:rsidRPr="0030709B" w:rsidRDefault="009B5A9C" w:rsidP="00786F7C">
          <w:pPr>
            <w:spacing w:after="80"/>
            <w:ind w:right="-108"/>
            <w:jc w:val="center"/>
            <w:rPr>
              <w:rFonts w:ascii="Century Gothic" w:hAnsi="Century Gothic"/>
              <w:sz w:val="18"/>
              <w:szCs w:val="18"/>
            </w:rPr>
          </w:pPr>
          <w:r>
            <w:rPr>
              <w:rFonts w:ascii="Century Gothic" w:hAnsi="Century Gothic"/>
              <w:i/>
              <w:snapToGrid w:val="0"/>
              <w:color w:val="000000"/>
              <w:sz w:val="18"/>
              <w:szCs w:val="18"/>
            </w:rPr>
            <w:t>VAN</w:t>
          </w:r>
          <w:r w:rsidRPr="0030709B">
            <w:rPr>
              <w:rFonts w:ascii="Century Gothic" w:hAnsi="Century Gothic"/>
              <w:i/>
              <w:snapToGrid w:val="0"/>
              <w:color w:val="000000"/>
              <w:sz w:val="18"/>
              <w:szCs w:val="18"/>
            </w:rPr>
            <w:t>-LAB-</w:t>
          </w:r>
          <w:r>
            <w:rPr>
              <w:rFonts w:ascii="Century Gothic" w:hAnsi="Century Gothic"/>
              <w:i/>
              <w:snapToGrid w:val="0"/>
              <w:color w:val="000000"/>
              <w:sz w:val="18"/>
              <w:szCs w:val="18"/>
            </w:rPr>
            <w:t>RRP-003</w:t>
          </w:r>
        </w:p>
      </w:tc>
    </w:tr>
    <w:tr w:rsidR="009B5A9C" w:rsidRPr="00CF3DF1" w14:paraId="7F02E152" w14:textId="77777777" w:rsidTr="00786F7C">
      <w:trPr>
        <w:trHeight w:val="160"/>
        <w:jc w:val="center"/>
      </w:trPr>
      <w:tc>
        <w:tcPr>
          <w:tcW w:w="618" w:type="pct"/>
          <w:vMerge/>
          <w:vAlign w:val="center"/>
        </w:tcPr>
        <w:p w14:paraId="7D913BD3" w14:textId="77777777" w:rsidR="009B5A9C" w:rsidRPr="00CF3DF1" w:rsidRDefault="009B5A9C" w:rsidP="00786F7C">
          <w:pPr>
            <w:ind w:right="-1260"/>
            <w:rPr>
              <w:rFonts w:ascii="Times New Roman" w:hAnsi="Times New Roman"/>
            </w:rPr>
          </w:pPr>
        </w:p>
      </w:tc>
      <w:tc>
        <w:tcPr>
          <w:tcW w:w="2913" w:type="pct"/>
          <w:vMerge/>
          <w:vAlign w:val="center"/>
        </w:tcPr>
        <w:p w14:paraId="47B0FCD9" w14:textId="1C428751" w:rsidR="009B5A9C" w:rsidRPr="00CF3DF1" w:rsidRDefault="009B5A9C" w:rsidP="00786F7C">
          <w:pPr>
            <w:pStyle w:val="NoSpacing"/>
            <w:jc w:val="center"/>
            <w:rPr>
              <w:rFonts w:ascii="Times New Roman" w:hAnsi="Times New Roman"/>
              <w:b/>
              <w:sz w:val="32"/>
              <w:szCs w:val="32"/>
            </w:rPr>
          </w:pPr>
        </w:p>
      </w:tc>
      <w:tc>
        <w:tcPr>
          <w:tcW w:w="581" w:type="pct"/>
          <w:vAlign w:val="center"/>
        </w:tcPr>
        <w:p w14:paraId="6BE0F0AA" w14:textId="77777777" w:rsidR="009B5A9C" w:rsidRPr="0030709B" w:rsidRDefault="009B5A9C" w:rsidP="00786F7C">
          <w:pPr>
            <w:spacing w:after="80"/>
            <w:ind w:right="-1260"/>
            <w:rPr>
              <w:rFonts w:ascii="Century Gothic" w:hAnsi="Century Gothic"/>
              <w:sz w:val="18"/>
              <w:szCs w:val="18"/>
            </w:rPr>
          </w:pPr>
          <w:r w:rsidRPr="0030709B">
            <w:rPr>
              <w:rFonts w:ascii="Century Gothic" w:hAnsi="Century Gothic"/>
              <w:sz w:val="18"/>
              <w:szCs w:val="18"/>
            </w:rPr>
            <w:t>Issue Date</w:t>
          </w:r>
        </w:p>
      </w:tc>
      <w:tc>
        <w:tcPr>
          <w:tcW w:w="888" w:type="pct"/>
          <w:vAlign w:val="center"/>
        </w:tcPr>
        <w:p w14:paraId="2F7D8FD0" w14:textId="77777777" w:rsidR="009B5A9C" w:rsidRPr="0030709B" w:rsidRDefault="009B5A9C" w:rsidP="00786F7C">
          <w:pPr>
            <w:spacing w:after="80"/>
            <w:ind w:right="-108"/>
            <w:jc w:val="center"/>
            <w:rPr>
              <w:rFonts w:ascii="Century Gothic" w:hAnsi="Century Gothic"/>
              <w:sz w:val="18"/>
              <w:szCs w:val="18"/>
            </w:rPr>
          </w:pPr>
          <w:r w:rsidRPr="0030709B">
            <w:rPr>
              <w:rFonts w:ascii="Century Gothic" w:hAnsi="Century Gothic"/>
              <w:sz w:val="18"/>
              <w:szCs w:val="18"/>
            </w:rPr>
            <w:t>9-05-2022</w:t>
          </w:r>
        </w:p>
      </w:tc>
    </w:tr>
    <w:tr w:rsidR="009B5A9C" w:rsidRPr="00CF3DF1" w14:paraId="0A1F7154" w14:textId="77777777" w:rsidTr="00786F7C">
      <w:trPr>
        <w:trHeight w:val="168"/>
        <w:jc w:val="center"/>
      </w:trPr>
      <w:tc>
        <w:tcPr>
          <w:tcW w:w="618" w:type="pct"/>
          <w:vMerge/>
          <w:vAlign w:val="center"/>
        </w:tcPr>
        <w:p w14:paraId="2C8B00EC" w14:textId="77777777" w:rsidR="009B5A9C" w:rsidRPr="00CF3DF1" w:rsidRDefault="009B5A9C" w:rsidP="00786F7C">
          <w:pPr>
            <w:ind w:right="-1260"/>
            <w:rPr>
              <w:rFonts w:ascii="Times New Roman" w:hAnsi="Times New Roman"/>
            </w:rPr>
          </w:pPr>
        </w:p>
      </w:tc>
      <w:tc>
        <w:tcPr>
          <w:tcW w:w="2913" w:type="pct"/>
          <w:vMerge/>
          <w:vAlign w:val="center"/>
        </w:tcPr>
        <w:p w14:paraId="6BAF3A91" w14:textId="1ADB4F45" w:rsidR="009B5A9C" w:rsidRPr="00CF3DF1" w:rsidRDefault="009B5A9C" w:rsidP="00786F7C">
          <w:pPr>
            <w:pStyle w:val="NoSpacing"/>
            <w:jc w:val="center"/>
            <w:rPr>
              <w:rFonts w:ascii="Times New Roman" w:hAnsi="Times New Roman"/>
            </w:rPr>
          </w:pPr>
        </w:p>
      </w:tc>
      <w:tc>
        <w:tcPr>
          <w:tcW w:w="581" w:type="pct"/>
          <w:vAlign w:val="center"/>
        </w:tcPr>
        <w:p w14:paraId="3C66CEE7" w14:textId="77777777" w:rsidR="009B5A9C" w:rsidRPr="0030709B" w:rsidRDefault="009B5A9C" w:rsidP="00786F7C">
          <w:pPr>
            <w:spacing w:after="80"/>
            <w:ind w:right="-1260"/>
            <w:rPr>
              <w:rFonts w:ascii="Century Gothic" w:hAnsi="Century Gothic"/>
              <w:sz w:val="18"/>
              <w:szCs w:val="18"/>
            </w:rPr>
          </w:pPr>
          <w:r w:rsidRPr="0030709B">
            <w:rPr>
              <w:rFonts w:ascii="Century Gothic" w:hAnsi="Century Gothic"/>
              <w:sz w:val="18"/>
              <w:szCs w:val="18"/>
            </w:rPr>
            <w:t>Issue#</w:t>
          </w:r>
        </w:p>
      </w:tc>
      <w:tc>
        <w:tcPr>
          <w:tcW w:w="888" w:type="pct"/>
          <w:vAlign w:val="center"/>
        </w:tcPr>
        <w:p w14:paraId="4F1C4211" w14:textId="77777777" w:rsidR="009B5A9C" w:rsidRPr="0030709B" w:rsidRDefault="009B5A9C" w:rsidP="00786F7C">
          <w:pPr>
            <w:spacing w:after="80"/>
            <w:ind w:right="-108"/>
            <w:jc w:val="center"/>
            <w:rPr>
              <w:rFonts w:ascii="Century Gothic" w:hAnsi="Century Gothic"/>
              <w:sz w:val="18"/>
              <w:szCs w:val="18"/>
            </w:rPr>
          </w:pPr>
          <w:r w:rsidRPr="0030709B">
            <w:rPr>
              <w:rFonts w:ascii="Century Gothic" w:hAnsi="Century Gothic"/>
              <w:sz w:val="18"/>
              <w:szCs w:val="18"/>
            </w:rPr>
            <w:t>01</w:t>
          </w:r>
        </w:p>
      </w:tc>
    </w:tr>
    <w:tr w:rsidR="009B5A9C" w:rsidRPr="00CF3DF1" w14:paraId="61E92818" w14:textId="77777777" w:rsidTr="00786F7C">
      <w:trPr>
        <w:trHeight w:val="258"/>
        <w:jc w:val="center"/>
      </w:trPr>
      <w:tc>
        <w:tcPr>
          <w:tcW w:w="618" w:type="pct"/>
          <w:vMerge/>
          <w:vAlign w:val="center"/>
        </w:tcPr>
        <w:p w14:paraId="734B4D3F" w14:textId="77777777" w:rsidR="009B5A9C" w:rsidRPr="00CF3DF1" w:rsidRDefault="009B5A9C" w:rsidP="00786F7C">
          <w:pPr>
            <w:ind w:left="1080" w:right="-115"/>
            <w:jc w:val="center"/>
            <w:rPr>
              <w:rFonts w:ascii="Times New Roman" w:hAnsi="Times New Roman"/>
              <w:b/>
              <w:sz w:val="28"/>
              <w:szCs w:val="28"/>
            </w:rPr>
          </w:pPr>
        </w:p>
      </w:tc>
      <w:tc>
        <w:tcPr>
          <w:tcW w:w="2913" w:type="pct"/>
          <w:vMerge/>
          <w:vAlign w:val="center"/>
        </w:tcPr>
        <w:p w14:paraId="2ADF70C2" w14:textId="2695AF97" w:rsidR="009B5A9C" w:rsidRPr="00786F7C" w:rsidRDefault="009B5A9C" w:rsidP="00786F7C">
          <w:pPr>
            <w:pStyle w:val="NoSpacing"/>
            <w:jc w:val="center"/>
            <w:rPr>
              <w:rFonts w:ascii="Times New Roman" w:hAnsi="Times New Roman"/>
              <w:bCs/>
              <w:sz w:val="36"/>
            </w:rPr>
          </w:pPr>
        </w:p>
      </w:tc>
      <w:tc>
        <w:tcPr>
          <w:tcW w:w="581" w:type="pct"/>
          <w:vAlign w:val="center"/>
        </w:tcPr>
        <w:p w14:paraId="58F59A84" w14:textId="77777777" w:rsidR="009B5A9C" w:rsidRPr="0030709B" w:rsidRDefault="009B5A9C" w:rsidP="00786F7C">
          <w:pPr>
            <w:ind w:right="-108"/>
            <w:rPr>
              <w:rFonts w:ascii="Century Gothic" w:hAnsi="Century Gothic"/>
              <w:sz w:val="18"/>
              <w:szCs w:val="18"/>
            </w:rPr>
          </w:pPr>
          <w:r w:rsidRPr="0030709B">
            <w:rPr>
              <w:rFonts w:ascii="Century Gothic" w:hAnsi="Century Gothic"/>
              <w:sz w:val="18"/>
              <w:szCs w:val="18"/>
            </w:rPr>
            <w:t>Page No.</w:t>
          </w:r>
        </w:p>
      </w:tc>
      <w:tc>
        <w:tcPr>
          <w:tcW w:w="888" w:type="pct"/>
          <w:vAlign w:val="center"/>
        </w:tcPr>
        <w:p w14:paraId="6135A433" w14:textId="0708F311" w:rsidR="009B5A9C" w:rsidRPr="0030709B" w:rsidRDefault="009B5A9C" w:rsidP="00786F7C">
          <w:pPr>
            <w:ind w:right="-108"/>
            <w:jc w:val="center"/>
            <w:rPr>
              <w:rFonts w:ascii="Century Gothic" w:hAnsi="Century Gothic"/>
              <w:sz w:val="18"/>
              <w:szCs w:val="18"/>
            </w:rPr>
          </w:pPr>
          <w:r w:rsidRPr="0030709B">
            <w:rPr>
              <w:rFonts w:ascii="Century Gothic" w:hAnsi="Century Gothic"/>
              <w:sz w:val="18"/>
              <w:szCs w:val="18"/>
            </w:rPr>
            <w:fldChar w:fldCharType="begin"/>
          </w:r>
          <w:r w:rsidRPr="0030709B">
            <w:rPr>
              <w:rFonts w:ascii="Century Gothic" w:hAnsi="Century Gothic"/>
              <w:sz w:val="18"/>
              <w:szCs w:val="18"/>
            </w:rPr>
            <w:instrText xml:space="preserve"> PAGE </w:instrText>
          </w:r>
          <w:r w:rsidRPr="0030709B">
            <w:rPr>
              <w:rFonts w:ascii="Century Gothic" w:hAnsi="Century Gothic"/>
              <w:sz w:val="18"/>
              <w:szCs w:val="18"/>
            </w:rPr>
            <w:fldChar w:fldCharType="separate"/>
          </w:r>
          <w:r>
            <w:rPr>
              <w:rFonts w:ascii="Century Gothic" w:hAnsi="Century Gothic"/>
              <w:noProof/>
              <w:sz w:val="18"/>
              <w:szCs w:val="18"/>
            </w:rPr>
            <w:t>1</w:t>
          </w:r>
          <w:r w:rsidRPr="0030709B">
            <w:rPr>
              <w:rFonts w:ascii="Century Gothic" w:hAnsi="Century Gothic"/>
              <w:sz w:val="18"/>
              <w:szCs w:val="18"/>
            </w:rPr>
            <w:fldChar w:fldCharType="end"/>
          </w:r>
          <w:r w:rsidRPr="0030709B">
            <w:rPr>
              <w:rFonts w:ascii="Century Gothic" w:hAnsi="Century Gothic"/>
              <w:sz w:val="18"/>
              <w:szCs w:val="18"/>
            </w:rPr>
            <w:t>/</w:t>
          </w:r>
          <w:r>
            <w:rPr>
              <w:rFonts w:ascii="Century Gothic" w:hAnsi="Century Gothic"/>
              <w:sz w:val="18"/>
              <w:szCs w:val="18"/>
            </w:rPr>
            <w:t>7</w:t>
          </w:r>
        </w:p>
      </w:tc>
    </w:tr>
  </w:tbl>
  <w:p w14:paraId="53DD4A6F" w14:textId="54598CF9" w:rsidR="00101022" w:rsidRPr="0083718B" w:rsidRDefault="00101022" w:rsidP="0083718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pPr w:leftFromText="180" w:rightFromText="180" w:vertAnchor="text" w:horzAnchor="margin" w:tblpXSpec="center" w:tblpY="-1806"/>
      <w:tblW w:w="10743"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731"/>
      <w:gridCol w:w="6153"/>
      <w:gridCol w:w="1605"/>
      <w:gridCol w:w="1254"/>
    </w:tblGrid>
    <w:tr w:rsidR="00101022" w:rsidRPr="006531F5" w14:paraId="5FDC75C9" w14:textId="77777777" w:rsidTr="006362D8">
      <w:trPr>
        <w:trHeight w:val="201"/>
      </w:trPr>
      <w:tc>
        <w:tcPr>
          <w:tcW w:w="1731" w:type="dxa"/>
          <w:vMerge w:val="restart"/>
          <w:tcBorders>
            <w:top w:val="single" w:sz="12" w:space="0" w:color="auto"/>
            <w:left w:val="single" w:sz="12" w:space="0" w:color="auto"/>
            <w:right w:val="single" w:sz="12" w:space="0" w:color="auto"/>
          </w:tcBorders>
        </w:tcPr>
        <w:p w14:paraId="247534AB" w14:textId="77777777" w:rsidR="00101022" w:rsidRPr="00A933E6" w:rsidRDefault="00101022" w:rsidP="006362D8">
          <w:pPr>
            <w:spacing w:after="0" w:line="240" w:lineRule="auto"/>
            <w:rPr>
              <w:noProof/>
            </w:rPr>
          </w:pPr>
          <w:r>
            <w:rPr>
              <w:noProof/>
            </w:rPr>
            <w:drawing>
              <wp:inline distT="0" distB="0" distL="0" distR="0" wp14:anchorId="1EE7D84A" wp14:editId="3F614AFA">
                <wp:extent cx="933450" cy="971550"/>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3450" cy="971550"/>
                        </a:xfrm>
                        <a:prstGeom prst="rect">
                          <a:avLst/>
                        </a:prstGeom>
                        <a:noFill/>
                        <a:ln>
                          <a:noFill/>
                        </a:ln>
                      </pic:spPr>
                    </pic:pic>
                  </a:graphicData>
                </a:graphic>
              </wp:inline>
            </w:drawing>
          </w:r>
        </w:p>
      </w:tc>
      <w:tc>
        <w:tcPr>
          <w:tcW w:w="6153" w:type="dxa"/>
          <w:vMerge w:val="restart"/>
          <w:tcBorders>
            <w:top w:val="single" w:sz="12" w:space="0" w:color="auto"/>
            <w:left w:val="single" w:sz="12" w:space="0" w:color="auto"/>
            <w:right w:val="single" w:sz="12" w:space="0" w:color="auto"/>
          </w:tcBorders>
        </w:tcPr>
        <w:p w14:paraId="3F723C8B" w14:textId="77777777" w:rsidR="00101022" w:rsidRPr="006531F5" w:rsidRDefault="00101022" w:rsidP="006362D8">
          <w:pPr>
            <w:spacing w:after="0" w:line="240" w:lineRule="auto"/>
            <w:jc w:val="center"/>
            <w:rPr>
              <w:b/>
              <w:bCs/>
              <w:sz w:val="28"/>
              <w:szCs w:val="28"/>
            </w:rPr>
          </w:pPr>
          <w:r>
            <w:rPr>
              <w:b/>
              <w:bCs/>
              <w:sz w:val="28"/>
              <w:szCs w:val="28"/>
            </w:rPr>
            <w:t xml:space="preserve">VANPFTL LAB </w:t>
          </w:r>
        </w:p>
      </w:tc>
      <w:tc>
        <w:tcPr>
          <w:tcW w:w="2859" w:type="dxa"/>
          <w:gridSpan w:val="2"/>
          <w:tcBorders>
            <w:top w:val="single" w:sz="12" w:space="0" w:color="auto"/>
            <w:left w:val="single" w:sz="12" w:space="0" w:color="auto"/>
            <w:bottom w:val="single" w:sz="12" w:space="0" w:color="auto"/>
            <w:right w:val="single" w:sz="12" w:space="0" w:color="auto"/>
          </w:tcBorders>
          <w:vAlign w:val="center"/>
        </w:tcPr>
        <w:p w14:paraId="1C8971B9" w14:textId="1D01E639" w:rsidR="00101022" w:rsidRPr="006531F5" w:rsidRDefault="00101022" w:rsidP="006362D8">
          <w:pPr>
            <w:spacing w:after="0" w:line="240" w:lineRule="auto"/>
          </w:pPr>
          <w:r>
            <w:t>Doc.# VAN-L</w:t>
          </w:r>
          <w:r w:rsidR="008D201D">
            <w:t>AB</w:t>
          </w:r>
          <w:r>
            <w:t xml:space="preserve"> -</w:t>
          </w:r>
          <w:r w:rsidR="008D201D">
            <w:t>RRP-</w:t>
          </w:r>
          <w:r>
            <w:t>0</w:t>
          </w:r>
          <w:r w:rsidR="008D201D">
            <w:t>0</w:t>
          </w:r>
          <w:r>
            <w:t>1</w:t>
          </w:r>
        </w:p>
      </w:tc>
    </w:tr>
    <w:tr w:rsidR="00101022" w:rsidRPr="006531F5" w14:paraId="750188E1" w14:textId="77777777" w:rsidTr="006362D8">
      <w:trPr>
        <w:trHeight w:val="144"/>
      </w:trPr>
      <w:tc>
        <w:tcPr>
          <w:tcW w:w="1731" w:type="dxa"/>
          <w:vMerge/>
          <w:tcBorders>
            <w:left w:val="single" w:sz="12" w:space="0" w:color="auto"/>
            <w:right w:val="single" w:sz="12" w:space="0" w:color="auto"/>
          </w:tcBorders>
        </w:tcPr>
        <w:p w14:paraId="279F86F9" w14:textId="77777777" w:rsidR="00101022" w:rsidRDefault="00101022" w:rsidP="006362D8">
          <w:pPr>
            <w:spacing w:after="0" w:line="240" w:lineRule="auto"/>
            <w:rPr>
              <w:noProof/>
            </w:rPr>
          </w:pPr>
        </w:p>
      </w:tc>
      <w:tc>
        <w:tcPr>
          <w:tcW w:w="6153" w:type="dxa"/>
          <w:vMerge/>
          <w:tcBorders>
            <w:left w:val="single" w:sz="12" w:space="0" w:color="auto"/>
            <w:bottom w:val="single" w:sz="12" w:space="0" w:color="auto"/>
            <w:right w:val="single" w:sz="12" w:space="0" w:color="auto"/>
          </w:tcBorders>
        </w:tcPr>
        <w:p w14:paraId="2E09C7F7" w14:textId="77777777" w:rsidR="00101022" w:rsidRPr="006531F5" w:rsidRDefault="00101022" w:rsidP="006362D8">
          <w:pPr>
            <w:spacing w:after="0" w:line="240" w:lineRule="auto"/>
            <w:jc w:val="center"/>
            <w:rPr>
              <w:b/>
              <w:bCs/>
              <w:sz w:val="28"/>
              <w:szCs w:val="28"/>
            </w:rPr>
          </w:pPr>
        </w:p>
      </w:tc>
      <w:tc>
        <w:tcPr>
          <w:tcW w:w="1605" w:type="dxa"/>
          <w:tcBorders>
            <w:top w:val="single" w:sz="12" w:space="0" w:color="auto"/>
            <w:left w:val="single" w:sz="12" w:space="0" w:color="auto"/>
            <w:bottom w:val="single" w:sz="12" w:space="0" w:color="auto"/>
            <w:right w:val="single" w:sz="12" w:space="0" w:color="auto"/>
          </w:tcBorders>
          <w:vAlign w:val="center"/>
        </w:tcPr>
        <w:p w14:paraId="48490979" w14:textId="77777777" w:rsidR="00101022" w:rsidRDefault="00101022" w:rsidP="006362D8">
          <w:pPr>
            <w:spacing w:after="0" w:line="240" w:lineRule="auto"/>
          </w:pPr>
          <w:r>
            <w:t>Issue Date</w:t>
          </w:r>
        </w:p>
      </w:tc>
      <w:tc>
        <w:tcPr>
          <w:tcW w:w="1254" w:type="dxa"/>
          <w:tcBorders>
            <w:top w:val="single" w:sz="12" w:space="0" w:color="auto"/>
            <w:left w:val="single" w:sz="12" w:space="0" w:color="auto"/>
            <w:bottom w:val="single" w:sz="12" w:space="0" w:color="auto"/>
            <w:right w:val="single" w:sz="12" w:space="0" w:color="auto"/>
          </w:tcBorders>
          <w:vAlign w:val="center"/>
        </w:tcPr>
        <w:p w14:paraId="34FD5062" w14:textId="77777777" w:rsidR="00101022" w:rsidRDefault="00101022" w:rsidP="006362D8">
          <w:pPr>
            <w:spacing w:after="0" w:line="240" w:lineRule="auto"/>
          </w:pPr>
          <w:r>
            <w:t>01-01-2022</w:t>
          </w:r>
        </w:p>
      </w:tc>
    </w:tr>
    <w:tr w:rsidR="00101022" w:rsidRPr="006531F5" w14:paraId="6F12C9A9" w14:textId="77777777" w:rsidTr="006362D8">
      <w:trPr>
        <w:trHeight w:val="268"/>
      </w:trPr>
      <w:tc>
        <w:tcPr>
          <w:tcW w:w="1731" w:type="dxa"/>
          <w:vMerge/>
          <w:tcBorders>
            <w:left w:val="single" w:sz="12" w:space="0" w:color="auto"/>
            <w:right w:val="single" w:sz="12" w:space="0" w:color="auto"/>
          </w:tcBorders>
        </w:tcPr>
        <w:p w14:paraId="56ED124D" w14:textId="77777777" w:rsidR="00101022" w:rsidRPr="006531F5" w:rsidRDefault="00101022" w:rsidP="006362D8">
          <w:pPr>
            <w:spacing w:after="0" w:line="240" w:lineRule="auto"/>
          </w:pPr>
        </w:p>
      </w:tc>
      <w:tc>
        <w:tcPr>
          <w:tcW w:w="6153" w:type="dxa"/>
          <w:vMerge w:val="restart"/>
          <w:tcBorders>
            <w:top w:val="single" w:sz="12" w:space="0" w:color="auto"/>
            <w:left w:val="single" w:sz="12" w:space="0" w:color="auto"/>
            <w:right w:val="single" w:sz="12" w:space="0" w:color="auto"/>
          </w:tcBorders>
          <w:vAlign w:val="center"/>
        </w:tcPr>
        <w:p w14:paraId="5FE409D5" w14:textId="24C43642" w:rsidR="00101022" w:rsidRPr="004B0402" w:rsidRDefault="00101022" w:rsidP="006362D8">
          <w:pPr>
            <w:keepNext/>
            <w:spacing w:after="0" w:line="240" w:lineRule="auto"/>
            <w:ind w:left="-851" w:right="-524"/>
            <w:jc w:val="center"/>
            <w:outlineLvl w:val="2"/>
            <w:rPr>
              <w:b/>
              <w:bCs/>
              <w:sz w:val="32"/>
              <w:szCs w:val="32"/>
            </w:rPr>
          </w:pPr>
          <w:r>
            <w:rPr>
              <w:b/>
              <w:sz w:val="32"/>
              <w:szCs w:val="32"/>
            </w:rPr>
            <w:t>PERSONNEL MANAGEMENT</w:t>
          </w:r>
        </w:p>
        <w:p w14:paraId="4A5A25DE" w14:textId="77777777" w:rsidR="00101022" w:rsidRPr="006531F5" w:rsidRDefault="00101022" w:rsidP="006362D8">
          <w:pPr>
            <w:spacing w:after="0" w:line="240" w:lineRule="auto"/>
            <w:jc w:val="center"/>
            <w:rPr>
              <w:b/>
              <w:bCs/>
              <w:sz w:val="24"/>
              <w:szCs w:val="24"/>
            </w:rPr>
          </w:pPr>
        </w:p>
      </w:tc>
      <w:tc>
        <w:tcPr>
          <w:tcW w:w="1605" w:type="dxa"/>
          <w:tcBorders>
            <w:top w:val="single" w:sz="12" w:space="0" w:color="auto"/>
            <w:left w:val="single" w:sz="12" w:space="0" w:color="auto"/>
            <w:bottom w:val="single" w:sz="12" w:space="0" w:color="auto"/>
            <w:right w:val="single" w:sz="12" w:space="0" w:color="auto"/>
          </w:tcBorders>
        </w:tcPr>
        <w:p w14:paraId="7F6B884A" w14:textId="77777777" w:rsidR="00101022" w:rsidRPr="006531F5" w:rsidRDefault="00101022" w:rsidP="006362D8">
          <w:pPr>
            <w:spacing w:after="0" w:line="240" w:lineRule="auto"/>
          </w:pPr>
          <w:r w:rsidRPr="006531F5">
            <w:t>Rev#</w:t>
          </w:r>
        </w:p>
      </w:tc>
      <w:tc>
        <w:tcPr>
          <w:tcW w:w="1254" w:type="dxa"/>
          <w:tcBorders>
            <w:top w:val="single" w:sz="12" w:space="0" w:color="auto"/>
            <w:left w:val="single" w:sz="12" w:space="0" w:color="auto"/>
            <w:bottom w:val="single" w:sz="12" w:space="0" w:color="auto"/>
            <w:right w:val="single" w:sz="12" w:space="0" w:color="auto"/>
          </w:tcBorders>
        </w:tcPr>
        <w:p w14:paraId="5B588C7F" w14:textId="77777777" w:rsidR="00101022" w:rsidRPr="006531F5" w:rsidRDefault="00101022" w:rsidP="006362D8">
          <w:pPr>
            <w:spacing w:after="0" w:line="240" w:lineRule="auto"/>
          </w:pPr>
          <w:r>
            <w:t xml:space="preserve"> </w:t>
          </w:r>
        </w:p>
      </w:tc>
    </w:tr>
    <w:tr w:rsidR="00101022" w:rsidRPr="006531F5" w14:paraId="340ED356" w14:textId="77777777" w:rsidTr="006362D8">
      <w:trPr>
        <w:trHeight w:val="268"/>
      </w:trPr>
      <w:tc>
        <w:tcPr>
          <w:tcW w:w="1731" w:type="dxa"/>
          <w:vMerge/>
          <w:tcBorders>
            <w:top w:val="single" w:sz="12" w:space="0" w:color="auto"/>
            <w:left w:val="single" w:sz="12" w:space="0" w:color="auto"/>
            <w:right w:val="single" w:sz="12" w:space="0" w:color="auto"/>
          </w:tcBorders>
        </w:tcPr>
        <w:p w14:paraId="3ECF5D51" w14:textId="77777777" w:rsidR="00101022" w:rsidRPr="006531F5" w:rsidRDefault="00101022" w:rsidP="006362D8">
          <w:pPr>
            <w:spacing w:after="0" w:line="240" w:lineRule="auto"/>
          </w:pPr>
        </w:p>
      </w:tc>
      <w:tc>
        <w:tcPr>
          <w:tcW w:w="6153" w:type="dxa"/>
          <w:vMerge/>
          <w:tcBorders>
            <w:top w:val="single" w:sz="12" w:space="0" w:color="auto"/>
            <w:left w:val="single" w:sz="12" w:space="0" w:color="auto"/>
            <w:right w:val="single" w:sz="12" w:space="0" w:color="auto"/>
          </w:tcBorders>
          <w:vAlign w:val="center"/>
        </w:tcPr>
        <w:p w14:paraId="343BCF42" w14:textId="77777777" w:rsidR="00101022" w:rsidRPr="006531F5" w:rsidRDefault="00101022" w:rsidP="006362D8">
          <w:pPr>
            <w:spacing w:after="0" w:line="240" w:lineRule="auto"/>
            <w:jc w:val="center"/>
            <w:rPr>
              <w:b/>
              <w:bCs/>
              <w:sz w:val="24"/>
              <w:szCs w:val="24"/>
            </w:rPr>
          </w:pPr>
        </w:p>
      </w:tc>
      <w:tc>
        <w:tcPr>
          <w:tcW w:w="1605" w:type="dxa"/>
          <w:tcBorders>
            <w:top w:val="single" w:sz="12" w:space="0" w:color="auto"/>
            <w:left w:val="single" w:sz="12" w:space="0" w:color="auto"/>
            <w:bottom w:val="single" w:sz="12" w:space="0" w:color="auto"/>
            <w:right w:val="single" w:sz="12" w:space="0" w:color="auto"/>
          </w:tcBorders>
        </w:tcPr>
        <w:p w14:paraId="758AE0DA" w14:textId="77777777" w:rsidR="00101022" w:rsidRPr="006531F5" w:rsidRDefault="00101022" w:rsidP="006362D8">
          <w:pPr>
            <w:spacing w:after="0" w:line="240" w:lineRule="auto"/>
          </w:pPr>
          <w:r>
            <w:t xml:space="preserve">Rev. </w:t>
          </w:r>
          <w:r w:rsidRPr="006531F5">
            <w:t>Date</w:t>
          </w:r>
        </w:p>
      </w:tc>
      <w:tc>
        <w:tcPr>
          <w:tcW w:w="1254" w:type="dxa"/>
          <w:tcBorders>
            <w:top w:val="single" w:sz="12" w:space="0" w:color="auto"/>
            <w:left w:val="single" w:sz="12" w:space="0" w:color="auto"/>
            <w:bottom w:val="single" w:sz="12" w:space="0" w:color="auto"/>
            <w:right w:val="single" w:sz="12" w:space="0" w:color="auto"/>
          </w:tcBorders>
        </w:tcPr>
        <w:p w14:paraId="6BE10F24" w14:textId="77777777" w:rsidR="00101022" w:rsidRDefault="00101022" w:rsidP="006362D8">
          <w:pPr>
            <w:spacing w:after="0" w:line="240" w:lineRule="auto"/>
          </w:pPr>
        </w:p>
      </w:tc>
    </w:tr>
    <w:tr w:rsidR="00101022" w:rsidRPr="006531F5" w14:paraId="1B22BE36" w14:textId="77777777" w:rsidTr="006362D8">
      <w:trPr>
        <w:trHeight w:val="229"/>
      </w:trPr>
      <w:tc>
        <w:tcPr>
          <w:tcW w:w="1731" w:type="dxa"/>
          <w:vMerge/>
          <w:tcBorders>
            <w:left w:val="single" w:sz="12" w:space="0" w:color="auto"/>
            <w:bottom w:val="single" w:sz="12" w:space="0" w:color="auto"/>
            <w:right w:val="single" w:sz="12" w:space="0" w:color="auto"/>
          </w:tcBorders>
        </w:tcPr>
        <w:p w14:paraId="37CE5C70" w14:textId="77777777" w:rsidR="00101022" w:rsidRPr="006531F5" w:rsidRDefault="00101022" w:rsidP="006362D8">
          <w:pPr>
            <w:spacing w:after="0" w:line="240" w:lineRule="auto"/>
          </w:pPr>
        </w:p>
      </w:tc>
      <w:tc>
        <w:tcPr>
          <w:tcW w:w="6153" w:type="dxa"/>
          <w:vMerge/>
          <w:tcBorders>
            <w:left w:val="single" w:sz="12" w:space="0" w:color="auto"/>
            <w:bottom w:val="single" w:sz="12" w:space="0" w:color="auto"/>
            <w:right w:val="single" w:sz="12" w:space="0" w:color="auto"/>
          </w:tcBorders>
        </w:tcPr>
        <w:p w14:paraId="02BD187F" w14:textId="77777777" w:rsidR="00101022" w:rsidRPr="006531F5" w:rsidRDefault="00101022" w:rsidP="006362D8">
          <w:pPr>
            <w:spacing w:after="0" w:line="240" w:lineRule="auto"/>
          </w:pPr>
        </w:p>
      </w:tc>
      <w:tc>
        <w:tcPr>
          <w:tcW w:w="1605" w:type="dxa"/>
          <w:tcBorders>
            <w:top w:val="single" w:sz="12" w:space="0" w:color="auto"/>
            <w:left w:val="single" w:sz="12" w:space="0" w:color="auto"/>
            <w:bottom w:val="single" w:sz="12" w:space="0" w:color="auto"/>
            <w:right w:val="single" w:sz="12" w:space="0" w:color="auto"/>
          </w:tcBorders>
        </w:tcPr>
        <w:p w14:paraId="2B617184" w14:textId="77777777" w:rsidR="00101022" w:rsidRPr="006531F5" w:rsidRDefault="00101022" w:rsidP="006362D8">
          <w:pPr>
            <w:spacing w:after="0" w:line="240" w:lineRule="auto"/>
          </w:pPr>
          <w:r w:rsidRPr="006531F5">
            <w:t xml:space="preserve">Page# </w:t>
          </w:r>
        </w:p>
      </w:tc>
      <w:tc>
        <w:tcPr>
          <w:tcW w:w="1254" w:type="dxa"/>
          <w:tcBorders>
            <w:top w:val="single" w:sz="12" w:space="0" w:color="auto"/>
            <w:left w:val="single" w:sz="12" w:space="0" w:color="auto"/>
            <w:bottom w:val="single" w:sz="12" w:space="0" w:color="auto"/>
            <w:right w:val="single" w:sz="12" w:space="0" w:color="auto"/>
          </w:tcBorders>
        </w:tcPr>
        <w:p w14:paraId="544CA354" w14:textId="3CBAFF94" w:rsidR="00101022" w:rsidRPr="006531F5" w:rsidRDefault="00FB7747" w:rsidP="006362D8">
          <w:pPr>
            <w:spacing w:after="0" w:line="240" w:lineRule="auto"/>
          </w:pPr>
          <w:r>
            <w:t>1</w:t>
          </w:r>
        </w:p>
      </w:tc>
    </w:tr>
  </w:tbl>
  <w:p w14:paraId="2742DD0D" w14:textId="3038D742" w:rsidR="00101022" w:rsidRPr="006362D8" w:rsidRDefault="00101022" w:rsidP="006362D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2845BB"/>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08537F"/>
    <w:multiLevelType w:val="hybridMultilevel"/>
    <w:tmpl w:val="BB46003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2167C3"/>
    <w:multiLevelType w:val="hybridMultilevel"/>
    <w:tmpl w:val="8FFE81E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8674E6"/>
    <w:multiLevelType w:val="hybridMultilevel"/>
    <w:tmpl w:val="4176C2E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BF4C6F"/>
    <w:multiLevelType w:val="hybridMultilevel"/>
    <w:tmpl w:val="5D8C29D4"/>
    <w:lvl w:ilvl="0" w:tplc="18A02662">
      <w:start w:val="1"/>
      <w:numFmt w:val="lowerLetter"/>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5" w15:restartNumberingAfterBreak="0">
    <w:nsid w:val="1097179C"/>
    <w:multiLevelType w:val="hybridMultilevel"/>
    <w:tmpl w:val="00F628B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953EE0"/>
    <w:multiLevelType w:val="hybridMultilevel"/>
    <w:tmpl w:val="82D0E096"/>
    <w:lvl w:ilvl="0" w:tplc="520869C8">
      <w:start w:val="3"/>
      <w:numFmt w:val="bullet"/>
      <w:lvlText w:val="•"/>
      <w:lvlJc w:val="left"/>
      <w:pPr>
        <w:ind w:left="720" w:hanging="360"/>
      </w:pPr>
      <w:rPr>
        <w:rFonts w:ascii="Cambria" w:eastAsia="Times New Roman" w:hAnsi="Cambria"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6F6E3B"/>
    <w:multiLevelType w:val="hybridMultilevel"/>
    <w:tmpl w:val="E44251F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4C74F38"/>
    <w:multiLevelType w:val="hybridMultilevel"/>
    <w:tmpl w:val="8FFE81E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7D906F7"/>
    <w:multiLevelType w:val="hybridMultilevel"/>
    <w:tmpl w:val="B268E33A"/>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0" w15:restartNumberingAfterBreak="0">
    <w:nsid w:val="21D516C2"/>
    <w:multiLevelType w:val="hybridMultilevel"/>
    <w:tmpl w:val="9BC44B46"/>
    <w:lvl w:ilvl="0" w:tplc="520869C8">
      <w:start w:val="3"/>
      <w:numFmt w:val="bullet"/>
      <w:lvlText w:val="•"/>
      <w:lvlJc w:val="left"/>
      <w:pPr>
        <w:ind w:left="720" w:hanging="360"/>
      </w:pPr>
      <w:rPr>
        <w:rFonts w:ascii="Cambria" w:eastAsia="Times New Roman" w:hAnsi="Cambria"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673245"/>
    <w:multiLevelType w:val="hybridMultilevel"/>
    <w:tmpl w:val="0AE89FC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D908C5"/>
    <w:multiLevelType w:val="hybridMultilevel"/>
    <w:tmpl w:val="456002B2"/>
    <w:lvl w:ilvl="0" w:tplc="520869C8">
      <w:start w:val="3"/>
      <w:numFmt w:val="bullet"/>
      <w:lvlText w:val="•"/>
      <w:lvlJc w:val="left"/>
      <w:pPr>
        <w:ind w:left="720" w:hanging="360"/>
      </w:pPr>
      <w:rPr>
        <w:rFonts w:ascii="Cambria" w:eastAsia="Times New Roman" w:hAnsi="Cambria"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52720C"/>
    <w:multiLevelType w:val="hybridMultilevel"/>
    <w:tmpl w:val="DAD0218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D887D6A"/>
    <w:multiLevelType w:val="hybridMultilevel"/>
    <w:tmpl w:val="2AF0839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66347F"/>
    <w:multiLevelType w:val="hybridMultilevel"/>
    <w:tmpl w:val="5F34D73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ED01980"/>
    <w:multiLevelType w:val="hybridMultilevel"/>
    <w:tmpl w:val="07EC43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F7966B7"/>
    <w:multiLevelType w:val="hybridMultilevel"/>
    <w:tmpl w:val="859E9D36"/>
    <w:lvl w:ilvl="0" w:tplc="18A0266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3E22BE2"/>
    <w:multiLevelType w:val="hybridMultilevel"/>
    <w:tmpl w:val="767E4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842036C"/>
    <w:multiLevelType w:val="hybridMultilevel"/>
    <w:tmpl w:val="2AF0839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9216FB6"/>
    <w:multiLevelType w:val="hybridMultilevel"/>
    <w:tmpl w:val="D00AA554"/>
    <w:lvl w:ilvl="0" w:tplc="520869C8">
      <w:start w:val="3"/>
      <w:numFmt w:val="bullet"/>
      <w:lvlText w:val="•"/>
      <w:lvlJc w:val="left"/>
      <w:pPr>
        <w:ind w:left="720" w:hanging="360"/>
      </w:pPr>
      <w:rPr>
        <w:rFonts w:ascii="Cambria" w:eastAsia="Times New Roman" w:hAnsi="Cambria"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9832851"/>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9E722E0"/>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A92295F"/>
    <w:multiLevelType w:val="hybridMultilevel"/>
    <w:tmpl w:val="D60AEDDC"/>
    <w:lvl w:ilvl="0" w:tplc="520869C8">
      <w:start w:val="3"/>
      <w:numFmt w:val="bullet"/>
      <w:lvlText w:val="•"/>
      <w:lvlJc w:val="left"/>
      <w:pPr>
        <w:ind w:left="720" w:hanging="360"/>
      </w:pPr>
      <w:rPr>
        <w:rFonts w:ascii="Cambria" w:eastAsia="Times New Roman" w:hAnsi="Cambria"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D6E5A9E"/>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FFE2866"/>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3776D51"/>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A641617"/>
    <w:multiLevelType w:val="hybridMultilevel"/>
    <w:tmpl w:val="713A4836"/>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8" w15:restartNumberingAfterBreak="0">
    <w:nsid w:val="4FE83715"/>
    <w:multiLevelType w:val="hybridMultilevel"/>
    <w:tmpl w:val="974003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1254506"/>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16727FF"/>
    <w:multiLevelType w:val="hybridMultilevel"/>
    <w:tmpl w:val="DD5EE21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9123DB2"/>
    <w:multiLevelType w:val="hybridMultilevel"/>
    <w:tmpl w:val="221E4DBA"/>
    <w:lvl w:ilvl="0" w:tplc="18A02662">
      <w:start w:val="1"/>
      <w:numFmt w:val="lowerLetter"/>
      <w:lvlText w:val="%1."/>
      <w:lvlJc w:val="left"/>
      <w:pPr>
        <w:ind w:left="770" w:hanging="360"/>
      </w:pPr>
      <w:rPr>
        <w:rFonts w:hint="default"/>
      </w:rPr>
    </w:lvl>
    <w:lvl w:ilvl="1" w:tplc="04090019" w:tentative="1">
      <w:start w:val="1"/>
      <w:numFmt w:val="lowerLetter"/>
      <w:lvlText w:val="%2."/>
      <w:lvlJc w:val="left"/>
      <w:pPr>
        <w:ind w:left="1490" w:hanging="360"/>
      </w:pPr>
    </w:lvl>
    <w:lvl w:ilvl="2" w:tplc="0409001B" w:tentative="1">
      <w:start w:val="1"/>
      <w:numFmt w:val="lowerRoman"/>
      <w:lvlText w:val="%3."/>
      <w:lvlJc w:val="right"/>
      <w:pPr>
        <w:ind w:left="2210" w:hanging="180"/>
      </w:pPr>
    </w:lvl>
    <w:lvl w:ilvl="3" w:tplc="0409000F" w:tentative="1">
      <w:start w:val="1"/>
      <w:numFmt w:val="decimal"/>
      <w:lvlText w:val="%4."/>
      <w:lvlJc w:val="left"/>
      <w:pPr>
        <w:ind w:left="2930" w:hanging="360"/>
      </w:pPr>
    </w:lvl>
    <w:lvl w:ilvl="4" w:tplc="04090019" w:tentative="1">
      <w:start w:val="1"/>
      <w:numFmt w:val="lowerLetter"/>
      <w:lvlText w:val="%5."/>
      <w:lvlJc w:val="left"/>
      <w:pPr>
        <w:ind w:left="3650" w:hanging="360"/>
      </w:pPr>
    </w:lvl>
    <w:lvl w:ilvl="5" w:tplc="0409001B" w:tentative="1">
      <w:start w:val="1"/>
      <w:numFmt w:val="lowerRoman"/>
      <w:lvlText w:val="%6."/>
      <w:lvlJc w:val="right"/>
      <w:pPr>
        <w:ind w:left="4370" w:hanging="180"/>
      </w:pPr>
    </w:lvl>
    <w:lvl w:ilvl="6" w:tplc="0409000F" w:tentative="1">
      <w:start w:val="1"/>
      <w:numFmt w:val="decimal"/>
      <w:lvlText w:val="%7."/>
      <w:lvlJc w:val="left"/>
      <w:pPr>
        <w:ind w:left="5090" w:hanging="360"/>
      </w:pPr>
    </w:lvl>
    <w:lvl w:ilvl="7" w:tplc="04090019" w:tentative="1">
      <w:start w:val="1"/>
      <w:numFmt w:val="lowerLetter"/>
      <w:lvlText w:val="%8."/>
      <w:lvlJc w:val="left"/>
      <w:pPr>
        <w:ind w:left="5810" w:hanging="360"/>
      </w:pPr>
    </w:lvl>
    <w:lvl w:ilvl="8" w:tplc="0409001B" w:tentative="1">
      <w:start w:val="1"/>
      <w:numFmt w:val="lowerRoman"/>
      <w:lvlText w:val="%9."/>
      <w:lvlJc w:val="right"/>
      <w:pPr>
        <w:ind w:left="6530" w:hanging="180"/>
      </w:pPr>
    </w:lvl>
  </w:abstractNum>
  <w:abstractNum w:abstractNumId="32" w15:restartNumberingAfterBreak="0">
    <w:nsid w:val="66244C49"/>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691229B"/>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ADF4290"/>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CFE1A47"/>
    <w:multiLevelType w:val="hybridMultilevel"/>
    <w:tmpl w:val="9936296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008239B"/>
    <w:multiLevelType w:val="hybridMultilevel"/>
    <w:tmpl w:val="2AA8D75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2CE1A24"/>
    <w:multiLevelType w:val="hybridMultilevel"/>
    <w:tmpl w:val="47307562"/>
    <w:lvl w:ilvl="0" w:tplc="AEF0D61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45D647C"/>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A1B260C"/>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F9A151E"/>
    <w:multiLevelType w:val="hybridMultilevel"/>
    <w:tmpl w:val="B1C8C796"/>
    <w:lvl w:ilvl="0" w:tplc="520869C8">
      <w:start w:val="3"/>
      <w:numFmt w:val="bullet"/>
      <w:lvlText w:val="•"/>
      <w:lvlJc w:val="left"/>
      <w:pPr>
        <w:ind w:left="720" w:hanging="360"/>
      </w:pPr>
      <w:rPr>
        <w:rFonts w:ascii="Cambria" w:eastAsia="Times New Roman" w:hAnsi="Cambria"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8"/>
  </w:num>
  <w:num w:numId="2">
    <w:abstractNumId w:val="33"/>
  </w:num>
  <w:num w:numId="3">
    <w:abstractNumId w:val="3"/>
  </w:num>
  <w:num w:numId="4">
    <w:abstractNumId w:val="1"/>
  </w:num>
  <w:num w:numId="5">
    <w:abstractNumId w:val="16"/>
  </w:num>
  <w:num w:numId="6">
    <w:abstractNumId w:val="22"/>
  </w:num>
  <w:num w:numId="7">
    <w:abstractNumId w:val="37"/>
  </w:num>
  <w:num w:numId="8">
    <w:abstractNumId w:val="30"/>
  </w:num>
  <w:num w:numId="9">
    <w:abstractNumId w:val="15"/>
  </w:num>
  <w:num w:numId="10">
    <w:abstractNumId w:val="34"/>
  </w:num>
  <w:num w:numId="11">
    <w:abstractNumId w:val="19"/>
  </w:num>
  <w:num w:numId="12">
    <w:abstractNumId w:val="32"/>
  </w:num>
  <w:num w:numId="13">
    <w:abstractNumId w:val="11"/>
  </w:num>
  <w:num w:numId="14">
    <w:abstractNumId w:val="0"/>
  </w:num>
  <w:num w:numId="15">
    <w:abstractNumId w:val="35"/>
  </w:num>
  <w:num w:numId="16">
    <w:abstractNumId w:val="2"/>
  </w:num>
  <w:num w:numId="17">
    <w:abstractNumId w:val="39"/>
  </w:num>
  <w:num w:numId="18">
    <w:abstractNumId w:val="21"/>
  </w:num>
  <w:num w:numId="19">
    <w:abstractNumId w:val="13"/>
  </w:num>
  <w:num w:numId="20">
    <w:abstractNumId w:val="25"/>
  </w:num>
  <w:num w:numId="21">
    <w:abstractNumId w:val="36"/>
  </w:num>
  <w:num w:numId="22">
    <w:abstractNumId w:val="29"/>
  </w:num>
  <w:num w:numId="23">
    <w:abstractNumId w:val="26"/>
  </w:num>
  <w:num w:numId="24">
    <w:abstractNumId w:val="28"/>
  </w:num>
  <w:num w:numId="25">
    <w:abstractNumId w:val="24"/>
  </w:num>
  <w:num w:numId="26">
    <w:abstractNumId w:val="7"/>
  </w:num>
  <w:num w:numId="27">
    <w:abstractNumId w:val="8"/>
  </w:num>
  <w:num w:numId="28">
    <w:abstractNumId w:val="14"/>
  </w:num>
  <w:num w:numId="29">
    <w:abstractNumId w:val="9"/>
  </w:num>
  <w:num w:numId="30">
    <w:abstractNumId w:val="17"/>
  </w:num>
  <w:num w:numId="31">
    <w:abstractNumId w:val="4"/>
  </w:num>
  <w:num w:numId="32">
    <w:abstractNumId w:val="31"/>
  </w:num>
  <w:num w:numId="33">
    <w:abstractNumId w:val="18"/>
  </w:num>
  <w:num w:numId="34">
    <w:abstractNumId w:val="6"/>
  </w:num>
  <w:num w:numId="35">
    <w:abstractNumId w:val="23"/>
  </w:num>
  <w:num w:numId="36">
    <w:abstractNumId w:val="10"/>
  </w:num>
  <w:num w:numId="37">
    <w:abstractNumId w:val="12"/>
  </w:num>
  <w:num w:numId="38">
    <w:abstractNumId w:val="40"/>
  </w:num>
  <w:num w:numId="39">
    <w:abstractNumId w:val="20"/>
  </w:num>
  <w:num w:numId="40">
    <w:abstractNumId w:val="5"/>
  </w:num>
  <w:num w:numId="41">
    <w:abstractNumId w:val="27"/>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561"/>
    <w:rsid w:val="0000076E"/>
    <w:rsid w:val="00000FFF"/>
    <w:rsid w:val="00001B28"/>
    <w:rsid w:val="00001F8D"/>
    <w:rsid w:val="0000202E"/>
    <w:rsid w:val="0000256D"/>
    <w:rsid w:val="0000287A"/>
    <w:rsid w:val="0000361C"/>
    <w:rsid w:val="00003F60"/>
    <w:rsid w:val="000043AC"/>
    <w:rsid w:val="000046E8"/>
    <w:rsid w:val="000055A9"/>
    <w:rsid w:val="00006207"/>
    <w:rsid w:val="000062D9"/>
    <w:rsid w:val="0000718D"/>
    <w:rsid w:val="00012312"/>
    <w:rsid w:val="00013712"/>
    <w:rsid w:val="00013E32"/>
    <w:rsid w:val="000147FC"/>
    <w:rsid w:val="00015BD4"/>
    <w:rsid w:val="00016E3B"/>
    <w:rsid w:val="00017621"/>
    <w:rsid w:val="0002091E"/>
    <w:rsid w:val="00021339"/>
    <w:rsid w:val="000219FF"/>
    <w:rsid w:val="00022BF1"/>
    <w:rsid w:val="000241E1"/>
    <w:rsid w:val="00025CB3"/>
    <w:rsid w:val="00026A85"/>
    <w:rsid w:val="000271C9"/>
    <w:rsid w:val="00027491"/>
    <w:rsid w:val="00027544"/>
    <w:rsid w:val="00030800"/>
    <w:rsid w:val="0003187C"/>
    <w:rsid w:val="00032E4F"/>
    <w:rsid w:val="0003310C"/>
    <w:rsid w:val="00034299"/>
    <w:rsid w:val="0003448B"/>
    <w:rsid w:val="000360C0"/>
    <w:rsid w:val="000370E2"/>
    <w:rsid w:val="0003795C"/>
    <w:rsid w:val="000406E8"/>
    <w:rsid w:val="00040C77"/>
    <w:rsid w:val="000424E7"/>
    <w:rsid w:val="00042B86"/>
    <w:rsid w:val="00042E0A"/>
    <w:rsid w:val="00042E97"/>
    <w:rsid w:val="00043678"/>
    <w:rsid w:val="00045BF0"/>
    <w:rsid w:val="00046523"/>
    <w:rsid w:val="000469C7"/>
    <w:rsid w:val="00046F33"/>
    <w:rsid w:val="00051DAF"/>
    <w:rsid w:val="00052F21"/>
    <w:rsid w:val="00053163"/>
    <w:rsid w:val="00053B45"/>
    <w:rsid w:val="00054EBD"/>
    <w:rsid w:val="000557D2"/>
    <w:rsid w:val="00055908"/>
    <w:rsid w:val="00056461"/>
    <w:rsid w:val="00056A8D"/>
    <w:rsid w:val="00057307"/>
    <w:rsid w:val="00060CCF"/>
    <w:rsid w:val="00061714"/>
    <w:rsid w:val="00062410"/>
    <w:rsid w:val="0006525D"/>
    <w:rsid w:val="000670CD"/>
    <w:rsid w:val="00070962"/>
    <w:rsid w:val="0007411D"/>
    <w:rsid w:val="00074C57"/>
    <w:rsid w:val="00074E26"/>
    <w:rsid w:val="000753A0"/>
    <w:rsid w:val="00075B0D"/>
    <w:rsid w:val="00076B89"/>
    <w:rsid w:val="00076C8A"/>
    <w:rsid w:val="00077A00"/>
    <w:rsid w:val="00081029"/>
    <w:rsid w:val="00081BCC"/>
    <w:rsid w:val="00084093"/>
    <w:rsid w:val="00084584"/>
    <w:rsid w:val="00084A29"/>
    <w:rsid w:val="0008658B"/>
    <w:rsid w:val="00087109"/>
    <w:rsid w:val="00087B26"/>
    <w:rsid w:val="00090268"/>
    <w:rsid w:val="00090E5D"/>
    <w:rsid w:val="00092E25"/>
    <w:rsid w:val="00092E98"/>
    <w:rsid w:val="00092F7D"/>
    <w:rsid w:val="00093487"/>
    <w:rsid w:val="00093AFC"/>
    <w:rsid w:val="000944ED"/>
    <w:rsid w:val="00096183"/>
    <w:rsid w:val="00097BEF"/>
    <w:rsid w:val="00097E9A"/>
    <w:rsid w:val="000A0C4E"/>
    <w:rsid w:val="000A1229"/>
    <w:rsid w:val="000A1822"/>
    <w:rsid w:val="000A1F7C"/>
    <w:rsid w:val="000A2C08"/>
    <w:rsid w:val="000A31CC"/>
    <w:rsid w:val="000A4B08"/>
    <w:rsid w:val="000A5555"/>
    <w:rsid w:val="000A73CB"/>
    <w:rsid w:val="000A75D1"/>
    <w:rsid w:val="000B32F3"/>
    <w:rsid w:val="000B3529"/>
    <w:rsid w:val="000B3E81"/>
    <w:rsid w:val="000B4B31"/>
    <w:rsid w:val="000B68EB"/>
    <w:rsid w:val="000C1377"/>
    <w:rsid w:val="000C21D8"/>
    <w:rsid w:val="000C50FD"/>
    <w:rsid w:val="000C63CE"/>
    <w:rsid w:val="000C6DD4"/>
    <w:rsid w:val="000C7E31"/>
    <w:rsid w:val="000D09CB"/>
    <w:rsid w:val="000D10A8"/>
    <w:rsid w:val="000D14BC"/>
    <w:rsid w:val="000D227D"/>
    <w:rsid w:val="000D2B16"/>
    <w:rsid w:val="000D374A"/>
    <w:rsid w:val="000D45C5"/>
    <w:rsid w:val="000D4EDB"/>
    <w:rsid w:val="000D6329"/>
    <w:rsid w:val="000D7D47"/>
    <w:rsid w:val="000E310F"/>
    <w:rsid w:val="000E3780"/>
    <w:rsid w:val="000E3C5B"/>
    <w:rsid w:val="000E4180"/>
    <w:rsid w:val="000E480C"/>
    <w:rsid w:val="000E4CFD"/>
    <w:rsid w:val="000E51C6"/>
    <w:rsid w:val="000E647D"/>
    <w:rsid w:val="000E6BFF"/>
    <w:rsid w:val="000E704E"/>
    <w:rsid w:val="000E7EA7"/>
    <w:rsid w:val="000F008B"/>
    <w:rsid w:val="000F3F40"/>
    <w:rsid w:val="000F4460"/>
    <w:rsid w:val="000F6FBE"/>
    <w:rsid w:val="00100A92"/>
    <w:rsid w:val="00101022"/>
    <w:rsid w:val="00102FC5"/>
    <w:rsid w:val="00103B2D"/>
    <w:rsid w:val="001043D9"/>
    <w:rsid w:val="00104B1A"/>
    <w:rsid w:val="001053AC"/>
    <w:rsid w:val="001053D5"/>
    <w:rsid w:val="0010749C"/>
    <w:rsid w:val="001074A7"/>
    <w:rsid w:val="00110221"/>
    <w:rsid w:val="00110D10"/>
    <w:rsid w:val="001115AE"/>
    <w:rsid w:val="00111835"/>
    <w:rsid w:val="00114734"/>
    <w:rsid w:val="001152B4"/>
    <w:rsid w:val="001160CB"/>
    <w:rsid w:val="001168A7"/>
    <w:rsid w:val="00116F39"/>
    <w:rsid w:val="00117A8E"/>
    <w:rsid w:val="00117F4C"/>
    <w:rsid w:val="0012111B"/>
    <w:rsid w:val="00121D4A"/>
    <w:rsid w:val="00122A7A"/>
    <w:rsid w:val="001234FC"/>
    <w:rsid w:val="001246EC"/>
    <w:rsid w:val="00124FE2"/>
    <w:rsid w:val="001254FD"/>
    <w:rsid w:val="0012551D"/>
    <w:rsid w:val="001259A0"/>
    <w:rsid w:val="0012660F"/>
    <w:rsid w:val="00130BCB"/>
    <w:rsid w:val="00131A37"/>
    <w:rsid w:val="00132F00"/>
    <w:rsid w:val="0013310C"/>
    <w:rsid w:val="0013702C"/>
    <w:rsid w:val="001375A0"/>
    <w:rsid w:val="00137FCB"/>
    <w:rsid w:val="0014021F"/>
    <w:rsid w:val="0014071A"/>
    <w:rsid w:val="001418BA"/>
    <w:rsid w:val="00142161"/>
    <w:rsid w:val="0014241F"/>
    <w:rsid w:val="001436D4"/>
    <w:rsid w:val="0014439E"/>
    <w:rsid w:val="001471DA"/>
    <w:rsid w:val="00147701"/>
    <w:rsid w:val="00150ED3"/>
    <w:rsid w:val="00151087"/>
    <w:rsid w:val="0015138E"/>
    <w:rsid w:val="001515A0"/>
    <w:rsid w:val="00152608"/>
    <w:rsid w:val="001526C8"/>
    <w:rsid w:val="00153A5F"/>
    <w:rsid w:val="001544E7"/>
    <w:rsid w:val="00155AD2"/>
    <w:rsid w:val="00157780"/>
    <w:rsid w:val="00161AC5"/>
    <w:rsid w:val="00161C08"/>
    <w:rsid w:val="00161C0F"/>
    <w:rsid w:val="00164218"/>
    <w:rsid w:val="001668F1"/>
    <w:rsid w:val="00166940"/>
    <w:rsid w:val="001669C7"/>
    <w:rsid w:val="00167F72"/>
    <w:rsid w:val="0017102B"/>
    <w:rsid w:val="0017185E"/>
    <w:rsid w:val="00171A85"/>
    <w:rsid w:val="00172BF0"/>
    <w:rsid w:val="00173999"/>
    <w:rsid w:val="00175CAE"/>
    <w:rsid w:val="0017707B"/>
    <w:rsid w:val="00177771"/>
    <w:rsid w:val="001777B3"/>
    <w:rsid w:val="001800B6"/>
    <w:rsid w:val="00180A1D"/>
    <w:rsid w:val="00182289"/>
    <w:rsid w:val="00183669"/>
    <w:rsid w:val="0018372E"/>
    <w:rsid w:val="00185B09"/>
    <w:rsid w:val="00185DE3"/>
    <w:rsid w:val="00185F8F"/>
    <w:rsid w:val="001901E4"/>
    <w:rsid w:val="001902CF"/>
    <w:rsid w:val="001907FE"/>
    <w:rsid w:val="0019213B"/>
    <w:rsid w:val="0019248D"/>
    <w:rsid w:val="0019450A"/>
    <w:rsid w:val="001947EA"/>
    <w:rsid w:val="00194E40"/>
    <w:rsid w:val="001A0AD8"/>
    <w:rsid w:val="001A318B"/>
    <w:rsid w:val="001A5D23"/>
    <w:rsid w:val="001B0383"/>
    <w:rsid w:val="001B2815"/>
    <w:rsid w:val="001B28E8"/>
    <w:rsid w:val="001B3223"/>
    <w:rsid w:val="001B3F17"/>
    <w:rsid w:val="001B406A"/>
    <w:rsid w:val="001C0EB1"/>
    <w:rsid w:val="001C2B47"/>
    <w:rsid w:val="001C3395"/>
    <w:rsid w:val="001C4206"/>
    <w:rsid w:val="001C42F5"/>
    <w:rsid w:val="001C7ED1"/>
    <w:rsid w:val="001D0D75"/>
    <w:rsid w:val="001D216F"/>
    <w:rsid w:val="001D306B"/>
    <w:rsid w:val="001D35FE"/>
    <w:rsid w:val="001D36FD"/>
    <w:rsid w:val="001D38F2"/>
    <w:rsid w:val="001D58E6"/>
    <w:rsid w:val="001D616D"/>
    <w:rsid w:val="001D64FC"/>
    <w:rsid w:val="001D6D2B"/>
    <w:rsid w:val="001D7520"/>
    <w:rsid w:val="001D77A7"/>
    <w:rsid w:val="001E04A2"/>
    <w:rsid w:val="001E43FA"/>
    <w:rsid w:val="001E468C"/>
    <w:rsid w:val="001E4769"/>
    <w:rsid w:val="001E49B6"/>
    <w:rsid w:val="001E59BA"/>
    <w:rsid w:val="001E6805"/>
    <w:rsid w:val="001F04D1"/>
    <w:rsid w:val="001F16FD"/>
    <w:rsid w:val="001F3937"/>
    <w:rsid w:val="001F410D"/>
    <w:rsid w:val="001F539C"/>
    <w:rsid w:val="001F5D1D"/>
    <w:rsid w:val="001F6AF9"/>
    <w:rsid w:val="001F74F0"/>
    <w:rsid w:val="00200E0A"/>
    <w:rsid w:val="0020217A"/>
    <w:rsid w:val="00202637"/>
    <w:rsid w:val="0020294C"/>
    <w:rsid w:val="00203949"/>
    <w:rsid w:val="002039F1"/>
    <w:rsid w:val="00203DEE"/>
    <w:rsid w:val="002056BE"/>
    <w:rsid w:val="00210B4A"/>
    <w:rsid w:val="002128A3"/>
    <w:rsid w:val="00213791"/>
    <w:rsid w:val="00213F3D"/>
    <w:rsid w:val="0021483F"/>
    <w:rsid w:val="00216818"/>
    <w:rsid w:val="00221AD6"/>
    <w:rsid w:val="00221B18"/>
    <w:rsid w:val="00222857"/>
    <w:rsid w:val="002234F5"/>
    <w:rsid w:val="0022383E"/>
    <w:rsid w:val="00224AFA"/>
    <w:rsid w:val="00224BDB"/>
    <w:rsid w:val="00226DDE"/>
    <w:rsid w:val="002300EE"/>
    <w:rsid w:val="002306D4"/>
    <w:rsid w:val="002328BA"/>
    <w:rsid w:val="00232AEF"/>
    <w:rsid w:val="00232F1A"/>
    <w:rsid w:val="0023335F"/>
    <w:rsid w:val="002333DB"/>
    <w:rsid w:val="00233621"/>
    <w:rsid w:val="002339B4"/>
    <w:rsid w:val="00233BDA"/>
    <w:rsid w:val="00233D2C"/>
    <w:rsid w:val="0023414A"/>
    <w:rsid w:val="00234422"/>
    <w:rsid w:val="00235BFC"/>
    <w:rsid w:val="00235CA9"/>
    <w:rsid w:val="002370D4"/>
    <w:rsid w:val="00240699"/>
    <w:rsid w:val="002408F0"/>
    <w:rsid w:val="00242B08"/>
    <w:rsid w:val="00245E46"/>
    <w:rsid w:val="0024711D"/>
    <w:rsid w:val="00247926"/>
    <w:rsid w:val="00251A8F"/>
    <w:rsid w:val="002528CD"/>
    <w:rsid w:val="002546A6"/>
    <w:rsid w:val="00260AD9"/>
    <w:rsid w:val="00262C9C"/>
    <w:rsid w:val="00270AAB"/>
    <w:rsid w:val="002723CF"/>
    <w:rsid w:val="002732EA"/>
    <w:rsid w:val="00274173"/>
    <w:rsid w:val="00274611"/>
    <w:rsid w:val="00277FED"/>
    <w:rsid w:val="00280AF2"/>
    <w:rsid w:val="00280B53"/>
    <w:rsid w:val="00280CA1"/>
    <w:rsid w:val="0028103E"/>
    <w:rsid w:val="00281A1D"/>
    <w:rsid w:val="00281A70"/>
    <w:rsid w:val="00282FA6"/>
    <w:rsid w:val="002832E0"/>
    <w:rsid w:val="00285514"/>
    <w:rsid w:val="002858AC"/>
    <w:rsid w:val="00286F40"/>
    <w:rsid w:val="00287FE7"/>
    <w:rsid w:val="00290E3F"/>
    <w:rsid w:val="00291E3D"/>
    <w:rsid w:val="002921A5"/>
    <w:rsid w:val="0029289F"/>
    <w:rsid w:val="002932CE"/>
    <w:rsid w:val="0029416C"/>
    <w:rsid w:val="002A0272"/>
    <w:rsid w:val="002A0FD5"/>
    <w:rsid w:val="002A12C4"/>
    <w:rsid w:val="002A2226"/>
    <w:rsid w:val="002A241F"/>
    <w:rsid w:val="002A2F6C"/>
    <w:rsid w:val="002A3694"/>
    <w:rsid w:val="002A3762"/>
    <w:rsid w:val="002A4D1D"/>
    <w:rsid w:val="002A5EA6"/>
    <w:rsid w:val="002A6A4F"/>
    <w:rsid w:val="002A6A56"/>
    <w:rsid w:val="002A76F2"/>
    <w:rsid w:val="002A7B2F"/>
    <w:rsid w:val="002A7E17"/>
    <w:rsid w:val="002B11BE"/>
    <w:rsid w:val="002B1485"/>
    <w:rsid w:val="002B1D5B"/>
    <w:rsid w:val="002B286C"/>
    <w:rsid w:val="002B41B2"/>
    <w:rsid w:val="002B4E04"/>
    <w:rsid w:val="002B4E97"/>
    <w:rsid w:val="002B65F9"/>
    <w:rsid w:val="002B7B55"/>
    <w:rsid w:val="002C028A"/>
    <w:rsid w:val="002C036A"/>
    <w:rsid w:val="002C167D"/>
    <w:rsid w:val="002C2364"/>
    <w:rsid w:val="002C2944"/>
    <w:rsid w:val="002C388B"/>
    <w:rsid w:val="002C4018"/>
    <w:rsid w:val="002C42C7"/>
    <w:rsid w:val="002C4AB2"/>
    <w:rsid w:val="002C4D4A"/>
    <w:rsid w:val="002C5397"/>
    <w:rsid w:val="002C5A8B"/>
    <w:rsid w:val="002C5ACC"/>
    <w:rsid w:val="002C5F71"/>
    <w:rsid w:val="002C6C57"/>
    <w:rsid w:val="002C6FCD"/>
    <w:rsid w:val="002C70B5"/>
    <w:rsid w:val="002D0431"/>
    <w:rsid w:val="002D1D87"/>
    <w:rsid w:val="002D26D2"/>
    <w:rsid w:val="002D3A0B"/>
    <w:rsid w:val="002D3D4C"/>
    <w:rsid w:val="002D3FB8"/>
    <w:rsid w:val="002D6630"/>
    <w:rsid w:val="002D6D5F"/>
    <w:rsid w:val="002D73FF"/>
    <w:rsid w:val="002D7487"/>
    <w:rsid w:val="002D755B"/>
    <w:rsid w:val="002D7EEA"/>
    <w:rsid w:val="002E0F6D"/>
    <w:rsid w:val="002E1932"/>
    <w:rsid w:val="002E249F"/>
    <w:rsid w:val="002E2D8C"/>
    <w:rsid w:val="002E3899"/>
    <w:rsid w:val="002E6545"/>
    <w:rsid w:val="002E7372"/>
    <w:rsid w:val="002F109A"/>
    <w:rsid w:val="002F1B4A"/>
    <w:rsid w:val="002F1F1D"/>
    <w:rsid w:val="002F25D5"/>
    <w:rsid w:val="002F2836"/>
    <w:rsid w:val="002F3561"/>
    <w:rsid w:val="002F36BB"/>
    <w:rsid w:val="002F3F22"/>
    <w:rsid w:val="002F656E"/>
    <w:rsid w:val="002F65E6"/>
    <w:rsid w:val="00301198"/>
    <w:rsid w:val="00301B2F"/>
    <w:rsid w:val="0030274E"/>
    <w:rsid w:val="00303555"/>
    <w:rsid w:val="00303EFF"/>
    <w:rsid w:val="0030438C"/>
    <w:rsid w:val="00304BDD"/>
    <w:rsid w:val="00306D4B"/>
    <w:rsid w:val="0030736F"/>
    <w:rsid w:val="00307CB6"/>
    <w:rsid w:val="0031113A"/>
    <w:rsid w:val="00311C04"/>
    <w:rsid w:val="0031310C"/>
    <w:rsid w:val="003205F4"/>
    <w:rsid w:val="003214D7"/>
    <w:rsid w:val="00321AFF"/>
    <w:rsid w:val="0032208E"/>
    <w:rsid w:val="00322AC1"/>
    <w:rsid w:val="00323E89"/>
    <w:rsid w:val="00324282"/>
    <w:rsid w:val="003251D9"/>
    <w:rsid w:val="00325228"/>
    <w:rsid w:val="003255A1"/>
    <w:rsid w:val="00325A5B"/>
    <w:rsid w:val="00325C15"/>
    <w:rsid w:val="003274DB"/>
    <w:rsid w:val="00332760"/>
    <w:rsid w:val="00334A79"/>
    <w:rsid w:val="00334C27"/>
    <w:rsid w:val="003352C9"/>
    <w:rsid w:val="00335591"/>
    <w:rsid w:val="00335ED7"/>
    <w:rsid w:val="0033638E"/>
    <w:rsid w:val="00336A2D"/>
    <w:rsid w:val="00336E83"/>
    <w:rsid w:val="00337561"/>
    <w:rsid w:val="0033760A"/>
    <w:rsid w:val="0033777D"/>
    <w:rsid w:val="00337ACA"/>
    <w:rsid w:val="0034034B"/>
    <w:rsid w:val="003406B7"/>
    <w:rsid w:val="00340844"/>
    <w:rsid w:val="0034421A"/>
    <w:rsid w:val="00344DE6"/>
    <w:rsid w:val="003454FD"/>
    <w:rsid w:val="0034700F"/>
    <w:rsid w:val="003471C1"/>
    <w:rsid w:val="00350914"/>
    <w:rsid w:val="0035195E"/>
    <w:rsid w:val="00351A85"/>
    <w:rsid w:val="00351DB0"/>
    <w:rsid w:val="00351E59"/>
    <w:rsid w:val="00353681"/>
    <w:rsid w:val="00353BEF"/>
    <w:rsid w:val="00356B9B"/>
    <w:rsid w:val="00357DA4"/>
    <w:rsid w:val="003606D1"/>
    <w:rsid w:val="00360811"/>
    <w:rsid w:val="00361517"/>
    <w:rsid w:val="0036246F"/>
    <w:rsid w:val="0036364C"/>
    <w:rsid w:val="00364624"/>
    <w:rsid w:val="0036537D"/>
    <w:rsid w:val="003670DE"/>
    <w:rsid w:val="00370CF9"/>
    <w:rsid w:val="003726D1"/>
    <w:rsid w:val="003739F0"/>
    <w:rsid w:val="00373F5F"/>
    <w:rsid w:val="00374813"/>
    <w:rsid w:val="0037552D"/>
    <w:rsid w:val="00375FD2"/>
    <w:rsid w:val="003761F8"/>
    <w:rsid w:val="00376BE9"/>
    <w:rsid w:val="00380175"/>
    <w:rsid w:val="0038040D"/>
    <w:rsid w:val="00380593"/>
    <w:rsid w:val="00380B99"/>
    <w:rsid w:val="0038274C"/>
    <w:rsid w:val="003833ED"/>
    <w:rsid w:val="00384B2A"/>
    <w:rsid w:val="00384EC5"/>
    <w:rsid w:val="0038525B"/>
    <w:rsid w:val="00385793"/>
    <w:rsid w:val="00385E63"/>
    <w:rsid w:val="00390445"/>
    <w:rsid w:val="00390624"/>
    <w:rsid w:val="003906C7"/>
    <w:rsid w:val="00392939"/>
    <w:rsid w:val="00392F64"/>
    <w:rsid w:val="003945CE"/>
    <w:rsid w:val="003945EE"/>
    <w:rsid w:val="003951E6"/>
    <w:rsid w:val="003957B3"/>
    <w:rsid w:val="003A0364"/>
    <w:rsid w:val="003A10BB"/>
    <w:rsid w:val="003A1E4E"/>
    <w:rsid w:val="003A29CA"/>
    <w:rsid w:val="003A3E37"/>
    <w:rsid w:val="003A5599"/>
    <w:rsid w:val="003A6540"/>
    <w:rsid w:val="003A71EE"/>
    <w:rsid w:val="003B0157"/>
    <w:rsid w:val="003B0E45"/>
    <w:rsid w:val="003B1EB1"/>
    <w:rsid w:val="003B3132"/>
    <w:rsid w:val="003B3866"/>
    <w:rsid w:val="003B464E"/>
    <w:rsid w:val="003B74D5"/>
    <w:rsid w:val="003B7FAC"/>
    <w:rsid w:val="003C0E7C"/>
    <w:rsid w:val="003C285E"/>
    <w:rsid w:val="003C3419"/>
    <w:rsid w:val="003C37EB"/>
    <w:rsid w:val="003C444A"/>
    <w:rsid w:val="003C456C"/>
    <w:rsid w:val="003C5232"/>
    <w:rsid w:val="003C5EF0"/>
    <w:rsid w:val="003C6B25"/>
    <w:rsid w:val="003C7348"/>
    <w:rsid w:val="003C7927"/>
    <w:rsid w:val="003C7A20"/>
    <w:rsid w:val="003D1627"/>
    <w:rsid w:val="003D2E93"/>
    <w:rsid w:val="003D4274"/>
    <w:rsid w:val="003E02B0"/>
    <w:rsid w:val="003E0A5A"/>
    <w:rsid w:val="003E0A9B"/>
    <w:rsid w:val="003E0D79"/>
    <w:rsid w:val="003E12CA"/>
    <w:rsid w:val="003E1A08"/>
    <w:rsid w:val="003E26F3"/>
    <w:rsid w:val="003E2F72"/>
    <w:rsid w:val="003E5828"/>
    <w:rsid w:val="003E6244"/>
    <w:rsid w:val="003E6A32"/>
    <w:rsid w:val="003F0660"/>
    <w:rsid w:val="003F06C1"/>
    <w:rsid w:val="003F0897"/>
    <w:rsid w:val="003F08FF"/>
    <w:rsid w:val="003F254F"/>
    <w:rsid w:val="003F3015"/>
    <w:rsid w:val="003F3B5D"/>
    <w:rsid w:val="003F41ED"/>
    <w:rsid w:val="003F5836"/>
    <w:rsid w:val="003F655E"/>
    <w:rsid w:val="003F6849"/>
    <w:rsid w:val="004006BD"/>
    <w:rsid w:val="00401F8B"/>
    <w:rsid w:val="0040310A"/>
    <w:rsid w:val="004036EF"/>
    <w:rsid w:val="00403DC7"/>
    <w:rsid w:val="004044BA"/>
    <w:rsid w:val="0040478B"/>
    <w:rsid w:val="0040554A"/>
    <w:rsid w:val="0041032C"/>
    <w:rsid w:val="00410E57"/>
    <w:rsid w:val="0041114A"/>
    <w:rsid w:val="004118C1"/>
    <w:rsid w:val="00412C8D"/>
    <w:rsid w:val="00412D16"/>
    <w:rsid w:val="0041451C"/>
    <w:rsid w:val="00415DFB"/>
    <w:rsid w:val="00420202"/>
    <w:rsid w:val="00420D10"/>
    <w:rsid w:val="004217A6"/>
    <w:rsid w:val="00421A03"/>
    <w:rsid w:val="00422796"/>
    <w:rsid w:val="00422797"/>
    <w:rsid w:val="00422CBD"/>
    <w:rsid w:val="0042314D"/>
    <w:rsid w:val="00424B18"/>
    <w:rsid w:val="00430397"/>
    <w:rsid w:val="00430CD2"/>
    <w:rsid w:val="00432D99"/>
    <w:rsid w:val="00432E05"/>
    <w:rsid w:val="00433481"/>
    <w:rsid w:val="0043425B"/>
    <w:rsid w:val="004348AA"/>
    <w:rsid w:val="0043591C"/>
    <w:rsid w:val="004410C0"/>
    <w:rsid w:val="0044209C"/>
    <w:rsid w:val="00442A20"/>
    <w:rsid w:val="00442E95"/>
    <w:rsid w:val="00443356"/>
    <w:rsid w:val="00444D96"/>
    <w:rsid w:val="00444F29"/>
    <w:rsid w:val="00445D43"/>
    <w:rsid w:val="004464E5"/>
    <w:rsid w:val="0044752B"/>
    <w:rsid w:val="0044775F"/>
    <w:rsid w:val="00447C7C"/>
    <w:rsid w:val="00447E27"/>
    <w:rsid w:val="00450F97"/>
    <w:rsid w:val="00451B53"/>
    <w:rsid w:val="00451E68"/>
    <w:rsid w:val="00452F4C"/>
    <w:rsid w:val="00453037"/>
    <w:rsid w:val="00453EB9"/>
    <w:rsid w:val="004544F7"/>
    <w:rsid w:val="004547EC"/>
    <w:rsid w:val="00454929"/>
    <w:rsid w:val="004551E5"/>
    <w:rsid w:val="0045525F"/>
    <w:rsid w:val="00455785"/>
    <w:rsid w:val="00455B02"/>
    <w:rsid w:val="00460ADB"/>
    <w:rsid w:val="0046113B"/>
    <w:rsid w:val="00462591"/>
    <w:rsid w:val="00463415"/>
    <w:rsid w:val="00464963"/>
    <w:rsid w:val="00464F94"/>
    <w:rsid w:val="00467D8A"/>
    <w:rsid w:val="00467F05"/>
    <w:rsid w:val="0047096D"/>
    <w:rsid w:val="00470996"/>
    <w:rsid w:val="00470B65"/>
    <w:rsid w:val="004714F5"/>
    <w:rsid w:val="004718EA"/>
    <w:rsid w:val="00473911"/>
    <w:rsid w:val="00473AC2"/>
    <w:rsid w:val="0047447E"/>
    <w:rsid w:val="00474DDC"/>
    <w:rsid w:val="00474F00"/>
    <w:rsid w:val="00475422"/>
    <w:rsid w:val="00476240"/>
    <w:rsid w:val="004763C6"/>
    <w:rsid w:val="00477531"/>
    <w:rsid w:val="00481DA9"/>
    <w:rsid w:val="00482028"/>
    <w:rsid w:val="004828E8"/>
    <w:rsid w:val="0048299C"/>
    <w:rsid w:val="00482B25"/>
    <w:rsid w:val="004837D1"/>
    <w:rsid w:val="00483C7E"/>
    <w:rsid w:val="004845B1"/>
    <w:rsid w:val="00484B57"/>
    <w:rsid w:val="004853E3"/>
    <w:rsid w:val="00486D37"/>
    <w:rsid w:val="00486E1D"/>
    <w:rsid w:val="004903E9"/>
    <w:rsid w:val="00490724"/>
    <w:rsid w:val="00490CAD"/>
    <w:rsid w:val="00492401"/>
    <w:rsid w:val="004927C7"/>
    <w:rsid w:val="00493524"/>
    <w:rsid w:val="00493717"/>
    <w:rsid w:val="00493C26"/>
    <w:rsid w:val="004945CD"/>
    <w:rsid w:val="00494DE1"/>
    <w:rsid w:val="00495ECC"/>
    <w:rsid w:val="00496B8C"/>
    <w:rsid w:val="004979D8"/>
    <w:rsid w:val="00497B87"/>
    <w:rsid w:val="00497D96"/>
    <w:rsid w:val="004A232E"/>
    <w:rsid w:val="004A267B"/>
    <w:rsid w:val="004A41CF"/>
    <w:rsid w:val="004A56B7"/>
    <w:rsid w:val="004A6E57"/>
    <w:rsid w:val="004B028A"/>
    <w:rsid w:val="004B172E"/>
    <w:rsid w:val="004B1908"/>
    <w:rsid w:val="004B235F"/>
    <w:rsid w:val="004B2A43"/>
    <w:rsid w:val="004B31B6"/>
    <w:rsid w:val="004B38C2"/>
    <w:rsid w:val="004B53AD"/>
    <w:rsid w:val="004B6A16"/>
    <w:rsid w:val="004B6C28"/>
    <w:rsid w:val="004B7711"/>
    <w:rsid w:val="004B77BD"/>
    <w:rsid w:val="004C051B"/>
    <w:rsid w:val="004C3A56"/>
    <w:rsid w:val="004C3DFF"/>
    <w:rsid w:val="004C3E23"/>
    <w:rsid w:val="004C6F8D"/>
    <w:rsid w:val="004C748D"/>
    <w:rsid w:val="004D1450"/>
    <w:rsid w:val="004D2762"/>
    <w:rsid w:val="004D2802"/>
    <w:rsid w:val="004D2BF8"/>
    <w:rsid w:val="004D3B7E"/>
    <w:rsid w:val="004D4107"/>
    <w:rsid w:val="004D45C2"/>
    <w:rsid w:val="004D4D3F"/>
    <w:rsid w:val="004D689C"/>
    <w:rsid w:val="004D6AC6"/>
    <w:rsid w:val="004E0A55"/>
    <w:rsid w:val="004E3A00"/>
    <w:rsid w:val="004E7F11"/>
    <w:rsid w:val="004F3AFA"/>
    <w:rsid w:val="004F3FFE"/>
    <w:rsid w:val="004F55BE"/>
    <w:rsid w:val="004F5CB9"/>
    <w:rsid w:val="00500817"/>
    <w:rsid w:val="00500D8D"/>
    <w:rsid w:val="0050366F"/>
    <w:rsid w:val="00504BCD"/>
    <w:rsid w:val="00505290"/>
    <w:rsid w:val="00506219"/>
    <w:rsid w:val="0050758F"/>
    <w:rsid w:val="0051134C"/>
    <w:rsid w:val="00511DFF"/>
    <w:rsid w:val="0051212C"/>
    <w:rsid w:val="005130ED"/>
    <w:rsid w:val="00513402"/>
    <w:rsid w:val="00513C7B"/>
    <w:rsid w:val="00513EC9"/>
    <w:rsid w:val="005140E9"/>
    <w:rsid w:val="005151C8"/>
    <w:rsid w:val="0051731F"/>
    <w:rsid w:val="0052043B"/>
    <w:rsid w:val="00520ACF"/>
    <w:rsid w:val="00521B14"/>
    <w:rsid w:val="00522035"/>
    <w:rsid w:val="005221D2"/>
    <w:rsid w:val="00523F18"/>
    <w:rsid w:val="005256B6"/>
    <w:rsid w:val="00525BF8"/>
    <w:rsid w:val="005303DF"/>
    <w:rsid w:val="00532546"/>
    <w:rsid w:val="005332AE"/>
    <w:rsid w:val="00533FA1"/>
    <w:rsid w:val="005342C8"/>
    <w:rsid w:val="00534952"/>
    <w:rsid w:val="005353CE"/>
    <w:rsid w:val="00536395"/>
    <w:rsid w:val="00536514"/>
    <w:rsid w:val="00536C73"/>
    <w:rsid w:val="00544145"/>
    <w:rsid w:val="005442EE"/>
    <w:rsid w:val="005449A0"/>
    <w:rsid w:val="0054583B"/>
    <w:rsid w:val="005462B6"/>
    <w:rsid w:val="00546B1A"/>
    <w:rsid w:val="00546DDA"/>
    <w:rsid w:val="0055020A"/>
    <w:rsid w:val="005506A2"/>
    <w:rsid w:val="00550745"/>
    <w:rsid w:val="005507BC"/>
    <w:rsid w:val="005516B2"/>
    <w:rsid w:val="00552CEC"/>
    <w:rsid w:val="00552E3C"/>
    <w:rsid w:val="00553EF2"/>
    <w:rsid w:val="0055411B"/>
    <w:rsid w:val="00554CDE"/>
    <w:rsid w:val="00554D51"/>
    <w:rsid w:val="0055611D"/>
    <w:rsid w:val="005568F9"/>
    <w:rsid w:val="00556A91"/>
    <w:rsid w:val="00556B33"/>
    <w:rsid w:val="00556FD7"/>
    <w:rsid w:val="00557473"/>
    <w:rsid w:val="0056301A"/>
    <w:rsid w:val="00563A0A"/>
    <w:rsid w:val="005649D4"/>
    <w:rsid w:val="005650BB"/>
    <w:rsid w:val="005678DC"/>
    <w:rsid w:val="005708EA"/>
    <w:rsid w:val="00570E9F"/>
    <w:rsid w:val="005727B0"/>
    <w:rsid w:val="00572B07"/>
    <w:rsid w:val="00572B81"/>
    <w:rsid w:val="00574B5B"/>
    <w:rsid w:val="0057552C"/>
    <w:rsid w:val="005756FF"/>
    <w:rsid w:val="005778BD"/>
    <w:rsid w:val="00577EEE"/>
    <w:rsid w:val="00581234"/>
    <w:rsid w:val="00581739"/>
    <w:rsid w:val="00581795"/>
    <w:rsid w:val="00582745"/>
    <w:rsid w:val="00582DB8"/>
    <w:rsid w:val="00583099"/>
    <w:rsid w:val="00584996"/>
    <w:rsid w:val="00586128"/>
    <w:rsid w:val="00586480"/>
    <w:rsid w:val="00586CF7"/>
    <w:rsid w:val="00586DC3"/>
    <w:rsid w:val="0059096F"/>
    <w:rsid w:val="00590C0F"/>
    <w:rsid w:val="00592377"/>
    <w:rsid w:val="00592B36"/>
    <w:rsid w:val="0059512D"/>
    <w:rsid w:val="00595642"/>
    <w:rsid w:val="0059740E"/>
    <w:rsid w:val="0059750D"/>
    <w:rsid w:val="0059777D"/>
    <w:rsid w:val="005A07CD"/>
    <w:rsid w:val="005A08AA"/>
    <w:rsid w:val="005A0A2E"/>
    <w:rsid w:val="005A19CC"/>
    <w:rsid w:val="005A28B4"/>
    <w:rsid w:val="005A29FE"/>
    <w:rsid w:val="005A348F"/>
    <w:rsid w:val="005A3D02"/>
    <w:rsid w:val="005A42C3"/>
    <w:rsid w:val="005A42F5"/>
    <w:rsid w:val="005A468D"/>
    <w:rsid w:val="005A4C73"/>
    <w:rsid w:val="005A7D0C"/>
    <w:rsid w:val="005B50E0"/>
    <w:rsid w:val="005B540F"/>
    <w:rsid w:val="005B5CEB"/>
    <w:rsid w:val="005B61CB"/>
    <w:rsid w:val="005B74ED"/>
    <w:rsid w:val="005B79DB"/>
    <w:rsid w:val="005B7A11"/>
    <w:rsid w:val="005C03E4"/>
    <w:rsid w:val="005C093C"/>
    <w:rsid w:val="005C0A5E"/>
    <w:rsid w:val="005C0AA4"/>
    <w:rsid w:val="005C1ABA"/>
    <w:rsid w:val="005C2706"/>
    <w:rsid w:val="005C297E"/>
    <w:rsid w:val="005C2BE2"/>
    <w:rsid w:val="005C2EB8"/>
    <w:rsid w:val="005C335D"/>
    <w:rsid w:val="005C6BBB"/>
    <w:rsid w:val="005C6E50"/>
    <w:rsid w:val="005D0717"/>
    <w:rsid w:val="005D0E03"/>
    <w:rsid w:val="005D2264"/>
    <w:rsid w:val="005D271D"/>
    <w:rsid w:val="005D5237"/>
    <w:rsid w:val="005D5B01"/>
    <w:rsid w:val="005D7B91"/>
    <w:rsid w:val="005E038A"/>
    <w:rsid w:val="005E204A"/>
    <w:rsid w:val="005E2425"/>
    <w:rsid w:val="005E2532"/>
    <w:rsid w:val="005E53C9"/>
    <w:rsid w:val="005E57A6"/>
    <w:rsid w:val="005E6AF7"/>
    <w:rsid w:val="005E70F6"/>
    <w:rsid w:val="005E753D"/>
    <w:rsid w:val="005E78EB"/>
    <w:rsid w:val="005F0320"/>
    <w:rsid w:val="005F0D26"/>
    <w:rsid w:val="005F1340"/>
    <w:rsid w:val="005F3C39"/>
    <w:rsid w:val="005F4119"/>
    <w:rsid w:val="005F4F19"/>
    <w:rsid w:val="005F68AD"/>
    <w:rsid w:val="005F6AA5"/>
    <w:rsid w:val="005F6C10"/>
    <w:rsid w:val="005F770E"/>
    <w:rsid w:val="005F7BF1"/>
    <w:rsid w:val="005F7C2B"/>
    <w:rsid w:val="005F7D2A"/>
    <w:rsid w:val="00600FE0"/>
    <w:rsid w:val="006027F3"/>
    <w:rsid w:val="00603018"/>
    <w:rsid w:val="00603252"/>
    <w:rsid w:val="0060484F"/>
    <w:rsid w:val="00605451"/>
    <w:rsid w:val="00605A2C"/>
    <w:rsid w:val="00605C0F"/>
    <w:rsid w:val="00605DF3"/>
    <w:rsid w:val="00606C67"/>
    <w:rsid w:val="0061056F"/>
    <w:rsid w:val="006106CE"/>
    <w:rsid w:val="006107C7"/>
    <w:rsid w:val="00611559"/>
    <w:rsid w:val="00612E26"/>
    <w:rsid w:val="00613B37"/>
    <w:rsid w:val="00614832"/>
    <w:rsid w:val="00614C56"/>
    <w:rsid w:val="00614E90"/>
    <w:rsid w:val="006160E1"/>
    <w:rsid w:val="006174A0"/>
    <w:rsid w:val="0062064D"/>
    <w:rsid w:val="00620694"/>
    <w:rsid w:val="00620DA7"/>
    <w:rsid w:val="00621B5C"/>
    <w:rsid w:val="00621BB6"/>
    <w:rsid w:val="006235B3"/>
    <w:rsid w:val="00623609"/>
    <w:rsid w:val="00623F23"/>
    <w:rsid w:val="00624D14"/>
    <w:rsid w:val="00625172"/>
    <w:rsid w:val="00625754"/>
    <w:rsid w:val="00625C00"/>
    <w:rsid w:val="00625C0E"/>
    <w:rsid w:val="0062731D"/>
    <w:rsid w:val="006279D5"/>
    <w:rsid w:val="00630725"/>
    <w:rsid w:val="00630A81"/>
    <w:rsid w:val="00633BA7"/>
    <w:rsid w:val="00634233"/>
    <w:rsid w:val="006362D8"/>
    <w:rsid w:val="00637532"/>
    <w:rsid w:val="00637A39"/>
    <w:rsid w:val="00640650"/>
    <w:rsid w:val="00641FC5"/>
    <w:rsid w:val="0064273E"/>
    <w:rsid w:val="00642F71"/>
    <w:rsid w:val="00643268"/>
    <w:rsid w:val="00643384"/>
    <w:rsid w:val="006433E6"/>
    <w:rsid w:val="006442A3"/>
    <w:rsid w:val="006445C4"/>
    <w:rsid w:val="00645248"/>
    <w:rsid w:val="006468FE"/>
    <w:rsid w:val="00651CF5"/>
    <w:rsid w:val="00652377"/>
    <w:rsid w:val="00652AEE"/>
    <w:rsid w:val="00652CE4"/>
    <w:rsid w:val="00653BAC"/>
    <w:rsid w:val="006542FD"/>
    <w:rsid w:val="00654370"/>
    <w:rsid w:val="00656C3C"/>
    <w:rsid w:val="00657814"/>
    <w:rsid w:val="00657B33"/>
    <w:rsid w:val="006608B7"/>
    <w:rsid w:val="00662599"/>
    <w:rsid w:val="0066282F"/>
    <w:rsid w:val="00662FC5"/>
    <w:rsid w:val="0066350E"/>
    <w:rsid w:val="00663868"/>
    <w:rsid w:val="00664855"/>
    <w:rsid w:val="00664898"/>
    <w:rsid w:val="00664A92"/>
    <w:rsid w:val="006651A7"/>
    <w:rsid w:val="00665421"/>
    <w:rsid w:val="00665657"/>
    <w:rsid w:val="006666D7"/>
    <w:rsid w:val="006678F2"/>
    <w:rsid w:val="00667CC6"/>
    <w:rsid w:val="00667E69"/>
    <w:rsid w:val="006704CB"/>
    <w:rsid w:val="006707DE"/>
    <w:rsid w:val="006709ED"/>
    <w:rsid w:val="00670F0E"/>
    <w:rsid w:val="00671BA8"/>
    <w:rsid w:val="006722D6"/>
    <w:rsid w:val="00672307"/>
    <w:rsid w:val="00672E89"/>
    <w:rsid w:val="00673178"/>
    <w:rsid w:val="00673EC4"/>
    <w:rsid w:val="006746C9"/>
    <w:rsid w:val="00674B2A"/>
    <w:rsid w:val="006774EE"/>
    <w:rsid w:val="0068136C"/>
    <w:rsid w:val="006818BC"/>
    <w:rsid w:val="00682A4B"/>
    <w:rsid w:val="00683FF6"/>
    <w:rsid w:val="00684CC5"/>
    <w:rsid w:val="00685C74"/>
    <w:rsid w:val="00686AF8"/>
    <w:rsid w:val="0068714A"/>
    <w:rsid w:val="006927A6"/>
    <w:rsid w:val="00693EB5"/>
    <w:rsid w:val="00694291"/>
    <w:rsid w:val="0069464C"/>
    <w:rsid w:val="00694D43"/>
    <w:rsid w:val="00696977"/>
    <w:rsid w:val="006979F9"/>
    <w:rsid w:val="006A08F0"/>
    <w:rsid w:val="006A13F8"/>
    <w:rsid w:val="006A1EE1"/>
    <w:rsid w:val="006A2E49"/>
    <w:rsid w:val="006A37FD"/>
    <w:rsid w:val="006A4FD0"/>
    <w:rsid w:val="006A5242"/>
    <w:rsid w:val="006A5D36"/>
    <w:rsid w:val="006A5F37"/>
    <w:rsid w:val="006A7D69"/>
    <w:rsid w:val="006B064E"/>
    <w:rsid w:val="006B08EF"/>
    <w:rsid w:val="006B1083"/>
    <w:rsid w:val="006B2C52"/>
    <w:rsid w:val="006B2E99"/>
    <w:rsid w:val="006B34BC"/>
    <w:rsid w:val="006B419B"/>
    <w:rsid w:val="006B54AA"/>
    <w:rsid w:val="006B6CBE"/>
    <w:rsid w:val="006B740B"/>
    <w:rsid w:val="006C0629"/>
    <w:rsid w:val="006C0AF1"/>
    <w:rsid w:val="006C152B"/>
    <w:rsid w:val="006C3309"/>
    <w:rsid w:val="006C37C9"/>
    <w:rsid w:val="006C459B"/>
    <w:rsid w:val="006C6B7B"/>
    <w:rsid w:val="006C7EA1"/>
    <w:rsid w:val="006C7F90"/>
    <w:rsid w:val="006D0735"/>
    <w:rsid w:val="006D1417"/>
    <w:rsid w:val="006D18EE"/>
    <w:rsid w:val="006D1EC2"/>
    <w:rsid w:val="006D2030"/>
    <w:rsid w:val="006D2933"/>
    <w:rsid w:val="006D2DA4"/>
    <w:rsid w:val="006D3789"/>
    <w:rsid w:val="006D407F"/>
    <w:rsid w:val="006D4A08"/>
    <w:rsid w:val="006D4AC9"/>
    <w:rsid w:val="006D4AE8"/>
    <w:rsid w:val="006D5500"/>
    <w:rsid w:val="006D6DDB"/>
    <w:rsid w:val="006D6EB8"/>
    <w:rsid w:val="006D7104"/>
    <w:rsid w:val="006D7434"/>
    <w:rsid w:val="006E0248"/>
    <w:rsid w:val="006E02E2"/>
    <w:rsid w:val="006E04B9"/>
    <w:rsid w:val="006E0C33"/>
    <w:rsid w:val="006E0EAB"/>
    <w:rsid w:val="006E1D73"/>
    <w:rsid w:val="006E2EC1"/>
    <w:rsid w:val="006E3325"/>
    <w:rsid w:val="006E33AF"/>
    <w:rsid w:val="006E35D8"/>
    <w:rsid w:val="006E3B11"/>
    <w:rsid w:val="006E3CB4"/>
    <w:rsid w:val="006E4D7B"/>
    <w:rsid w:val="006E5E58"/>
    <w:rsid w:val="006E66C8"/>
    <w:rsid w:val="006E6D63"/>
    <w:rsid w:val="006E71F8"/>
    <w:rsid w:val="006E7745"/>
    <w:rsid w:val="006F1813"/>
    <w:rsid w:val="006F3C8C"/>
    <w:rsid w:val="006F3EB1"/>
    <w:rsid w:val="006F4A03"/>
    <w:rsid w:val="006F5674"/>
    <w:rsid w:val="006F577C"/>
    <w:rsid w:val="006F718A"/>
    <w:rsid w:val="00700832"/>
    <w:rsid w:val="00701D5E"/>
    <w:rsid w:val="00702043"/>
    <w:rsid w:val="007038FD"/>
    <w:rsid w:val="00705B14"/>
    <w:rsid w:val="00710A3C"/>
    <w:rsid w:val="00710DF3"/>
    <w:rsid w:val="007114F3"/>
    <w:rsid w:val="0071301C"/>
    <w:rsid w:val="0071380F"/>
    <w:rsid w:val="0071388D"/>
    <w:rsid w:val="0071421F"/>
    <w:rsid w:val="00714292"/>
    <w:rsid w:val="007155F5"/>
    <w:rsid w:val="007168D9"/>
    <w:rsid w:val="00720794"/>
    <w:rsid w:val="0072140F"/>
    <w:rsid w:val="007218ED"/>
    <w:rsid w:val="00721B4D"/>
    <w:rsid w:val="00722DA3"/>
    <w:rsid w:val="00722DF2"/>
    <w:rsid w:val="00722F23"/>
    <w:rsid w:val="00722FB9"/>
    <w:rsid w:val="00723A6C"/>
    <w:rsid w:val="007242FF"/>
    <w:rsid w:val="00725B66"/>
    <w:rsid w:val="0072786E"/>
    <w:rsid w:val="00727DEC"/>
    <w:rsid w:val="00730B39"/>
    <w:rsid w:val="00731CB2"/>
    <w:rsid w:val="00733CF4"/>
    <w:rsid w:val="00734152"/>
    <w:rsid w:val="0073431A"/>
    <w:rsid w:val="007345B4"/>
    <w:rsid w:val="00734763"/>
    <w:rsid w:val="00736753"/>
    <w:rsid w:val="007403D9"/>
    <w:rsid w:val="00741B40"/>
    <w:rsid w:val="00741FCA"/>
    <w:rsid w:val="0074276A"/>
    <w:rsid w:val="00743287"/>
    <w:rsid w:val="00744342"/>
    <w:rsid w:val="00747099"/>
    <w:rsid w:val="00747DCD"/>
    <w:rsid w:val="00750624"/>
    <w:rsid w:val="007508E1"/>
    <w:rsid w:val="00754E60"/>
    <w:rsid w:val="00756EA5"/>
    <w:rsid w:val="00757CBF"/>
    <w:rsid w:val="00760887"/>
    <w:rsid w:val="00760AF9"/>
    <w:rsid w:val="00760BDA"/>
    <w:rsid w:val="0076113C"/>
    <w:rsid w:val="00762874"/>
    <w:rsid w:val="00765AB8"/>
    <w:rsid w:val="00765C7F"/>
    <w:rsid w:val="00766702"/>
    <w:rsid w:val="007705AD"/>
    <w:rsid w:val="007708ED"/>
    <w:rsid w:val="00771242"/>
    <w:rsid w:val="00773952"/>
    <w:rsid w:val="00774308"/>
    <w:rsid w:val="0077526B"/>
    <w:rsid w:val="00777B34"/>
    <w:rsid w:val="00777D0B"/>
    <w:rsid w:val="00784C98"/>
    <w:rsid w:val="007859C2"/>
    <w:rsid w:val="00786141"/>
    <w:rsid w:val="00786F7C"/>
    <w:rsid w:val="00790808"/>
    <w:rsid w:val="00790A63"/>
    <w:rsid w:val="007923AC"/>
    <w:rsid w:val="007934F7"/>
    <w:rsid w:val="00793E95"/>
    <w:rsid w:val="0079405C"/>
    <w:rsid w:val="00794EE3"/>
    <w:rsid w:val="007956BE"/>
    <w:rsid w:val="00795BEC"/>
    <w:rsid w:val="00796B14"/>
    <w:rsid w:val="00796D67"/>
    <w:rsid w:val="00797883"/>
    <w:rsid w:val="007979C5"/>
    <w:rsid w:val="007A2134"/>
    <w:rsid w:val="007A2970"/>
    <w:rsid w:val="007A2AED"/>
    <w:rsid w:val="007A34E7"/>
    <w:rsid w:val="007A46BE"/>
    <w:rsid w:val="007A50ED"/>
    <w:rsid w:val="007A516F"/>
    <w:rsid w:val="007A5C12"/>
    <w:rsid w:val="007A71FB"/>
    <w:rsid w:val="007A7443"/>
    <w:rsid w:val="007A7B98"/>
    <w:rsid w:val="007B0D30"/>
    <w:rsid w:val="007B1621"/>
    <w:rsid w:val="007B3909"/>
    <w:rsid w:val="007B5686"/>
    <w:rsid w:val="007B6245"/>
    <w:rsid w:val="007C0473"/>
    <w:rsid w:val="007C0A5D"/>
    <w:rsid w:val="007C0C7C"/>
    <w:rsid w:val="007C0FF9"/>
    <w:rsid w:val="007C1159"/>
    <w:rsid w:val="007C1240"/>
    <w:rsid w:val="007C1795"/>
    <w:rsid w:val="007C193A"/>
    <w:rsid w:val="007C2851"/>
    <w:rsid w:val="007C348A"/>
    <w:rsid w:val="007C35A1"/>
    <w:rsid w:val="007C35FD"/>
    <w:rsid w:val="007C3E0E"/>
    <w:rsid w:val="007C5ADC"/>
    <w:rsid w:val="007C6DD7"/>
    <w:rsid w:val="007C7AE5"/>
    <w:rsid w:val="007C7F99"/>
    <w:rsid w:val="007D11E1"/>
    <w:rsid w:val="007D3BB8"/>
    <w:rsid w:val="007D464C"/>
    <w:rsid w:val="007D4D44"/>
    <w:rsid w:val="007D63F8"/>
    <w:rsid w:val="007D6A78"/>
    <w:rsid w:val="007D6E17"/>
    <w:rsid w:val="007D6E40"/>
    <w:rsid w:val="007D7826"/>
    <w:rsid w:val="007E01CB"/>
    <w:rsid w:val="007E05C0"/>
    <w:rsid w:val="007E1C33"/>
    <w:rsid w:val="007E3BF3"/>
    <w:rsid w:val="007F077D"/>
    <w:rsid w:val="007F0C7A"/>
    <w:rsid w:val="007F1194"/>
    <w:rsid w:val="007F24A5"/>
    <w:rsid w:val="007F5574"/>
    <w:rsid w:val="007F61C7"/>
    <w:rsid w:val="007F6BA8"/>
    <w:rsid w:val="007F6D55"/>
    <w:rsid w:val="007F7D60"/>
    <w:rsid w:val="007F7DF9"/>
    <w:rsid w:val="00800B26"/>
    <w:rsid w:val="008010B8"/>
    <w:rsid w:val="00801359"/>
    <w:rsid w:val="0080278F"/>
    <w:rsid w:val="008039F3"/>
    <w:rsid w:val="00803C11"/>
    <w:rsid w:val="00803C4C"/>
    <w:rsid w:val="008049B5"/>
    <w:rsid w:val="00805873"/>
    <w:rsid w:val="00806B77"/>
    <w:rsid w:val="00806CF4"/>
    <w:rsid w:val="00807103"/>
    <w:rsid w:val="00807BFA"/>
    <w:rsid w:val="008101EA"/>
    <w:rsid w:val="008129EC"/>
    <w:rsid w:val="008137A6"/>
    <w:rsid w:val="008138DB"/>
    <w:rsid w:val="00813E57"/>
    <w:rsid w:val="00817BF3"/>
    <w:rsid w:val="008201D0"/>
    <w:rsid w:val="00821628"/>
    <w:rsid w:val="008217E9"/>
    <w:rsid w:val="00821DE8"/>
    <w:rsid w:val="008238C2"/>
    <w:rsid w:val="00824621"/>
    <w:rsid w:val="008250BF"/>
    <w:rsid w:val="00825875"/>
    <w:rsid w:val="00826E85"/>
    <w:rsid w:val="00827741"/>
    <w:rsid w:val="0082778F"/>
    <w:rsid w:val="0082787E"/>
    <w:rsid w:val="008302C3"/>
    <w:rsid w:val="008305E4"/>
    <w:rsid w:val="00834399"/>
    <w:rsid w:val="00834FF1"/>
    <w:rsid w:val="00835102"/>
    <w:rsid w:val="0083718B"/>
    <w:rsid w:val="00837C9D"/>
    <w:rsid w:val="00837F5D"/>
    <w:rsid w:val="00842794"/>
    <w:rsid w:val="00842F67"/>
    <w:rsid w:val="008441C4"/>
    <w:rsid w:val="0084434E"/>
    <w:rsid w:val="00850F48"/>
    <w:rsid w:val="008514CE"/>
    <w:rsid w:val="0085221F"/>
    <w:rsid w:val="0085265A"/>
    <w:rsid w:val="00852AF2"/>
    <w:rsid w:val="00853530"/>
    <w:rsid w:val="0085419F"/>
    <w:rsid w:val="008547C6"/>
    <w:rsid w:val="00855655"/>
    <w:rsid w:val="00855DBB"/>
    <w:rsid w:val="00856BC1"/>
    <w:rsid w:val="00862093"/>
    <w:rsid w:val="00862FC1"/>
    <w:rsid w:val="00863B20"/>
    <w:rsid w:val="00864A5E"/>
    <w:rsid w:val="00866ABF"/>
    <w:rsid w:val="00866FFA"/>
    <w:rsid w:val="00867D3D"/>
    <w:rsid w:val="008701AD"/>
    <w:rsid w:val="0087034A"/>
    <w:rsid w:val="0087182F"/>
    <w:rsid w:val="008733DA"/>
    <w:rsid w:val="008733DE"/>
    <w:rsid w:val="0087728D"/>
    <w:rsid w:val="008803D6"/>
    <w:rsid w:val="0088049A"/>
    <w:rsid w:val="00881E86"/>
    <w:rsid w:val="008823BE"/>
    <w:rsid w:val="00885EF0"/>
    <w:rsid w:val="00886846"/>
    <w:rsid w:val="00886D08"/>
    <w:rsid w:val="008900F3"/>
    <w:rsid w:val="00891DA7"/>
    <w:rsid w:val="00891E22"/>
    <w:rsid w:val="00892948"/>
    <w:rsid w:val="008933CB"/>
    <w:rsid w:val="008938C4"/>
    <w:rsid w:val="00893982"/>
    <w:rsid w:val="008961F4"/>
    <w:rsid w:val="0089623B"/>
    <w:rsid w:val="00896391"/>
    <w:rsid w:val="008A00A5"/>
    <w:rsid w:val="008A0CBC"/>
    <w:rsid w:val="008A27C2"/>
    <w:rsid w:val="008A2C32"/>
    <w:rsid w:val="008A5EE2"/>
    <w:rsid w:val="008B04CB"/>
    <w:rsid w:val="008B04FF"/>
    <w:rsid w:val="008B0976"/>
    <w:rsid w:val="008B1167"/>
    <w:rsid w:val="008B17E3"/>
    <w:rsid w:val="008B1A69"/>
    <w:rsid w:val="008B40E0"/>
    <w:rsid w:val="008B4334"/>
    <w:rsid w:val="008B44EE"/>
    <w:rsid w:val="008B51BC"/>
    <w:rsid w:val="008B74DD"/>
    <w:rsid w:val="008B7555"/>
    <w:rsid w:val="008C3072"/>
    <w:rsid w:val="008C3EDA"/>
    <w:rsid w:val="008C3F8A"/>
    <w:rsid w:val="008C519F"/>
    <w:rsid w:val="008C7E3D"/>
    <w:rsid w:val="008D02B2"/>
    <w:rsid w:val="008D09A0"/>
    <w:rsid w:val="008D1979"/>
    <w:rsid w:val="008D201D"/>
    <w:rsid w:val="008D29E8"/>
    <w:rsid w:val="008D2E3C"/>
    <w:rsid w:val="008D379F"/>
    <w:rsid w:val="008D3837"/>
    <w:rsid w:val="008D4F9C"/>
    <w:rsid w:val="008D50AA"/>
    <w:rsid w:val="008D5123"/>
    <w:rsid w:val="008D54DF"/>
    <w:rsid w:val="008D5D52"/>
    <w:rsid w:val="008D6D21"/>
    <w:rsid w:val="008D6D24"/>
    <w:rsid w:val="008D776C"/>
    <w:rsid w:val="008D783D"/>
    <w:rsid w:val="008E159D"/>
    <w:rsid w:val="008E1C61"/>
    <w:rsid w:val="008E2D62"/>
    <w:rsid w:val="008E4868"/>
    <w:rsid w:val="008E5ABC"/>
    <w:rsid w:val="008E7199"/>
    <w:rsid w:val="008E73DB"/>
    <w:rsid w:val="008E7464"/>
    <w:rsid w:val="008E7FA3"/>
    <w:rsid w:val="008F0753"/>
    <w:rsid w:val="008F1292"/>
    <w:rsid w:val="008F2294"/>
    <w:rsid w:val="008F2CA4"/>
    <w:rsid w:val="008F2E54"/>
    <w:rsid w:val="008F3D59"/>
    <w:rsid w:val="008F4C2D"/>
    <w:rsid w:val="008F56B9"/>
    <w:rsid w:val="008F5D38"/>
    <w:rsid w:val="008F7B0E"/>
    <w:rsid w:val="008F7B20"/>
    <w:rsid w:val="00900326"/>
    <w:rsid w:val="00901B31"/>
    <w:rsid w:val="009032CF"/>
    <w:rsid w:val="0090359D"/>
    <w:rsid w:val="00903E4E"/>
    <w:rsid w:val="00905422"/>
    <w:rsid w:val="00911EF9"/>
    <w:rsid w:val="00913D38"/>
    <w:rsid w:val="00914DFF"/>
    <w:rsid w:val="00915ADB"/>
    <w:rsid w:val="00915EB8"/>
    <w:rsid w:val="00916354"/>
    <w:rsid w:val="00916A41"/>
    <w:rsid w:val="00916EF9"/>
    <w:rsid w:val="009174BB"/>
    <w:rsid w:val="00920907"/>
    <w:rsid w:val="00922FFB"/>
    <w:rsid w:val="0092423A"/>
    <w:rsid w:val="009249B6"/>
    <w:rsid w:val="00925E4A"/>
    <w:rsid w:val="00926B59"/>
    <w:rsid w:val="00927ECD"/>
    <w:rsid w:val="00931604"/>
    <w:rsid w:val="00932448"/>
    <w:rsid w:val="00933B3D"/>
    <w:rsid w:val="009345B6"/>
    <w:rsid w:val="009349CB"/>
    <w:rsid w:val="0093546D"/>
    <w:rsid w:val="00936410"/>
    <w:rsid w:val="00936722"/>
    <w:rsid w:val="009370BB"/>
    <w:rsid w:val="009370C1"/>
    <w:rsid w:val="00940A8F"/>
    <w:rsid w:val="00941913"/>
    <w:rsid w:val="0094289C"/>
    <w:rsid w:val="00943773"/>
    <w:rsid w:val="00946C72"/>
    <w:rsid w:val="00950493"/>
    <w:rsid w:val="00950C7F"/>
    <w:rsid w:val="0095258C"/>
    <w:rsid w:val="00952EED"/>
    <w:rsid w:val="00952EF6"/>
    <w:rsid w:val="009537EE"/>
    <w:rsid w:val="00954290"/>
    <w:rsid w:val="009542FF"/>
    <w:rsid w:val="0095479D"/>
    <w:rsid w:val="009548B8"/>
    <w:rsid w:val="00955884"/>
    <w:rsid w:val="00955ADE"/>
    <w:rsid w:val="009567F9"/>
    <w:rsid w:val="00956CAF"/>
    <w:rsid w:val="009570BC"/>
    <w:rsid w:val="00957634"/>
    <w:rsid w:val="00957E92"/>
    <w:rsid w:val="00964AD2"/>
    <w:rsid w:val="0096624A"/>
    <w:rsid w:val="009664CB"/>
    <w:rsid w:val="00970493"/>
    <w:rsid w:val="00971370"/>
    <w:rsid w:val="0097139A"/>
    <w:rsid w:val="00971A1C"/>
    <w:rsid w:val="00971DDC"/>
    <w:rsid w:val="00971ED2"/>
    <w:rsid w:val="00972164"/>
    <w:rsid w:val="009726E3"/>
    <w:rsid w:val="00973377"/>
    <w:rsid w:val="00973AA0"/>
    <w:rsid w:val="00974244"/>
    <w:rsid w:val="009745E3"/>
    <w:rsid w:val="00975843"/>
    <w:rsid w:val="00975895"/>
    <w:rsid w:val="009758C0"/>
    <w:rsid w:val="00975E28"/>
    <w:rsid w:val="00975F60"/>
    <w:rsid w:val="009763D7"/>
    <w:rsid w:val="00977108"/>
    <w:rsid w:val="009807C8"/>
    <w:rsid w:val="00981655"/>
    <w:rsid w:val="0098245B"/>
    <w:rsid w:val="00983EBC"/>
    <w:rsid w:val="009844B2"/>
    <w:rsid w:val="00984929"/>
    <w:rsid w:val="00986184"/>
    <w:rsid w:val="009867DC"/>
    <w:rsid w:val="00986AD1"/>
    <w:rsid w:val="0099024B"/>
    <w:rsid w:val="009902E6"/>
    <w:rsid w:val="0099157D"/>
    <w:rsid w:val="00991CCF"/>
    <w:rsid w:val="00993DB6"/>
    <w:rsid w:val="00993DEC"/>
    <w:rsid w:val="009945DD"/>
    <w:rsid w:val="009946D5"/>
    <w:rsid w:val="009960AF"/>
    <w:rsid w:val="0099677D"/>
    <w:rsid w:val="00997629"/>
    <w:rsid w:val="009A0BAF"/>
    <w:rsid w:val="009A1863"/>
    <w:rsid w:val="009A4574"/>
    <w:rsid w:val="009A5BB5"/>
    <w:rsid w:val="009A72B4"/>
    <w:rsid w:val="009A7B38"/>
    <w:rsid w:val="009A7CE0"/>
    <w:rsid w:val="009B1D62"/>
    <w:rsid w:val="009B5A9C"/>
    <w:rsid w:val="009C02E5"/>
    <w:rsid w:val="009C0DAC"/>
    <w:rsid w:val="009C1923"/>
    <w:rsid w:val="009C3B1C"/>
    <w:rsid w:val="009C7B1B"/>
    <w:rsid w:val="009D0C65"/>
    <w:rsid w:val="009D2ACE"/>
    <w:rsid w:val="009D2C64"/>
    <w:rsid w:val="009D4D74"/>
    <w:rsid w:val="009D6157"/>
    <w:rsid w:val="009D7530"/>
    <w:rsid w:val="009D7658"/>
    <w:rsid w:val="009D774F"/>
    <w:rsid w:val="009E1302"/>
    <w:rsid w:val="009E1A14"/>
    <w:rsid w:val="009E256F"/>
    <w:rsid w:val="009E273C"/>
    <w:rsid w:val="009E2A25"/>
    <w:rsid w:val="009E37B0"/>
    <w:rsid w:val="009E3A0D"/>
    <w:rsid w:val="009E3EB7"/>
    <w:rsid w:val="009E44F5"/>
    <w:rsid w:val="009E48E2"/>
    <w:rsid w:val="009E4D7A"/>
    <w:rsid w:val="009E5024"/>
    <w:rsid w:val="009E5126"/>
    <w:rsid w:val="009E550C"/>
    <w:rsid w:val="009E71B0"/>
    <w:rsid w:val="009E79CA"/>
    <w:rsid w:val="009F0D7C"/>
    <w:rsid w:val="009F3A9A"/>
    <w:rsid w:val="009F410B"/>
    <w:rsid w:val="009F6FE0"/>
    <w:rsid w:val="009F750E"/>
    <w:rsid w:val="00A00E7E"/>
    <w:rsid w:val="00A017F3"/>
    <w:rsid w:val="00A02566"/>
    <w:rsid w:val="00A02D02"/>
    <w:rsid w:val="00A03FE2"/>
    <w:rsid w:val="00A07A4A"/>
    <w:rsid w:val="00A07CF1"/>
    <w:rsid w:val="00A07F13"/>
    <w:rsid w:val="00A112A2"/>
    <w:rsid w:val="00A126D1"/>
    <w:rsid w:val="00A13752"/>
    <w:rsid w:val="00A14D95"/>
    <w:rsid w:val="00A1781B"/>
    <w:rsid w:val="00A20741"/>
    <w:rsid w:val="00A2272E"/>
    <w:rsid w:val="00A22E9B"/>
    <w:rsid w:val="00A236FE"/>
    <w:rsid w:val="00A23951"/>
    <w:rsid w:val="00A23CF5"/>
    <w:rsid w:val="00A23FAD"/>
    <w:rsid w:val="00A24996"/>
    <w:rsid w:val="00A24B82"/>
    <w:rsid w:val="00A24C77"/>
    <w:rsid w:val="00A25DEC"/>
    <w:rsid w:val="00A26A3A"/>
    <w:rsid w:val="00A26A7F"/>
    <w:rsid w:val="00A26E84"/>
    <w:rsid w:val="00A30199"/>
    <w:rsid w:val="00A319D5"/>
    <w:rsid w:val="00A31A7F"/>
    <w:rsid w:val="00A33A59"/>
    <w:rsid w:val="00A340AD"/>
    <w:rsid w:val="00A34F27"/>
    <w:rsid w:val="00A356BA"/>
    <w:rsid w:val="00A364B3"/>
    <w:rsid w:val="00A369BC"/>
    <w:rsid w:val="00A37A01"/>
    <w:rsid w:val="00A40397"/>
    <w:rsid w:val="00A41949"/>
    <w:rsid w:val="00A4214B"/>
    <w:rsid w:val="00A43667"/>
    <w:rsid w:val="00A43B42"/>
    <w:rsid w:val="00A4422C"/>
    <w:rsid w:val="00A460AF"/>
    <w:rsid w:val="00A47108"/>
    <w:rsid w:val="00A47ABB"/>
    <w:rsid w:val="00A47B48"/>
    <w:rsid w:val="00A53228"/>
    <w:rsid w:val="00A56046"/>
    <w:rsid w:val="00A5760B"/>
    <w:rsid w:val="00A62006"/>
    <w:rsid w:val="00A631E3"/>
    <w:rsid w:val="00A63E2C"/>
    <w:rsid w:val="00A64762"/>
    <w:rsid w:val="00A65B38"/>
    <w:rsid w:val="00A668A2"/>
    <w:rsid w:val="00A67823"/>
    <w:rsid w:val="00A67F70"/>
    <w:rsid w:val="00A71427"/>
    <w:rsid w:val="00A72AE5"/>
    <w:rsid w:val="00A73A1B"/>
    <w:rsid w:val="00A76D97"/>
    <w:rsid w:val="00A77D9F"/>
    <w:rsid w:val="00A77F60"/>
    <w:rsid w:val="00A803EA"/>
    <w:rsid w:val="00A81885"/>
    <w:rsid w:val="00A82237"/>
    <w:rsid w:val="00A82598"/>
    <w:rsid w:val="00A8375D"/>
    <w:rsid w:val="00A83C5A"/>
    <w:rsid w:val="00A846CF"/>
    <w:rsid w:val="00A84DC4"/>
    <w:rsid w:val="00A85980"/>
    <w:rsid w:val="00A86FBC"/>
    <w:rsid w:val="00A870F6"/>
    <w:rsid w:val="00A90F24"/>
    <w:rsid w:val="00A93A54"/>
    <w:rsid w:val="00A94539"/>
    <w:rsid w:val="00A94BD1"/>
    <w:rsid w:val="00A95129"/>
    <w:rsid w:val="00A95176"/>
    <w:rsid w:val="00A973DB"/>
    <w:rsid w:val="00AA2D40"/>
    <w:rsid w:val="00AA2D78"/>
    <w:rsid w:val="00AA3D9A"/>
    <w:rsid w:val="00AA4E10"/>
    <w:rsid w:val="00AA5B04"/>
    <w:rsid w:val="00AB1B9D"/>
    <w:rsid w:val="00AB1C42"/>
    <w:rsid w:val="00AB2384"/>
    <w:rsid w:val="00AB2FE7"/>
    <w:rsid w:val="00AB3B41"/>
    <w:rsid w:val="00AB67A4"/>
    <w:rsid w:val="00AB6A8B"/>
    <w:rsid w:val="00AB78E0"/>
    <w:rsid w:val="00AB7923"/>
    <w:rsid w:val="00AC0F26"/>
    <w:rsid w:val="00AC18B7"/>
    <w:rsid w:val="00AC1AD1"/>
    <w:rsid w:val="00AC1DF6"/>
    <w:rsid w:val="00AC23ED"/>
    <w:rsid w:val="00AC579F"/>
    <w:rsid w:val="00AC5F2D"/>
    <w:rsid w:val="00AC60E3"/>
    <w:rsid w:val="00AC6C84"/>
    <w:rsid w:val="00AC7842"/>
    <w:rsid w:val="00AC784B"/>
    <w:rsid w:val="00AC7FD1"/>
    <w:rsid w:val="00AD0439"/>
    <w:rsid w:val="00AD05D8"/>
    <w:rsid w:val="00AD2606"/>
    <w:rsid w:val="00AD2D26"/>
    <w:rsid w:val="00AD307D"/>
    <w:rsid w:val="00AD311E"/>
    <w:rsid w:val="00AD331D"/>
    <w:rsid w:val="00AD389D"/>
    <w:rsid w:val="00AD41C4"/>
    <w:rsid w:val="00AD53E5"/>
    <w:rsid w:val="00AD57B5"/>
    <w:rsid w:val="00AD69AF"/>
    <w:rsid w:val="00AE0A2F"/>
    <w:rsid w:val="00AE0CE7"/>
    <w:rsid w:val="00AE0D35"/>
    <w:rsid w:val="00AE0EB6"/>
    <w:rsid w:val="00AE10AB"/>
    <w:rsid w:val="00AE2608"/>
    <w:rsid w:val="00AE2CA9"/>
    <w:rsid w:val="00AE36C3"/>
    <w:rsid w:val="00AE3DB5"/>
    <w:rsid w:val="00AE64EE"/>
    <w:rsid w:val="00AE6B11"/>
    <w:rsid w:val="00AE6D72"/>
    <w:rsid w:val="00AE7197"/>
    <w:rsid w:val="00AE7D88"/>
    <w:rsid w:val="00AF0013"/>
    <w:rsid w:val="00AF0090"/>
    <w:rsid w:val="00AF079D"/>
    <w:rsid w:val="00AF3163"/>
    <w:rsid w:val="00AF3C9D"/>
    <w:rsid w:val="00AF49F3"/>
    <w:rsid w:val="00AF5052"/>
    <w:rsid w:val="00B007EA"/>
    <w:rsid w:val="00B0151F"/>
    <w:rsid w:val="00B01595"/>
    <w:rsid w:val="00B030A0"/>
    <w:rsid w:val="00B03A92"/>
    <w:rsid w:val="00B04A01"/>
    <w:rsid w:val="00B05BCB"/>
    <w:rsid w:val="00B06A87"/>
    <w:rsid w:val="00B07664"/>
    <w:rsid w:val="00B102F2"/>
    <w:rsid w:val="00B1266D"/>
    <w:rsid w:val="00B1332A"/>
    <w:rsid w:val="00B148FC"/>
    <w:rsid w:val="00B14A8B"/>
    <w:rsid w:val="00B14B4B"/>
    <w:rsid w:val="00B15C75"/>
    <w:rsid w:val="00B16808"/>
    <w:rsid w:val="00B16BD8"/>
    <w:rsid w:val="00B17D54"/>
    <w:rsid w:val="00B20589"/>
    <w:rsid w:val="00B21552"/>
    <w:rsid w:val="00B2198D"/>
    <w:rsid w:val="00B221B3"/>
    <w:rsid w:val="00B223FD"/>
    <w:rsid w:val="00B22CFC"/>
    <w:rsid w:val="00B24017"/>
    <w:rsid w:val="00B244D3"/>
    <w:rsid w:val="00B24A88"/>
    <w:rsid w:val="00B25904"/>
    <w:rsid w:val="00B25DF4"/>
    <w:rsid w:val="00B2687B"/>
    <w:rsid w:val="00B276E7"/>
    <w:rsid w:val="00B30A4B"/>
    <w:rsid w:val="00B313C2"/>
    <w:rsid w:val="00B32609"/>
    <w:rsid w:val="00B338C8"/>
    <w:rsid w:val="00B3392D"/>
    <w:rsid w:val="00B3552E"/>
    <w:rsid w:val="00B3666E"/>
    <w:rsid w:val="00B40ED4"/>
    <w:rsid w:val="00B41030"/>
    <w:rsid w:val="00B42B49"/>
    <w:rsid w:val="00B46334"/>
    <w:rsid w:val="00B47222"/>
    <w:rsid w:val="00B472B2"/>
    <w:rsid w:val="00B4749B"/>
    <w:rsid w:val="00B50ACA"/>
    <w:rsid w:val="00B51122"/>
    <w:rsid w:val="00B51BB8"/>
    <w:rsid w:val="00B526C1"/>
    <w:rsid w:val="00B54112"/>
    <w:rsid w:val="00B5672B"/>
    <w:rsid w:val="00B57B1A"/>
    <w:rsid w:val="00B602B4"/>
    <w:rsid w:val="00B60434"/>
    <w:rsid w:val="00B60818"/>
    <w:rsid w:val="00B60E2B"/>
    <w:rsid w:val="00B60EBA"/>
    <w:rsid w:val="00B61A7B"/>
    <w:rsid w:val="00B62959"/>
    <w:rsid w:val="00B63529"/>
    <w:rsid w:val="00B653CE"/>
    <w:rsid w:val="00B664E8"/>
    <w:rsid w:val="00B703D3"/>
    <w:rsid w:val="00B70AE1"/>
    <w:rsid w:val="00B71530"/>
    <w:rsid w:val="00B7181B"/>
    <w:rsid w:val="00B72985"/>
    <w:rsid w:val="00B7450E"/>
    <w:rsid w:val="00B763D9"/>
    <w:rsid w:val="00B77762"/>
    <w:rsid w:val="00B80A69"/>
    <w:rsid w:val="00B810D0"/>
    <w:rsid w:val="00B81BE2"/>
    <w:rsid w:val="00B844FC"/>
    <w:rsid w:val="00B85A44"/>
    <w:rsid w:val="00B87562"/>
    <w:rsid w:val="00B8787D"/>
    <w:rsid w:val="00B87B55"/>
    <w:rsid w:val="00B919EC"/>
    <w:rsid w:val="00B91B91"/>
    <w:rsid w:val="00B92C7B"/>
    <w:rsid w:val="00B92E4F"/>
    <w:rsid w:val="00B93371"/>
    <w:rsid w:val="00B933AE"/>
    <w:rsid w:val="00B9372C"/>
    <w:rsid w:val="00B963F7"/>
    <w:rsid w:val="00BA119D"/>
    <w:rsid w:val="00BA2B70"/>
    <w:rsid w:val="00BA2CE2"/>
    <w:rsid w:val="00BA477A"/>
    <w:rsid w:val="00BA4AEF"/>
    <w:rsid w:val="00BA4EAE"/>
    <w:rsid w:val="00BA4F64"/>
    <w:rsid w:val="00BA5900"/>
    <w:rsid w:val="00BA7A17"/>
    <w:rsid w:val="00BB0CDD"/>
    <w:rsid w:val="00BB2243"/>
    <w:rsid w:val="00BB3030"/>
    <w:rsid w:val="00BB3437"/>
    <w:rsid w:val="00BB3C94"/>
    <w:rsid w:val="00BB3F05"/>
    <w:rsid w:val="00BB4629"/>
    <w:rsid w:val="00BB61F5"/>
    <w:rsid w:val="00BB7343"/>
    <w:rsid w:val="00BB7E50"/>
    <w:rsid w:val="00BC0373"/>
    <w:rsid w:val="00BC04FC"/>
    <w:rsid w:val="00BC082F"/>
    <w:rsid w:val="00BC0BA3"/>
    <w:rsid w:val="00BC1331"/>
    <w:rsid w:val="00BC19FA"/>
    <w:rsid w:val="00BC1DCC"/>
    <w:rsid w:val="00BC24B0"/>
    <w:rsid w:val="00BC3195"/>
    <w:rsid w:val="00BC3AE6"/>
    <w:rsid w:val="00BC406D"/>
    <w:rsid w:val="00BC6406"/>
    <w:rsid w:val="00BC7EC7"/>
    <w:rsid w:val="00BD0D2D"/>
    <w:rsid w:val="00BD19B8"/>
    <w:rsid w:val="00BD3977"/>
    <w:rsid w:val="00BD4A43"/>
    <w:rsid w:val="00BD679A"/>
    <w:rsid w:val="00BD7693"/>
    <w:rsid w:val="00BD7CBD"/>
    <w:rsid w:val="00BE01FF"/>
    <w:rsid w:val="00BE1263"/>
    <w:rsid w:val="00BE26E6"/>
    <w:rsid w:val="00BE26E8"/>
    <w:rsid w:val="00BE2B6C"/>
    <w:rsid w:val="00BE3047"/>
    <w:rsid w:val="00BE33DE"/>
    <w:rsid w:val="00BE37CD"/>
    <w:rsid w:val="00BE3B72"/>
    <w:rsid w:val="00BE4108"/>
    <w:rsid w:val="00BE464D"/>
    <w:rsid w:val="00BE56BE"/>
    <w:rsid w:val="00BE5CC3"/>
    <w:rsid w:val="00BE5F82"/>
    <w:rsid w:val="00BE7161"/>
    <w:rsid w:val="00BE728E"/>
    <w:rsid w:val="00BE7928"/>
    <w:rsid w:val="00BF1297"/>
    <w:rsid w:val="00BF1493"/>
    <w:rsid w:val="00BF15A5"/>
    <w:rsid w:val="00BF3A3B"/>
    <w:rsid w:val="00BF3E6F"/>
    <w:rsid w:val="00BF41BF"/>
    <w:rsid w:val="00BF47FB"/>
    <w:rsid w:val="00BF572F"/>
    <w:rsid w:val="00BF66D4"/>
    <w:rsid w:val="00BF6CE7"/>
    <w:rsid w:val="00BF7E57"/>
    <w:rsid w:val="00C005F5"/>
    <w:rsid w:val="00C018DD"/>
    <w:rsid w:val="00C02935"/>
    <w:rsid w:val="00C02B01"/>
    <w:rsid w:val="00C04291"/>
    <w:rsid w:val="00C04494"/>
    <w:rsid w:val="00C05364"/>
    <w:rsid w:val="00C07860"/>
    <w:rsid w:val="00C07B63"/>
    <w:rsid w:val="00C07BFA"/>
    <w:rsid w:val="00C10CAB"/>
    <w:rsid w:val="00C1267E"/>
    <w:rsid w:val="00C1375C"/>
    <w:rsid w:val="00C21974"/>
    <w:rsid w:val="00C21B8B"/>
    <w:rsid w:val="00C231F1"/>
    <w:rsid w:val="00C237BA"/>
    <w:rsid w:val="00C237C6"/>
    <w:rsid w:val="00C23AA3"/>
    <w:rsid w:val="00C24FD7"/>
    <w:rsid w:val="00C2683D"/>
    <w:rsid w:val="00C270FE"/>
    <w:rsid w:val="00C27383"/>
    <w:rsid w:val="00C27ECE"/>
    <w:rsid w:val="00C30984"/>
    <w:rsid w:val="00C30F39"/>
    <w:rsid w:val="00C31A23"/>
    <w:rsid w:val="00C33169"/>
    <w:rsid w:val="00C332ED"/>
    <w:rsid w:val="00C333B2"/>
    <w:rsid w:val="00C33ACC"/>
    <w:rsid w:val="00C34885"/>
    <w:rsid w:val="00C34B18"/>
    <w:rsid w:val="00C36C0C"/>
    <w:rsid w:val="00C372B0"/>
    <w:rsid w:val="00C42703"/>
    <w:rsid w:val="00C42712"/>
    <w:rsid w:val="00C431AA"/>
    <w:rsid w:val="00C45CAD"/>
    <w:rsid w:val="00C46C4B"/>
    <w:rsid w:val="00C474B7"/>
    <w:rsid w:val="00C47E84"/>
    <w:rsid w:val="00C50A84"/>
    <w:rsid w:val="00C50B09"/>
    <w:rsid w:val="00C52E64"/>
    <w:rsid w:val="00C5493C"/>
    <w:rsid w:val="00C556DA"/>
    <w:rsid w:val="00C55F46"/>
    <w:rsid w:val="00C577A6"/>
    <w:rsid w:val="00C604F3"/>
    <w:rsid w:val="00C60FC0"/>
    <w:rsid w:val="00C622C6"/>
    <w:rsid w:val="00C624D0"/>
    <w:rsid w:val="00C64A4C"/>
    <w:rsid w:val="00C64ECD"/>
    <w:rsid w:val="00C657D7"/>
    <w:rsid w:val="00C70009"/>
    <w:rsid w:val="00C709B1"/>
    <w:rsid w:val="00C71240"/>
    <w:rsid w:val="00C72414"/>
    <w:rsid w:val="00C726A1"/>
    <w:rsid w:val="00C73065"/>
    <w:rsid w:val="00C738A4"/>
    <w:rsid w:val="00C73A1C"/>
    <w:rsid w:val="00C73C49"/>
    <w:rsid w:val="00C740BA"/>
    <w:rsid w:val="00C7471F"/>
    <w:rsid w:val="00C74C93"/>
    <w:rsid w:val="00C8178D"/>
    <w:rsid w:val="00C81835"/>
    <w:rsid w:val="00C822F7"/>
    <w:rsid w:val="00C8468B"/>
    <w:rsid w:val="00C85624"/>
    <w:rsid w:val="00C8742E"/>
    <w:rsid w:val="00C90674"/>
    <w:rsid w:val="00C90B01"/>
    <w:rsid w:val="00C9183E"/>
    <w:rsid w:val="00C919F2"/>
    <w:rsid w:val="00C93C90"/>
    <w:rsid w:val="00C9504C"/>
    <w:rsid w:val="00C957F9"/>
    <w:rsid w:val="00C97134"/>
    <w:rsid w:val="00CA0005"/>
    <w:rsid w:val="00CA030F"/>
    <w:rsid w:val="00CA1213"/>
    <w:rsid w:val="00CA2D10"/>
    <w:rsid w:val="00CA47C2"/>
    <w:rsid w:val="00CA7CF5"/>
    <w:rsid w:val="00CA7FFE"/>
    <w:rsid w:val="00CB07F7"/>
    <w:rsid w:val="00CB17C1"/>
    <w:rsid w:val="00CB21BF"/>
    <w:rsid w:val="00CB2EF6"/>
    <w:rsid w:val="00CB3F80"/>
    <w:rsid w:val="00CB47C5"/>
    <w:rsid w:val="00CB4964"/>
    <w:rsid w:val="00CB5F99"/>
    <w:rsid w:val="00CB6065"/>
    <w:rsid w:val="00CB63C3"/>
    <w:rsid w:val="00CB786E"/>
    <w:rsid w:val="00CB787A"/>
    <w:rsid w:val="00CC1F9E"/>
    <w:rsid w:val="00CC44F1"/>
    <w:rsid w:val="00CC4F61"/>
    <w:rsid w:val="00CC53F3"/>
    <w:rsid w:val="00CC6180"/>
    <w:rsid w:val="00CC64F1"/>
    <w:rsid w:val="00CC67FE"/>
    <w:rsid w:val="00CC6B94"/>
    <w:rsid w:val="00CC7533"/>
    <w:rsid w:val="00CD121C"/>
    <w:rsid w:val="00CD1DE8"/>
    <w:rsid w:val="00CD2065"/>
    <w:rsid w:val="00CD2380"/>
    <w:rsid w:val="00CD292C"/>
    <w:rsid w:val="00CD4282"/>
    <w:rsid w:val="00CD5931"/>
    <w:rsid w:val="00CD5A1D"/>
    <w:rsid w:val="00CD6B41"/>
    <w:rsid w:val="00CE0727"/>
    <w:rsid w:val="00CE13BA"/>
    <w:rsid w:val="00CE1569"/>
    <w:rsid w:val="00CE2BD0"/>
    <w:rsid w:val="00CE2E23"/>
    <w:rsid w:val="00CE38F7"/>
    <w:rsid w:val="00CE3E14"/>
    <w:rsid w:val="00CE576D"/>
    <w:rsid w:val="00CE5DCF"/>
    <w:rsid w:val="00CE5F0E"/>
    <w:rsid w:val="00CE74E7"/>
    <w:rsid w:val="00CE7568"/>
    <w:rsid w:val="00CE7CFA"/>
    <w:rsid w:val="00CF0060"/>
    <w:rsid w:val="00CF02C4"/>
    <w:rsid w:val="00CF0874"/>
    <w:rsid w:val="00CF1770"/>
    <w:rsid w:val="00CF238C"/>
    <w:rsid w:val="00CF2D25"/>
    <w:rsid w:val="00CF2D88"/>
    <w:rsid w:val="00CF45CB"/>
    <w:rsid w:val="00CF462E"/>
    <w:rsid w:val="00CF71F6"/>
    <w:rsid w:val="00CF7DFC"/>
    <w:rsid w:val="00D01057"/>
    <w:rsid w:val="00D016F9"/>
    <w:rsid w:val="00D018C1"/>
    <w:rsid w:val="00D01C51"/>
    <w:rsid w:val="00D01F87"/>
    <w:rsid w:val="00D022A6"/>
    <w:rsid w:val="00D0261E"/>
    <w:rsid w:val="00D02888"/>
    <w:rsid w:val="00D029A5"/>
    <w:rsid w:val="00D05641"/>
    <w:rsid w:val="00D079EB"/>
    <w:rsid w:val="00D10AFE"/>
    <w:rsid w:val="00D112C4"/>
    <w:rsid w:val="00D11456"/>
    <w:rsid w:val="00D13E9A"/>
    <w:rsid w:val="00D156DE"/>
    <w:rsid w:val="00D161EA"/>
    <w:rsid w:val="00D17F1F"/>
    <w:rsid w:val="00D20742"/>
    <w:rsid w:val="00D21426"/>
    <w:rsid w:val="00D21D6D"/>
    <w:rsid w:val="00D2429B"/>
    <w:rsid w:val="00D242D7"/>
    <w:rsid w:val="00D24400"/>
    <w:rsid w:val="00D2493D"/>
    <w:rsid w:val="00D256AA"/>
    <w:rsid w:val="00D27F9B"/>
    <w:rsid w:val="00D30A18"/>
    <w:rsid w:val="00D326AD"/>
    <w:rsid w:val="00D33088"/>
    <w:rsid w:val="00D33E20"/>
    <w:rsid w:val="00D34139"/>
    <w:rsid w:val="00D357A9"/>
    <w:rsid w:val="00D357B3"/>
    <w:rsid w:val="00D357DD"/>
    <w:rsid w:val="00D36522"/>
    <w:rsid w:val="00D372B7"/>
    <w:rsid w:val="00D37DF4"/>
    <w:rsid w:val="00D400B6"/>
    <w:rsid w:val="00D41B75"/>
    <w:rsid w:val="00D430E8"/>
    <w:rsid w:val="00D43187"/>
    <w:rsid w:val="00D45119"/>
    <w:rsid w:val="00D462AE"/>
    <w:rsid w:val="00D4767E"/>
    <w:rsid w:val="00D47BA2"/>
    <w:rsid w:val="00D507FF"/>
    <w:rsid w:val="00D51A25"/>
    <w:rsid w:val="00D533C5"/>
    <w:rsid w:val="00D54AD9"/>
    <w:rsid w:val="00D55F10"/>
    <w:rsid w:val="00D56E5A"/>
    <w:rsid w:val="00D576D7"/>
    <w:rsid w:val="00D57A13"/>
    <w:rsid w:val="00D609C5"/>
    <w:rsid w:val="00D61F26"/>
    <w:rsid w:val="00D62408"/>
    <w:rsid w:val="00D6346E"/>
    <w:rsid w:val="00D66E6D"/>
    <w:rsid w:val="00D675D3"/>
    <w:rsid w:val="00D724E2"/>
    <w:rsid w:val="00D74779"/>
    <w:rsid w:val="00D76BC3"/>
    <w:rsid w:val="00D76BC9"/>
    <w:rsid w:val="00D80534"/>
    <w:rsid w:val="00D805D2"/>
    <w:rsid w:val="00D80EE0"/>
    <w:rsid w:val="00D816ED"/>
    <w:rsid w:val="00D82A41"/>
    <w:rsid w:val="00D82E90"/>
    <w:rsid w:val="00D84BCF"/>
    <w:rsid w:val="00D85092"/>
    <w:rsid w:val="00D86EBD"/>
    <w:rsid w:val="00D87CAE"/>
    <w:rsid w:val="00D90061"/>
    <w:rsid w:val="00D93646"/>
    <w:rsid w:val="00D93744"/>
    <w:rsid w:val="00D94278"/>
    <w:rsid w:val="00D94DD1"/>
    <w:rsid w:val="00D96F85"/>
    <w:rsid w:val="00DA07A2"/>
    <w:rsid w:val="00DA1549"/>
    <w:rsid w:val="00DA1A35"/>
    <w:rsid w:val="00DA3F06"/>
    <w:rsid w:val="00DA4A8A"/>
    <w:rsid w:val="00DA6A04"/>
    <w:rsid w:val="00DA6D6B"/>
    <w:rsid w:val="00DA7419"/>
    <w:rsid w:val="00DB0035"/>
    <w:rsid w:val="00DB008C"/>
    <w:rsid w:val="00DB0216"/>
    <w:rsid w:val="00DB6917"/>
    <w:rsid w:val="00DB6BAC"/>
    <w:rsid w:val="00DC004B"/>
    <w:rsid w:val="00DC0822"/>
    <w:rsid w:val="00DC15F5"/>
    <w:rsid w:val="00DC2A50"/>
    <w:rsid w:val="00DC3A4C"/>
    <w:rsid w:val="00DC3DC4"/>
    <w:rsid w:val="00DC577C"/>
    <w:rsid w:val="00DC65A0"/>
    <w:rsid w:val="00DC6933"/>
    <w:rsid w:val="00DC6F4E"/>
    <w:rsid w:val="00DC7023"/>
    <w:rsid w:val="00DC70B3"/>
    <w:rsid w:val="00DD28B8"/>
    <w:rsid w:val="00DD431E"/>
    <w:rsid w:val="00DD4EC5"/>
    <w:rsid w:val="00DD6194"/>
    <w:rsid w:val="00DD6DFC"/>
    <w:rsid w:val="00DE0285"/>
    <w:rsid w:val="00DE0512"/>
    <w:rsid w:val="00DE1A15"/>
    <w:rsid w:val="00DE30B9"/>
    <w:rsid w:val="00DE4479"/>
    <w:rsid w:val="00DE5764"/>
    <w:rsid w:val="00DE5B2D"/>
    <w:rsid w:val="00DE6656"/>
    <w:rsid w:val="00DE6C97"/>
    <w:rsid w:val="00DF007E"/>
    <w:rsid w:val="00DF03D0"/>
    <w:rsid w:val="00DF0A08"/>
    <w:rsid w:val="00DF0B12"/>
    <w:rsid w:val="00DF0E9E"/>
    <w:rsid w:val="00DF2610"/>
    <w:rsid w:val="00DF393A"/>
    <w:rsid w:val="00DF3DC4"/>
    <w:rsid w:val="00DF4240"/>
    <w:rsid w:val="00DF507E"/>
    <w:rsid w:val="00DF5233"/>
    <w:rsid w:val="00DF5422"/>
    <w:rsid w:val="00E0041B"/>
    <w:rsid w:val="00E0053E"/>
    <w:rsid w:val="00E00A25"/>
    <w:rsid w:val="00E01329"/>
    <w:rsid w:val="00E01F40"/>
    <w:rsid w:val="00E02005"/>
    <w:rsid w:val="00E0307C"/>
    <w:rsid w:val="00E03588"/>
    <w:rsid w:val="00E050C6"/>
    <w:rsid w:val="00E05FB6"/>
    <w:rsid w:val="00E06007"/>
    <w:rsid w:val="00E06CA1"/>
    <w:rsid w:val="00E1000F"/>
    <w:rsid w:val="00E11412"/>
    <w:rsid w:val="00E128B0"/>
    <w:rsid w:val="00E13BCD"/>
    <w:rsid w:val="00E14869"/>
    <w:rsid w:val="00E14A62"/>
    <w:rsid w:val="00E157BC"/>
    <w:rsid w:val="00E16A77"/>
    <w:rsid w:val="00E16B91"/>
    <w:rsid w:val="00E17747"/>
    <w:rsid w:val="00E21672"/>
    <w:rsid w:val="00E24863"/>
    <w:rsid w:val="00E25625"/>
    <w:rsid w:val="00E25A91"/>
    <w:rsid w:val="00E31A84"/>
    <w:rsid w:val="00E31F92"/>
    <w:rsid w:val="00E3203D"/>
    <w:rsid w:val="00E330CE"/>
    <w:rsid w:val="00E335C5"/>
    <w:rsid w:val="00E33897"/>
    <w:rsid w:val="00E35392"/>
    <w:rsid w:val="00E36429"/>
    <w:rsid w:val="00E40CBD"/>
    <w:rsid w:val="00E411AC"/>
    <w:rsid w:val="00E435BB"/>
    <w:rsid w:val="00E439E8"/>
    <w:rsid w:val="00E4464B"/>
    <w:rsid w:val="00E45B30"/>
    <w:rsid w:val="00E46188"/>
    <w:rsid w:val="00E47607"/>
    <w:rsid w:val="00E47677"/>
    <w:rsid w:val="00E47AFE"/>
    <w:rsid w:val="00E500CE"/>
    <w:rsid w:val="00E501A3"/>
    <w:rsid w:val="00E5048B"/>
    <w:rsid w:val="00E50DA2"/>
    <w:rsid w:val="00E525AB"/>
    <w:rsid w:val="00E534F4"/>
    <w:rsid w:val="00E53CF4"/>
    <w:rsid w:val="00E5462B"/>
    <w:rsid w:val="00E54FBB"/>
    <w:rsid w:val="00E56599"/>
    <w:rsid w:val="00E572C7"/>
    <w:rsid w:val="00E57358"/>
    <w:rsid w:val="00E60287"/>
    <w:rsid w:val="00E61B8E"/>
    <w:rsid w:val="00E640AA"/>
    <w:rsid w:val="00E654B5"/>
    <w:rsid w:val="00E70C36"/>
    <w:rsid w:val="00E725D5"/>
    <w:rsid w:val="00E72E4B"/>
    <w:rsid w:val="00E7405A"/>
    <w:rsid w:val="00E77516"/>
    <w:rsid w:val="00E82835"/>
    <w:rsid w:val="00E82A78"/>
    <w:rsid w:val="00E82EE3"/>
    <w:rsid w:val="00E83DFE"/>
    <w:rsid w:val="00E84A1C"/>
    <w:rsid w:val="00E84C47"/>
    <w:rsid w:val="00E8519D"/>
    <w:rsid w:val="00E860CB"/>
    <w:rsid w:val="00E87652"/>
    <w:rsid w:val="00E90ECA"/>
    <w:rsid w:val="00E90FD4"/>
    <w:rsid w:val="00E9289E"/>
    <w:rsid w:val="00E92D0B"/>
    <w:rsid w:val="00E931F4"/>
    <w:rsid w:val="00E93642"/>
    <w:rsid w:val="00E94F47"/>
    <w:rsid w:val="00E95EA0"/>
    <w:rsid w:val="00E97020"/>
    <w:rsid w:val="00EA06E3"/>
    <w:rsid w:val="00EA12A1"/>
    <w:rsid w:val="00EA18EA"/>
    <w:rsid w:val="00EA1F3F"/>
    <w:rsid w:val="00EA226E"/>
    <w:rsid w:val="00EA2B80"/>
    <w:rsid w:val="00EA364B"/>
    <w:rsid w:val="00EA3794"/>
    <w:rsid w:val="00EA3B20"/>
    <w:rsid w:val="00EA47BF"/>
    <w:rsid w:val="00EA5273"/>
    <w:rsid w:val="00EA5A5B"/>
    <w:rsid w:val="00EB01A9"/>
    <w:rsid w:val="00EB179E"/>
    <w:rsid w:val="00EB1BA4"/>
    <w:rsid w:val="00EB2135"/>
    <w:rsid w:val="00EB332E"/>
    <w:rsid w:val="00EB3D76"/>
    <w:rsid w:val="00EB5303"/>
    <w:rsid w:val="00EB541E"/>
    <w:rsid w:val="00EB63A6"/>
    <w:rsid w:val="00EB70AE"/>
    <w:rsid w:val="00EB7BAE"/>
    <w:rsid w:val="00EC06D8"/>
    <w:rsid w:val="00EC4BDC"/>
    <w:rsid w:val="00EC4E03"/>
    <w:rsid w:val="00EC4E99"/>
    <w:rsid w:val="00EC62BE"/>
    <w:rsid w:val="00EC7534"/>
    <w:rsid w:val="00ED0CEE"/>
    <w:rsid w:val="00ED0D59"/>
    <w:rsid w:val="00ED2EB4"/>
    <w:rsid w:val="00ED3804"/>
    <w:rsid w:val="00ED38A3"/>
    <w:rsid w:val="00ED3CFC"/>
    <w:rsid w:val="00ED452E"/>
    <w:rsid w:val="00ED458C"/>
    <w:rsid w:val="00ED4E5F"/>
    <w:rsid w:val="00ED53CC"/>
    <w:rsid w:val="00ED55BF"/>
    <w:rsid w:val="00ED5B88"/>
    <w:rsid w:val="00ED6124"/>
    <w:rsid w:val="00ED775B"/>
    <w:rsid w:val="00EE1012"/>
    <w:rsid w:val="00EE3509"/>
    <w:rsid w:val="00EE3DAB"/>
    <w:rsid w:val="00EE3EFB"/>
    <w:rsid w:val="00EE41B1"/>
    <w:rsid w:val="00EE425C"/>
    <w:rsid w:val="00EE4ED4"/>
    <w:rsid w:val="00EE5398"/>
    <w:rsid w:val="00EE5B3E"/>
    <w:rsid w:val="00EE69B1"/>
    <w:rsid w:val="00EF1554"/>
    <w:rsid w:val="00EF183B"/>
    <w:rsid w:val="00EF267E"/>
    <w:rsid w:val="00EF400B"/>
    <w:rsid w:val="00EF43C6"/>
    <w:rsid w:val="00EF465C"/>
    <w:rsid w:val="00EF68D8"/>
    <w:rsid w:val="00EF78D8"/>
    <w:rsid w:val="00F00EC1"/>
    <w:rsid w:val="00F05524"/>
    <w:rsid w:val="00F07002"/>
    <w:rsid w:val="00F07260"/>
    <w:rsid w:val="00F11314"/>
    <w:rsid w:val="00F11C67"/>
    <w:rsid w:val="00F11FD2"/>
    <w:rsid w:val="00F120ED"/>
    <w:rsid w:val="00F122C0"/>
    <w:rsid w:val="00F13906"/>
    <w:rsid w:val="00F14418"/>
    <w:rsid w:val="00F144A9"/>
    <w:rsid w:val="00F1588A"/>
    <w:rsid w:val="00F15C69"/>
    <w:rsid w:val="00F17898"/>
    <w:rsid w:val="00F204E2"/>
    <w:rsid w:val="00F21710"/>
    <w:rsid w:val="00F219EB"/>
    <w:rsid w:val="00F22AA4"/>
    <w:rsid w:val="00F23BC4"/>
    <w:rsid w:val="00F25192"/>
    <w:rsid w:val="00F256DA"/>
    <w:rsid w:val="00F25C00"/>
    <w:rsid w:val="00F27338"/>
    <w:rsid w:val="00F30741"/>
    <w:rsid w:val="00F30FA2"/>
    <w:rsid w:val="00F31FD9"/>
    <w:rsid w:val="00F327A8"/>
    <w:rsid w:val="00F33260"/>
    <w:rsid w:val="00F33B47"/>
    <w:rsid w:val="00F35C91"/>
    <w:rsid w:val="00F36095"/>
    <w:rsid w:val="00F36605"/>
    <w:rsid w:val="00F374E6"/>
    <w:rsid w:val="00F40CDB"/>
    <w:rsid w:val="00F426D1"/>
    <w:rsid w:val="00F43E42"/>
    <w:rsid w:val="00F4595C"/>
    <w:rsid w:val="00F45EA9"/>
    <w:rsid w:val="00F509B4"/>
    <w:rsid w:val="00F52069"/>
    <w:rsid w:val="00F5229C"/>
    <w:rsid w:val="00F52705"/>
    <w:rsid w:val="00F52A9D"/>
    <w:rsid w:val="00F54E65"/>
    <w:rsid w:val="00F5694F"/>
    <w:rsid w:val="00F56BA0"/>
    <w:rsid w:val="00F570A2"/>
    <w:rsid w:val="00F57B82"/>
    <w:rsid w:val="00F61682"/>
    <w:rsid w:val="00F624FA"/>
    <w:rsid w:val="00F628A1"/>
    <w:rsid w:val="00F629C8"/>
    <w:rsid w:val="00F64C2A"/>
    <w:rsid w:val="00F72A37"/>
    <w:rsid w:val="00F72E55"/>
    <w:rsid w:val="00F731C9"/>
    <w:rsid w:val="00F7395F"/>
    <w:rsid w:val="00F73B46"/>
    <w:rsid w:val="00F75EF6"/>
    <w:rsid w:val="00F81880"/>
    <w:rsid w:val="00F82AFB"/>
    <w:rsid w:val="00F83BAA"/>
    <w:rsid w:val="00F84626"/>
    <w:rsid w:val="00F847D6"/>
    <w:rsid w:val="00F85F25"/>
    <w:rsid w:val="00F86CBC"/>
    <w:rsid w:val="00F87E61"/>
    <w:rsid w:val="00F91833"/>
    <w:rsid w:val="00F918A5"/>
    <w:rsid w:val="00F93DEB"/>
    <w:rsid w:val="00F94D43"/>
    <w:rsid w:val="00F96620"/>
    <w:rsid w:val="00F975E3"/>
    <w:rsid w:val="00FA081E"/>
    <w:rsid w:val="00FA1120"/>
    <w:rsid w:val="00FA125C"/>
    <w:rsid w:val="00FA2FD9"/>
    <w:rsid w:val="00FA3535"/>
    <w:rsid w:val="00FA5CE1"/>
    <w:rsid w:val="00FA6A79"/>
    <w:rsid w:val="00FA6CB3"/>
    <w:rsid w:val="00FA6E29"/>
    <w:rsid w:val="00FA7729"/>
    <w:rsid w:val="00FB1A55"/>
    <w:rsid w:val="00FB380F"/>
    <w:rsid w:val="00FB4AE9"/>
    <w:rsid w:val="00FB4B09"/>
    <w:rsid w:val="00FB5265"/>
    <w:rsid w:val="00FB58DE"/>
    <w:rsid w:val="00FB6977"/>
    <w:rsid w:val="00FB6E2C"/>
    <w:rsid w:val="00FB73B9"/>
    <w:rsid w:val="00FB7747"/>
    <w:rsid w:val="00FC0CBC"/>
    <w:rsid w:val="00FC129F"/>
    <w:rsid w:val="00FC1394"/>
    <w:rsid w:val="00FC2B2B"/>
    <w:rsid w:val="00FC310F"/>
    <w:rsid w:val="00FC5A19"/>
    <w:rsid w:val="00FC5D58"/>
    <w:rsid w:val="00FC5E8C"/>
    <w:rsid w:val="00FC6711"/>
    <w:rsid w:val="00FC67DF"/>
    <w:rsid w:val="00FC7163"/>
    <w:rsid w:val="00FC77CE"/>
    <w:rsid w:val="00FD00DB"/>
    <w:rsid w:val="00FD0AFA"/>
    <w:rsid w:val="00FD20F1"/>
    <w:rsid w:val="00FD26CC"/>
    <w:rsid w:val="00FD2CCF"/>
    <w:rsid w:val="00FD5306"/>
    <w:rsid w:val="00FD5B8B"/>
    <w:rsid w:val="00FD7217"/>
    <w:rsid w:val="00FE0ED0"/>
    <w:rsid w:val="00FE1036"/>
    <w:rsid w:val="00FE2A4F"/>
    <w:rsid w:val="00FE2F42"/>
    <w:rsid w:val="00FE47FE"/>
    <w:rsid w:val="00FE4832"/>
    <w:rsid w:val="00FE4D48"/>
    <w:rsid w:val="00FE4DCA"/>
    <w:rsid w:val="00FE6CE3"/>
    <w:rsid w:val="00FF0872"/>
    <w:rsid w:val="00FF0FCE"/>
    <w:rsid w:val="00FF25CD"/>
    <w:rsid w:val="00FF292A"/>
    <w:rsid w:val="00FF742E"/>
    <w:rsid w:val="00FF78E9"/>
    <w:rsid w:val="00FF7DB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F1AC8E"/>
  <w15:docId w15:val="{0DBDAEA2-A872-4FCB-A9D5-68E640051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718B"/>
    <w:rPr>
      <w:rFonts w:ascii="Calibri" w:eastAsia="Times New Roman" w:hAnsi="Calibri" w:cs="Times New Roman"/>
    </w:rPr>
  </w:style>
  <w:style w:type="paragraph" w:styleId="Heading1">
    <w:name w:val="heading 1"/>
    <w:basedOn w:val="Normal"/>
    <w:next w:val="Normal"/>
    <w:link w:val="Heading1Char"/>
    <w:qFormat/>
    <w:rsid w:val="002C167D"/>
    <w:pPr>
      <w:keepNext/>
      <w:keepLines/>
      <w:spacing w:before="480" w:after="0"/>
      <w:outlineLvl w:val="0"/>
    </w:pPr>
    <w:rPr>
      <w:rFonts w:asciiTheme="majorHAnsi" w:eastAsiaTheme="majorEastAsia" w:hAnsiTheme="majorHAnsi" w:cstheme="majorBidi"/>
      <w:b/>
      <w:bCs/>
      <w:color w:val="5A5C5E" w:themeColor="accent1" w:themeShade="BF"/>
      <w:sz w:val="28"/>
      <w:szCs w:val="28"/>
    </w:rPr>
  </w:style>
  <w:style w:type="paragraph" w:styleId="Heading2">
    <w:name w:val="heading 2"/>
    <w:basedOn w:val="Normal"/>
    <w:next w:val="Normal"/>
    <w:link w:val="Heading2Char"/>
    <w:unhideWhenUsed/>
    <w:qFormat/>
    <w:rsid w:val="002C167D"/>
    <w:pPr>
      <w:keepNext/>
      <w:keepLines/>
      <w:spacing w:before="200" w:after="0"/>
      <w:outlineLvl w:val="1"/>
    </w:pPr>
    <w:rPr>
      <w:rFonts w:asciiTheme="majorHAnsi" w:eastAsiaTheme="majorEastAsia" w:hAnsiTheme="majorHAnsi" w:cstheme="majorBidi"/>
      <w:b/>
      <w:bCs/>
      <w:color w:val="797B7E"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1259A0"/>
    <w:pPr>
      <w:tabs>
        <w:tab w:val="center" w:pos="4680"/>
        <w:tab w:val="right" w:pos="9360"/>
      </w:tabs>
      <w:spacing w:after="0" w:line="240" w:lineRule="auto"/>
    </w:pPr>
  </w:style>
  <w:style w:type="character" w:customStyle="1" w:styleId="HeaderChar">
    <w:name w:val="Header Char"/>
    <w:basedOn w:val="DefaultParagraphFont"/>
    <w:link w:val="Header"/>
    <w:rsid w:val="001259A0"/>
    <w:rPr>
      <w:rFonts w:ascii="Calibri" w:eastAsia="Times New Roman" w:hAnsi="Calibri" w:cs="Times New Roman"/>
    </w:rPr>
  </w:style>
  <w:style w:type="paragraph" w:styleId="Footer">
    <w:name w:val="footer"/>
    <w:basedOn w:val="Normal"/>
    <w:link w:val="FooterChar"/>
    <w:unhideWhenUsed/>
    <w:rsid w:val="001259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59A0"/>
    <w:rPr>
      <w:rFonts w:ascii="Calibri" w:eastAsia="Times New Roman" w:hAnsi="Calibri" w:cs="Times New Roman"/>
    </w:rPr>
  </w:style>
  <w:style w:type="paragraph" w:styleId="NoSpacing">
    <w:name w:val="No Spacing"/>
    <w:link w:val="NoSpacingChar"/>
    <w:uiPriority w:val="1"/>
    <w:qFormat/>
    <w:rsid w:val="001259A0"/>
    <w:pPr>
      <w:spacing w:after="0" w:line="240" w:lineRule="auto"/>
    </w:pPr>
    <w:rPr>
      <w:rFonts w:ascii="Calibri" w:eastAsia="Times New Roman" w:hAnsi="Calibri" w:cs="Times New Roman"/>
    </w:rPr>
  </w:style>
  <w:style w:type="table" w:styleId="TableGrid">
    <w:name w:val="Table Grid"/>
    <w:basedOn w:val="TableNormal"/>
    <w:uiPriority w:val="59"/>
    <w:rsid w:val="001259A0"/>
    <w:pPr>
      <w:spacing w:after="0" w:line="240" w:lineRule="auto"/>
    </w:pPr>
    <w:rPr>
      <w:rFonts w:ascii="Calibri" w:eastAsia="Times New Roman"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1259A0"/>
    <w:pPr>
      <w:ind w:left="720"/>
      <w:contextualSpacing/>
    </w:pPr>
  </w:style>
  <w:style w:type="paragraph" w:styleId="BodyTextIndent">
    <w:name w:val="Body Text Indent"/>
    <w:basedOn w:val="Normal"/>
    <w:link w:val="BodyTextIndentChar"/>
    <w:uiPriority w:val="99"/>
    <w:unhideWhenUsed/>
    <w:rsid w:val="001259A0"/>
    <w:pPr>
      <w:spacing w:after="120" w:line="240" w:lineRule="auto"/>
      <w:ind w:left="360"/>
    </w:pPr>
    <w:rPr>
      <w:rFonts w:ascii="Times New Roman" w:hAnsi="Times New Roman"/>
      <w:sz w:val="24"/>
      <w:szCs w:val="24"/>
    </w:rPr>
  </w:style>
  <w:style w:type="character" w:customStyle="1" w:styleId="BodyTextIndentChar">
    <w:name w:val="Body Text Indent Char"/>
    <w:basedOn w:val="DefaultParagraphFont"/>
    <w:link w:val="BodyTextIndent"/>
    <w:uiPriority w:val="99"/>
    <w:rsid w:val="001259A0"/>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1259A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259A0"/>
    <w:rPr>
      <w:rFonts w:ascii="Tahoma" w:eastAsia="Times New Roman" w:hAnsi="Tahoma" w:cs="Tahoma"/>
      <w:sz w:val="16"/>
      <w:szCs w:val="16"/>
    </w:rPr>
  </w:style>
  <w:style w:type="table" w:customStyle="1" w:styleId="TableGrid1">
    <w:name w:val="Table Grid1"/>
    <w:basedOn w:val="TableNormal"/>
    <w:next w:val="TableGrid"/>
    <w:rsid w:val="00C738A4"/>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rsid w:val="00C738A4"/>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next w:val="TableGrid"/>
    <w:rsid w:val="00C738A4"/>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
    <w:name w:val="Table Grid4"/>
    <w:basedOn w:val="TableNormal"/>
    <w:next w:val="TableGrid"/>
    <w:rsid w:val="00C738A4"/>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ISOCLAUSE">
    <w:name w:val="ISO CLAUSE"/>
    <w:rsid w:val="00A95129"/>
    <w:pPr>
      <w:widowControl w:val="0"/>
      <w:tabs>
        <w:tab w:val="left" w:pos="720"/>
      </w:tabs>
      <w:overflowPunct w:val="0"/>
      <w:autoSpaceDE w:val="0"/>
      <w:autoSpaceDN w:val="0"/>
      <w:adjustRightInd w:val="0"/>
      <w:spacing w:before="60" w:after="144" w:line="240" w:lineRule="auto"/>
      <w:ind w:left="720" w:hanging="720"/>
      <w:textAlignment w:val="baseline"/>
    </w:pPr>
    <w:rPr>
      <w:rFonts w:ascii="Times New Roman" w:eastAsia="Times New Roman" w:hAnsi="Times New Roman" w:cs="Times New Roman"/>
      <w:sz w:val="24"/>
      <w:szCs w:val="20"/>
    </w:rPr>
  </w:style>
  <w:style w:type="table" w:customStyle="1" w:styleId="TableGrid31">
    <w:name w:val="Table Grid31"/>
    <w:basedOn w:val="TableNormal"/>
    <w:next w:val="TableGrid"/>
    <w:uiPriority w:val="59"/>
    <w:rsid w:val="00C005F5"/>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59"/>
    <w:rsid w:val="00C005F5"/>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nhideWhenUsed/>
    <w:rsid w:val="002C167D"/>
    <w:pPr>
      <w:spacing w:after="120"/>
    </w:pPr>
  </w:style>
  <w:style w:type="character" w:customStyle="1" w:styleId="BodyTextChar">
    <w:name w:val="Body Text Char"/>
    <w:basedOn w:val="DefaultParagraphFont"/>
    <w:link w:val="BodyText"/>
    <w:rsid w:val="002C167D"/>
    <w:rPr>
      <w:rFonts w:ascii="Calibri" w:eastAsia="Times New Roman" w:hAnsi="Calibri" w:cs="Times New Roman"/>
    </w:rPr>
  </w:style>
  <w:style w:type="character" w:customStyle="1" w:styleId="Heading1Char">
    <w:name w:val="Heading 1 Char"/>
    <w:basedOn w:val="DefaultParagraphFont"/>
    <w:link w:val="Heading1"/>
    <w:uiPriority w:val="9"/>
    <w:rsid w:val="002C167D"/>
    <w:rPr>
      <w:rFonts w:asciiTheme="majorHAnsi" w:eastAsiaTheme="majorEastAsia" w:hAnsiTheme="majorHAnsi" w:cstheme="majorBidi"/>
      <w:b/>
      <w:bCs/>
      <w:color w:val="5A5C5E" w:themeColor="accent1" w:themeShade="BF"/>
      <w:sz w:val="28"/>
      <w:szCs w:val="28"/>
    </w:rPr>
  </w:style>
  <w:style w:type="character" w:customStyle="1" w:styleId="Heading2Char">
    <w:name w:val="Heading 2 Char"/>
    <w:basedOn w:val="DefaultParagraphFont"/>
    <w:link w:val="Heading2"/>
    <w:rsid w:val="002C167D"/>
    <w:rPr>
      <w:rFonts w:asciiTheme="majorHAnsi" w:eastAsiaTheme="majorEastAsia" w:hAnsiTheme="majorHAnsi" w:cstheme="majorBidi"/>
      <w:b/>
      <w:bCs/>
      <w:color w:val="797B7E" w:themeColor="accent1"/>
      <w:sz w:val="26"/>
      <w:szCs w:val="26"/>
    </w:rPr>
  </w:style>
  <w:style w:type="paragraph" w:styleId="Title">
    <w:name w:val="Title"/>
    <w:basedOn w:val="Normal"/>
    <w:next w:val="Normal"/>
    <w:link w:val="TitleChar"/>
    <w:uiPriority w:val="10"/>
    <w:qFormat/>
    <w:rsid w:val="002C167D"/>
    <w:pPr>
      <w:pBdr>
        <w:bottom w:val="single" w:sz="8" w:space="4" w:color="797B7E" w:themeColor="accent1"/>
      </w:pBdr>
      <w:spacing w:after="300" w:line="240" w:lineRule="auto"/>
      <w:contextualSpacing/>
    </w:pPr>
    <w:rPr>
      <w:rFonts w:asciiTheme="majorHAnsi" w:eastAsiaTheme="majorEastAsia" w:hAnsiTheme="majorHAnsi" w:cstheme="majorBidi"/>
      <w:color w:val="323231" w:themeColor="text2" w:themeShade="BF"/>
      <w:spacing w:val="5"/>
      <w:kern w:val="28"/>
      <w:sz w:val="52"/>
      <w:szCs w:val="52"/>
      <w:lang w:eastAsia="ja-JP"/>
    </w:rPr>
  </w:style>
  <w:style w:type="character" w:customStyle="1" w:styleId="TitleChar">
    <w:name w:val="Title Char"/>
    <w:basedOn w:val="DefaultParagraphFont"/>
    <w:link w:val="Title"/>
    <w:uiPriority w:val="10"/>
    <w:rsid w:val="002C167D"/>
    <w:rPr>
      <w:rFonts w:asciiTheme="majorHAnsi" w:eastAsiaTheme="majorEastAsia" w:hAnsiTheme="majorHAnsi" w:cstheme="majorBidi"/>
      <w:color w:val="323231" w:themeColor="text2" w:themeShade="BF"/>
      <w:spacing w:val="5"/>
      <w:kern w:val="28"/>
      <w:sz w:val="52"/>
      <w:szCs w:val="52"/>
      <w:lang w:eastAsia="ja-JP"/>
    </w:rPr>
  </w:style>
  <w:style w:type="paragraph" w:styleId="Subtitle">
    <w:name w:val="Subtitle"/>
    <w:basedOn w:val="Normal"/>
    <w:next w:val="Normal"/>
    <w:link w:val="SubtitleChar"/>
    <w:uiPriority w:val="11"/>
    <w:qFormat/>
    <w:rsid w:val="002C167D"/>
    <w:pPr>
      <w:numPr>
        <w:ilvl w:val="1"/>
      </w:numPr>
    </w:pPr>
    <w:rPr>
      <w:rFonts w:asciiTheme="majorHAnsi" w:eastAsiaTheme="majorEastAsia" w:hAnsiTheme="majorHAnsi" w:cstheme="majorBidi"/>
      <w:i/>
      <w:iCs/>
      <w:color w:val="797B7E" w:themeColor="accent1"/>
      <w:spacing w:val="15"/>
      <w:sz w:val="24"/>
      <w:szCs w:val="24"/>
      <w:lang w:eastAsia="ja-JP"/>
    </w:rPr>
  </w:style>
  <w:style w:type="character" w:customStyle="1" w:styleId="SubtitleChar">
    <w:name w:val="Subtitle Char"/>
    <w:basedOn w:val="DefaultParagraphFont"/>
    <w:link w:val="Subtitle"/>
    <w:uiPriority w:val="11"/>
    <w:rsid w:val="002C167D"/>
    <w:rPr>
      <w:rFonts w:asciiTheme="majorHAnsi" w:eastAsiaTheme="majorEastAsia" w:hAnsiTheme="majorHAnsi" w:cstheme="majorBidi"/>
      <w:i/>
      <w:iCs/>
      <w:color w:val="797B7E" w:themeColor="accent1"/>
      <w:spacing w:val="15"/>
      <w:sz w:val="24"/>
      <w:szCs w:val="24"/>
      <w:lang w:eastAsia="ja-JP"/>
    </w:rPr>
  </w:style>
  <w:style w:type="paragraph" w:customStyle="1" w:styleId="DefaultText">
    <w:name w:val="Default Text"/>
    <w:rsid w:val="002C167D"/>
    <w:pPr>
      <w:spacing w:after="0" w:line="240" w:lineRule="auto"/>
    </w:pPr>
    <w:rPr>
      <w:rFonts w:ascii="Times New Roman" w:eastAsia="Times New Roman" w:hAnsi="Times New Roman" w:cs="Times New Roman"/>
      <w:snapToGrid w:val="0"/>
      <w:color w:val="000000"/>
      <w:sz w:val="24"/>
      <w:szCs w:val="20"/>
    </w:rPr>
  </w:style>
  <w:style w:type="paragraph" w:styleId="TOCHeading">
    <w:name w:val="TOC Heading"/>
    <w:basedOn w:val="Heading1"/>
    <w:next w:val="Normal"/>
    <w:uiPriority w:val="39"/>
    <w:unhideWhenUsed/>
    <w:qFormat/>
    <w:rsid w:val="002C167D"/>
    <w:pPr>
      <w:outlineLvl w:val="9"/>
    </w:pPr>
    <w:rPr>
      <w:lang w:eastAsia="ja-JP"/>
    </w:rPr>
  </w:style>
  <w:style w:type="paragraph" w:styleId="TOC1">
    <w:name w:val="toc 1"/>
    <w:basedOn w:val="Normal"/>
    <w:next w:val="Normal"/>
    <w:autoRedefine/>
    <w:uiPriority w:val="39"/>
    <w:unhideWhenUsed/>
    <w:rsid w:val="00B92C7B"/>
    <w:pPr>
      <w:tabs>
        <w:tab w:val="left" w:pos="660"/>
        <w:tab w:val="right" w:leader="dot" w:pos="9017"/>
      </w:tabs>
      <w:spacing w:before="120" w:after="120"/>
    </w:pPr>
    <w:rPr>
      <w:rFonts w:asciiTheme="minorHAnsi" w:eastAsiaTheme="minorHAnsi" w:hAnsiTheme="minorHAnsi" w:cstheme="minorHAnsi"/>
      <w:b/>
      <w:noProof/>
    </w:rPr>
  </w:style>
  <w:style w:type="paragraph" w:styleId="TOC2">
    <w:name w:val="toc 2"/>
    <w:basedOn w:val="Normal"/>
    <w:next w:val="Normal"/>
    <w:autoRedefine/>
    <w:uiPriority w:val="39"/>
    <w:unhideWhenUsed/>
    <w:rsid w:val="008733DE"/>
    <w:pPr>
      <w:tabs>
        <w:tab w:val="left" w:pos="1260"/>
        <w:tab w:val="right" w:leader="dot" w:pos="9017"/>
      </w:tabs>
      <w:spacing w:after="0"/>
      <w:ind w:left="720"/>
    </w:pPr>
    <w:rPr>
      <w:rFonts w:asciiTheme="minorHAnsi" w:eastAsiaTheme="minorHAnsi" w:hAnsiTheme="minorHAnsi" w:cstheme="minorBidi"/>
    </w:rPr>
  </w:style>
  <w:style w:type="character" w:styleId="Hyperlink">
    <w:name w:val="Hyperlink"/>
    <w:basedOn w:val="DefaultParagraphFont"/>
    <w:uiPriority w:val="99"/>
    <w:unhideWhenUsed/>
    <w:rsid w:val="002C167D"/>
    <w:rPr>
      <w:color w:val="5F5F5F" w:themeColor="hyperlink"/>
      <w:u w:val="single"/>
    </w:rPr>
  </w:style>
  <w:style w:type="character" w:customStyle="1" w:styleId="StyleArial11pt">
    <w:name w:val="Style Arial 11 pt"/>
    <w:basedOn w:val="DefaultParagraphFont"/>
    <w:rsid w:val="002C167D"/>
    <w:rPr>
      <w:rFonts w:ascii="Arial" w:hAnsi="Arial"/>
      <w:sz w:val="22"/>
    </w:rPr>
  </w:style>
  <w:style w:type="paragraph" w:styleId="NormalWeb">
    <w:name w:val="Normal (Web)"/>
    <w:basedOn w:val="Normal"/>
    <w:uiPriority w:val="99"/>
    <w:semiHidden/>
    <w:unhideWhenUsed/>
    <w:rsid w:val="002C167D"/>
    <w:pPr>
      <w:spacing w:before="100" w:beforeAutospacing="1" w:after="100" w:afterAutospacing="1" w:line="240" w:lineRule="auto"/>
    </w:pPr>
    <w:rPr>
      <w:rFonts w:ascii="Times New Roman" w:hAnsi="Times New Roman"/>
      <w:sz w:val="24"/>
      <w:szCs w:val="24"/>
    </w:rPr>
  </w:style>
  <w:style w:type="character" w:customStyle="1" w:styleId="apple-converted-space">
    <w:name w:val="apple-converted-space"/>
    <w:basedOn w:val="DefaultParagraphFont"/>
    <w:rsid w:val="002C167D"/>
  </w:style>
  <w:style w:type="character" w:styleId="Emphasis">
    <w:name w:val="Emphasis"/>
    <w:basedOn w:val="DefaultParagraphFont"/>
    <w:uiPriority w:val="20"/>
    <w:qFormat/>
    <w:rsid w:val="002C167D"/>
    <w:rPr>
      <w:i/>
      <w:iCs/>
    </w:rPr>
  </w:style>
  <w:style w:type="character" w:customStyle="1" w:styleId="NoSpacingChar">
    <w:name w:val="No Spacing Char"/>
    <w:basedOn w:val="DefaultParagraphFont"/>
    <w:link w:val="NoSpacing"/>
    <w:uiPriority w:val="1"/>
    <w:rsid w:val="00DF2610"/>
    <w:rPr>
      <w:rFonts w:ascii="Calibri" w:eastAsia="Times New Roman" w:hAnsi="Calibri" w:cs="Times New Roman"/>
    </w:rPr>
  </w:style>
  <w:style w:type="character" w:styleId="FollowedHyperlink">
    <w:name w:val="FollowedHyperlink"/>
    <w:basedOn w:val="DefaultParagraphFont"/>
    <w:uiPriority w:val="99"/>
    <w:semiHidden/>
    <w:unhideWhenUsed/>
    <w:rsid w:val="00D33088"/>
    <w:rPr>
      <w:color w:val="969696" w:themeColor="followedHyperlink"/>
      <w:u w:val="single"/>
    </w:rPr>
  </w:style>
  <w:style w:type="paragraph" w:styleId="BodyTextIndent2">
    <w:name w:val="Body Text Indent 2"/>
    <w:basedOn w:val="Normal"/>
    <w:link w:val="BodyTextIndent2Char"/>
    <w:uiPriority w:val="99"/>
    <w:semiHidden/>
    <w:unhideWhenUsed/>
    <w:rsid w:val="0064273E"/>
    <w:pPr>
      <w:spacing w:after="120" w:line="480" w:lineRule="auto"/>
      <w:ind w:left="360"/>
    </w:pPr>
  </w:style>
  <w:style w:type="character" w:customStyle="1" w:styleId="BodyTextIndent2Char">
    <w:name w:val="Body Text Indent 2 Char"/>
    <w:basedOn w:val="DefaultParagraphFont"/>
    <w:link w:val="BodyTextIndent2"/>
    <w:uiPriority w:val="99"/>
    <w:semiHidden/>
    <w:rsid w:val="0064273E"/>
    <w:rPr>
      <w:rFonts w:ascii="Calibri" w:eastAsia="Times New Roman" w:hAnsi="Calibri" w:cs="Times New Roman"/>
    </w:rPr>
  </w:style>
  <w:style w:type="paragraph" w:customStyle="1" w:styleId="bullet">
    <w:name w:val="bullet"/>
    <w:basedOn w:val="Normal"/>
    <w:rsid w:val="00AB1B9D"/>
    <w:pPr>
      <w:widowControl w:val="0"/>
      <w:spacing w:after="0" w:line="240" w:lineRule="auto"/>
      <w:ind w:left="1620" w:hanging="360"/>
    </w:pPr>
    <w:rPr>
      <w:rFonts w:ascii="Times New Roman" w:hAnsi="Times New Roman"/>
      <w:color w:val="000000"/>
      <w:sz w:val="24"/>
      <w:szCs w:val="20"/>
    </w:rPr>
  </w:style>
  <w:style w:type="character" w:styleId="CommentReference">
    <w:name w:val="annotation reference"/>
    <w:basedOn w:val="DefaultParagraphFont"/>
    <w:uiPriority w:val="99"/>
    <w:semiHidden/>
    <w:unhideWhenUsed/>
    <w:rsid w:val="008F1292"/>
    <w:rPr>
      <w:sz w:val="16"/>
      <w:szCs w:val="16"/>
    </w:rPr>
  </w:style>
  <w:style w:type="paragraph" w:styleId="CommentText">
    <w:name w:val="annotation text"/>
    <w:basedOn w:val="Normal"/>
    <w:link w:val="CommentTextChar"/>
    <w:uiPriority w:val="99"/>
    <w:semiHidden/>
    <w:unhideWhenUsed/>
    <w:rsid w:val="008F1292"/>
    <w:pPr>
      <w:spacing w:line="240" w:lineRule="auto"/>
    </w:pPr>
    <w:rPr>
      <w:sz w:val="20"/>
      <w:szCs w:val="20"/>
    </w:rPr>
  </w:style>
  <w:style w:type="character" w:customStyle="1" w:styleId="CommentTextChar">
    <w:name w:val="Comment Text Char"/>
    <w:basedOn w:val="DefaultParagraphFont"/>
    <w:link w:val="CommentText"/>
    <w:uiPriority w:val="99"/>
    <w:semiHidden/>
    <w:rsid w:val="008F1292"/>
    <w:rPr>
      <w:rFonts w:ascii="Calibri" w:eastAsia="Times New Roman" w:hAnsi="Calibri" w:cs="Times New Roman"/>
      <w:sz w:val="20"/>
      <w:szCs w:val="20"/>
    </w:rPr>
  </w:style>
  <w:style w:type="paragraph" w:styleId="CommentSubject">
    <w:name w:val="annotation subject"/>
    <w:basedOn w:val="CommentText"/>
    <w:next w:val="CommentText"/>
    <w:link w:val="CommentSubjectChar"/>
    <w:uiPriority w:val="99"/>
    <w:semiHidden/>
    <w:unhideWhenUsed/>
    <w:rsid w:val="008F1292"/>
    <w:rPr>
      <w:b/>
      <w:bCs/>
    </w:rPr>
  </w:style>
  <w:style w:type="character" w:customStyle="1" w:styleId="CommentSubjectChar">
    <w:name w:val="Comment Subject Char"/>
    <w:basedOn w:val="CommentTextChar"/>
    <w:link w:val="CommentSubject"/>
    <w:uiPriority w:val="99"/>
    <w:semiHidden/>
    <w:rsid w:val="008F1292"/>
    <w:rPr>
      <w:rFonts w:ascii="Calibri" w:eastAsia="Times New Roman" w:hAnsi="Calibri" w:cs="Times New Roman"/>
      <w:b/>
      <w:bCs/>
      <w:sz w:val="20"/>
      <w:szCs w:val="20"/>
    </w:rPr>
  </w:style>
  <w:style w:type="character" w:styleId="Strong">
    <w:name w:val="Strong"/>
    <w:basedOn w:val="DefaultParagraphFont"/>
    <w:uiPriority w:val="22"/>
    <w:qFormat/>
    <w:rsid w:val="00AE6B11"/>
    <w:rPr>
      <w:b/>
      <w:bCs/>
    </w:rPr>
  </w:style>
  <w:style w:type="paragraph" w:customStyle="1" w:styleId="Pa22">
    <w:name w:val="Pa22"/>
    <w:basedOn w:val="Normal"/>
    <w:next w:val="Normal"/>
    <w:uiPriority w:val="99"/>
    <w:rsid w:val="008B44EE"/>
    <w:pPr>
      <w:autoSpaceDE w:val="0"/>
      <w:autoSpaceDN w:val="0"/>
      <w:adjustRightInd w:val="0"/>
      <w:spacing w:after="0" w:line="221" w:lineRule="atLeast"/>
    </w:pPr>
    <w:rPr>
      <w:rFonts w:ascii="Cambria" w:eastAsiaTheme="minorHAnsi" w:hAnsi="Cambria" w:cstheme="minorBidi"/>
      <w:sz w:val="24"/>
      <w:szCs w:val="24"/>
    </w:rPr>
  </w:style>
  <w:style w:type="paragraph" w:customStyle="1" w:styleId="Pa15">
    <w:name w:val="Pa15"/>
    <w:basedOn w:val="Normal"/>
    <w:next w:val="Normal"/>
    <w:uiPriority w:val="99"/>
    <w:rsid w:val="008B44EE"/>
    <w:pPr>
      <w:autoSpaceDE w:val="0"/>
      <w:autoSpaceDN w:val="0"/>
      <w:adjustRightInd w:val="0"/>
      <w:spacing w:after="0" w:line="221" w:lineRule="atLeast"/>
    </w:pPr>
    <w:rPr>
      <w:rFonts w:ascii="Cambria" w:eastAsiaTheme="minorHAnsi" w:hAnsi="Cambria" w:cstheme="minorBid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7583386">
      <w:bodyDiv w:val="1"/>
      <w:marLeft w:val="0"/>
      <w:marRight w:val="0"/>
      <w:marTop w:val="0"/>
      <w:marBottom w:val="0"/>
      <w:divBdr>
        <w:top w:val="none" w:sz="0" w:space="0" w:color="auto"/>
        <w:left w:val="none" w:sz="0" w:space="0" w:color="auto"/>
        <w:bottom w:val="none" w:sz="0" w:space="0" w:color="auto"/>
        <w:right w:val="none" w:sz="0" w:space="0" w:color="auto"/>
      </w:divBdr>
    </w:div>
    <w:div w:id="56902383">
      <w:bodyDiv w:val="1"/>
      <w:marLeft w:val="0"/>
      <w:marRight w:val="0"/>
      <w:marTop w:val="0"/>
      <w:marBottom w:val="0"/>
      <w:divBdr>
        <w:top w:val="none" w:sz="0" w:space="0" w:color="auto"/>
        <w:left w:val="none" w:sz="0" w:space="0" w:color="auto"/>
        <w:bottom w:val="none" w:sz="0" w:space="0" w:color="auto"/>
        <w:right w:val="none" w:sz="0" w:space="0" w:color="auto"/>
      </w:divBdr>
    </w:div>
    <w:div w:id="90243571">
      <w:bodyDiv w:val="1"/>
      <w:marLeft w:val="0"/>
      <w:marRight w:val="0"/>
      <w:marTop w:val="0"/>
      <w:marBottom w:val="0"/>
      <w:divBdr>
        <w:top w:val="none" w:sz="0" w:space="0" w:color="auto"/>
        <w:left w:val="none" w:sz="0" w:space="0" w:color="auto"/>
        <w:bottom w:val="none" w:sz="0" w:space="0" w:color="auto"/>
        <w:right w:val="none" w:sz="0" w:space="0" w:color="auto"/>
      </w:divBdr>
    </w:div>
    <w:div w:id="184439692">
      <w:bodyDiv w:val="1"/>
      <w:marLeft w:val="0"/>
      <w:marRight w:val="0"/>
      <w:marTop w:val="0"/>
      <w:marBottom w:val="0"/>
      <w:divBdr>
        <w:top w:val="none" w:sz="0" w:space="0" w:color="auto"/>
        <w:left w:val="none" w:sz="0" w:space="0" w:color="auto"/>
        <w:bottom w:val="none" w:sz="0" w:space="0" w:color="auto"/>
        <w:right w:val="none" w:sz="0" w:space="0" w:color="auto"/>
      </w:divBdr>
    </w:div>
    <w:div w:id="294068901">
      <w:bodyDiv w:val="1"/>
      <w:marLeft w:val="0"/>
      <w:marRight w:val="0"/>
      <w:marTop w:val="0"/>
      <w:marBottom w:val="0"/>
      <w:divBdr>
        <w:top w:val="none" w:sz="0" w:space="0" w:color="auto"/>
        <w:left w:val="none" w:sz="0" w:space="0" w:color="auto"/>
        <w:bottom w:val="none" w:sz="0" w:space="0" w:color="auto"/>
        <w:right w:val="none" w:sz="0" w:space="0" w:color="auto"/>
      </w:divBdr>
    </w:div>
    <w:div w:id="411588751">
      <w:bodyDiv w:val="1"/>
      <w:marLeft w:val="0"/>
      <w:marRight w:val="0"/>
      <w:marTop w:val="0"/>
      <w:marBottom w:val="0"/>
      <w:divBdr>
        <w:top w:val="none" w:sz="0" w:space="0" w:color="auto"/>
        <w:left w:val="none" w:sz="0" w:space="0" w:color="auto"/>
        <w:bottom w:val="none" w:sz="0" w:space="0" w:color="auto"/>
        <w:right w:val="none" w:sz="0" w:space="0" w:color="auto"/>
      </w:divBdr>
    </w:div>
    <w:div w:id="428308464">
      <w:bodyDiv w:val="1"/>
      <w:marLeft w:val="0"/>
      <w:marRight w:val="0"/>
      <w:marTop w:val="0"/>
      <w:marBottom w:val="0"/>
      <w:divBdr>
        <w:top w:val="none" w:sz="0" w:space="0" w:color="auto"/>
        <w:left w:val="none" w:sz="0" w:space="0" w:color="auto"/>
        <w:bottom w:val="none" w:sz="0" w:space="0" w:color="auto"/>
        <w:right w:val="none" w:sz="0" w:space="0" w:color="auto"/>
      </w:divBdr>
    </w:div>
    <w:div w:id="530921296">
      <w:bodyDiv w:val="1"/>
      <w:marLeft w:val="0"/>
      <w:marRight w:val="0"/>
      <w:marTop w:val="0"/>
      <w:marBottom w:val="0"/>
      <w:divBdr>
        <w:top w:val="none" w:sz="0" w:space="0" w:color="auto"/>
        <w:left w:val="none" w:sz="0" w:space="0" w:color="auto"/>
        <w:bottom w:val="none" w:sz="0" w:space="0" w:color="auto"/>
        <w:right w:val="none" w:sz="0" w:space="0" w:color="auto"/>
      </w:divBdr>
    </w:div>
    <w:div w:id="531040856">
      <w:bodyDiv w:val="1"/>
      <w:marLeft w:val="0"/>
      <w:marRight w:val="0"/>
      <w:marTop w:val="0"/>
      <w:marBottom w:val="0"/>
      <w:divBdr>
        <w:top w:val="none" w:sz="0" w:space="0" w:color="auto"/>
        <w:left w:val="none" w:sz="0" w:space="0" w:color="auto"/>
        <w:bottom w:val="none" w:sz="0" w:space="0" w:color="auto"/>
        <w:right w:val="none" w:sz="0" w:space="0" w:color="auto"/>
      </w:divBdr>
    </w:div>
    <w:div w:id="537278426">
      <w:bodyDiv w:val="1"/>
      <w:marLeft w:val="0"/>
      <w:marRight w:val="0"/>
      <w:marTop w:val="0"/>
      <w:marBottom w:val="0"/>
      <w:divBdr>
        <w:top w:val="none" w:sz="0" w:space="0" w:color="auto"/>
        <w:left w:val="none" w:sz="0" w:space="0" w:color="auto"/>
        <w:bottom w:val="none" w:sz="0" w:space="0" w:color="auto"/>
        <w:right w:val="none" w:sz="0" w:space="0" w:color="auto"/>
      </w:divBdr>
      <w:divsChild>
        <w:div w:id="886457793">
          <w:marLeft w:val="547"/>
          <w:marRight w:val="0"/>
          <w:marTop w:val="0"/>
          <w:marBottom w:val="0"/>
          <w:divBdr>
            <w:top w:val="none" w:sz="0" w:space="0" w:color="auto"/>
            <w:left w:val="none" w:sz="0" w:space="0" w:color="auto"/>
            <w:bottom w:val="none" w:sz="0" w:space="0" w:color="auto"/>
            <w:right w:val="none" w:sz="0" w:space="0" w:color="auto"/>
          </w:divBdr>
        </w:div>
      </w:divsChild>
    </w:div>
    <w:div w:id="585111596">
      <w:bodyDiv w:val="1"/>
      <w:marLeft w:val="0"/>
      <w:marRight w:val="0"/>
      <w:marTop w:val="0"/>
      <w:marBottom w:val="0"/>
      <w:divBdr>
        <w:top w:val="none" w:sz="0" w:space="0" w:color="auto"/>
        <w:left w:val="none" w:sz="0" w:space="0" w:color="auto"/>
        <w:bottom w:val="none" w:sz="0" w:space="0" w:color="auto"/>
        <w:right w:val="none" w:sz="0" w:space="0" w:color="auto"/>
      </w:divBdr>
    </w:div>
    <w:div w:id="745760415">
      <w:bodyDiv w:val="1"/>
      <w:marLeft w:val="0"/>
      <w:marRight w:val="0"/>
      <w:marTop w:val="0"/>
      <w:marBottom w:val="0"/>
      <w:divBdr>
        <w:top w:val="none" w:sz="0" w:space="0" w:color="auto"/>
        <w:left w:val="none" w:sz="0" w:space="0" w:color="auto"/>
        <w:bottom w:val="none" w:sz="0" w:space="0" w:color="auto"/>
        <w:right w:val="none" w:sz="0" w:space="0" w:color="auto"/>
      </w:divBdr>
    </w:div>
    <w:div w:id="759327074">
      <w:bodyDiv w:val="1"/>
      <w:marLeft w:val="0"/>
      <w:marRight w:val="0"/>
      <w:marTop w:val="0"/>
      <w:marBottom w:val="0"/>
      <w:divBdr>
        <w:top w:val="none" w:sz="0" w:space="0" w:color="auto"/>
        <w:left w:val="none" w:sz="0" w:space="0" w:color="auto"/>
        <w:bottom w:val="none" w:sz="0" w:space="0" w:color="auto"/>
        <w:right w:val="none" w:sz="0" w:space="0" w:color="auto"/>
      </w:divBdr>
    </w:div>
    <w:div w:id="890732443">
      <w:bodyDiv w:val="1"/>
      <w:marLeft w:val="0"/>
      <w:marRight w:val="0"/>
      <w:marTop w:val="0"/>
      <w:marBottom w:val="0"/>
      <w:divBdr>
        <w:top w:val="none" w:sz="0" w:space="0" w:color="auto"/>
        <w:left w:val="none" w:sz="0" w:space="0" w:color="auto"/>
        <w:bottom w:val="none" w:sz="0" w:space="0" w:color="auto"/>
        <w:right w:val="none" w:sz="0" w:space="0" w:color="auto"/>
      </w:divBdr>
    </w:div>
    <w:div w:id="914779614">
      <w:bodyDiv w:val="1"/>
      <w:marLeft w:val="0"/>
      <w:marRight w:val="0"/>
      <w:marTop w:val="0"/>
      <w:marBottom w:val="0"/>
      <w:divBdr>
        <w:top w:val="none" w:sz="0" w:space="0" w:color="auto"/>
        <w:left w:val="none" w:sz="0" w:space="0" w:color="auto"/>
        <w:bottom w:val="none" w:sz="0" w:space="0" w:color="auto"/>
        <w:right w:val="none" w:sz="0" w:space="0" w:color="auto"/>
      </w:divBdr>
    </w:div>
    <w:div w:id="1004895821">
      <w:bodyDiv w:val="1"/>
      <w:marLeft w:val="0"/>
      <w:marRight w:val="0"/>
      <w:marTop w:val="0"/>
      <w:marBottom w:val="0"/>
      <w:divBdr>
        <w:top w:val="none" w:sz="0" w:space="0" w:color="auto"/>
        <w:left w:val="none" w:sz="0" w:space="0" w:color="auto"/>
        <w:bottom w:val="none" w:sz="0" w:space="0" w:color="auto"/>
        <w:right w:val="none" w:sz="0" w:space="0" w:color="auto"/>
      </w:divBdr>
    </w:div>
    <w:div w:id="1154569587">
      <w:bodyDiv w:val="1"/>
      <w:marLeft w:val="0"/>
      <w:marRight w:val="0"/>
      <w:marTop w:val="0"/>
      <w:marBottom w:val="0"/>
      <w:divBdr>
        <w:top w:val="none" w:sz="0" w:space="0" w:color="auto"/>
        <w:left w:val="none" w:sz="0" w:space="0" w:color="auto"/>
        <w:bottom w:val="none" w:sz="0" w:space="0" w:color="auto"/>
        <w:right w:val="none" w:sz="0" w:space="0" w:color="auto"/>
      </w:divBdr>
      <w:divsChild>
        <w:div w:id="271130895">
          <w:marLeft w:val="547"/>
          <w:marRight w:val="0"/>
          <w:marTop w:val="0"/>
          <w:marBottom w:val="0"/>
          <w:divBdr>
            <w:top w:val="none" w:sz="0" w:space="0" w:color="auto"/>
            <w:left w:val="none" w:sz="0" w:space="0" w:color="auto"/>
            <w:bottom w:val="none" w:sz="0" w:space="0" w:color="auto"/>
            <w:right w:val="none" w:sz="0" w:space="0" w:color="auto"/>
          </w:divBdr>
        </w:div>
      </w:divsChild>
    </w:div>
    <w:div w:id="1367834557">
      <w:bodyDiv w:val="1"/>
      <w:marLeft w:val="0"/>
      <w:marRight w:val="0"/>
      <w:marTop w:val="0"/>
      <w:marBottom w:val="0"/>
      <w:divBdr>
        <w:top w:val="none" w:sz="0" w:space="0" w:color="auto"/>
        <w:left w:val="none" w:sz="0" w:space="0" w:color="auto"/>
        <w:bottom w:val="none" w:sz="0" w:space="0" w:color="auto"/>
        <w:right w:val="none" w:sz="0" w:space="0" w:color="auto"/>
      </w:divBdr>
      <w:divsChild>
        <w:div w:id="724330372">
          <w:marLeft w:val="547"/>
          <w:marRight w:val="0"/>
          <w:marTop w:val="0"/>
          <w:marBottom w:val="0"/>
          <w:divBdr>
            <w:top w:val="none" w:sz="0" w:space="0" w:color="auto"/>
            <w:left w:val="none" w:sz="0" w:space="0" w:color="auto"/>
            <w:bottom w:val="none" w:sz="0" w:space="0" w:color="auto"/>
            <w:right w:val="none" w:sz="0" w:space="0" w:color="auto"/>
          </w:divBdr>
        </w:div>
      </w:divsChild>
    </w:div>
    <w:div w:id="1448502719">
      <w:bodyDiv w:val="1"/>
      <w:marLeft w:val="0"/>
      <w:marRight w:val="0"/>
      <w:marTop w:val="0"/>
      <w:marBottom w:val="0"/>
      <w:divBdr>
        <w:top w:val="none" w:sz="0" w:space="0" w:color="auto"/>
        <w:left w:val="none" w:sz="0" w:space="0" w:color="auto"/>
        <w:bottom w:val="none" w:sz="0" w:space="0" w:color="auto"/>
        <w:right w:val="none" w:sz="0" w:space="0" w:color="auto"/>
      </w:divBdr>
      <w:divsChild>
        <w:div w:id="968360779">
          <w:marLeft w:val="547"/>
          <w:marRight w:val="0"/>
          <w:marTop w:val="0"/>
          <w:marBottom w:val="0"/>
          <w:divBdr>
            <w:top w:val="none" w:sz="0" w:space="0" w:color="auto"/>
            <w:left w:val="none" w:sz="0" w:space="0" w:color="auto"/>
            <w:bottom w:val="none" w:sz="0" w:space="0" w:color="auto"/>
            <w:right w:val="none" w:sz="0" w:space="0" w:color="auto"/>
          </w:divBdr>
        </w:div>
      </w:divsChild>
    </w:div>
    <w:div w:id="1485972685">
      <w:bodyDiv w:val="1"/>
      <w:marLeft w:val="0"/>
      <w:marRight w:val="0"/>
      <w:marTop w:val="0"/>
      <w:marBottom w:val="0"/>
      <w:divBdr>
        <w:top w:val="none" w:sz="0" w:space="0" w:color="auto"/>
        <w:left w:val="none" w:sz="0" w:space="0" w:color="auto"/>
        <w:bottom w:val="none" w:sz="0" w:space="0" w:color="auto"/>
        <w:right w:val="none" w:sz="0" w:space="0" w:color="auto"/>
      </w:divBdr>
    </w:div>
    <w:div w:id="1582836504">
      <w:bodyDiv w:val="1"/>
      <w:marLeft w:val="0"/>
      <w:marRight w:val="0"/>
      <w:marTop w:val="0"/>
      <w:marBottom w:val="0"/>
      <w:divBdr>
        <w:top w:val="none" w:sz="0" w:space="0" w:color="auto"/>
        <w:left w:val="none" w:sz="0" w:space="0" w:color="auto"/>
        <w:bottom w:val="none" w:sz="0" w:space="0" w:color="auto"/>
        <w:right w:val="none" w:sz="0" w:space="0" w:color="auto"/>
      </w:divBdr>
    </w:div>
    <w:div w:id="1752193282">
      <w:bodyDiv w:val="1"/>
      <w:marLeft w:val="0"/>
      <w:marRight w:val="0"/>
      <w:marTop w:val="0"/>
      <w:marBottom w:val="0"/>
      <w:divBdr>
        <w:top w:val="none" w:sz="0" w:space="0" w:color="auto"/>
        <w:left w:val="none" w:sz="0" w:space="0" w:color="auto"/>
        <w:bottom w:val="none" w:sz="0" w:space="0" w:color="auto"/>
        <w:right w:val="none" w:sz="0" w:space="0" w:color="auto"/>
      </w:divBdr>
    </w:div>
    <w:div w:id="2018841865">
      <w:bodyDiv w:val="1"/>
      <w:marLeft w:val="0"/>
      <w:marRight w:val="0"/>
      <w:marTop w:val="0"/>
      <w:marBottom w:val="0"/>
      <w:divBdr>
        <w:top w:val="none" w:sz="0" w:space="0" w:color="auto"/>
        <w:left w:val="none" w:sz="0" w:space="0" w:color="auto"/>
        <w:bottom w:val="none" w:sz="0" w:space="0" w:color="auto"/>
        <w:right w:val="none" w:sz="0" w:space="0" w:color="auto"/>
      </w:divBdr>
    </w:div>
    <w:div w:id="2033992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Angles">
      <a:dk1>
        <a:srgbClr val="000000"/>
      </a:dk1>
      <a:lt1>
        <a:srgbClr val="FFFFFF"/>
      </a:lt1>
      <a:dk2>
        <a:srgbClr val="434342"/>
      </a:dk2>
      <a:lt2>
        <a:srgbClr val="CDD7D9"/>
      </a:lt2>
      <a:accent1>
        <a:srgbClr val="797B7E"/>
      </a:accent1>
      <a:accent2>
        <a:srgbClr val="F96A1B"/>
      </a:accent2>
      <a:accent3>
        <a:srgbClr val="08A1D9"/>
      </a:accent3>
      <a:accent4>
        <a:srgbClr val="7C984A"/>
      </a:accent4>
      <a:accent5>
        <a:srgbClr val="C2AD8D"/>
      </a:accent5>
      <a:accent6>
        <a:srgbClr val="506E94"/>
      </a:accent6>
      <a:hlink>
        <a:srgbClr val="5F5F5F"/>
      </a:hlink>
      <a:folHlink>
        <a:srgbClr val="969696"/>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6CDA42-7771-43D1-9B1D-4F51E1A9AC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Pages>
  <Words>926</Words>
  <Characters>5283</Characters>
  <Application>Microsoft Office Word</Application>
  <DocSecurity>0</DocSecurity>
  <Lines>44</Lines>
  <Paragraphs>12</Paragraphs>
  <ScaleCrop>false</ScaleCrop>
  <HeadingPairs>
    <vt:vector size="4" baseType="variant">
      <vt:variant>
        <vt:lpstr>Title</vt:lpstr>
      </vt:variant>
      <vt:variant>
        <vt:i4>1</vt:i4>
      </vt:variant>
      <vt:variant>
        <vt:lpstr>Headings</vt:lpstr>
      </vt:variant>
      <vt:variant>
        <vt:i4>18</vt:i4>
      </vt:variant>
    </vt:vector>
  </HeadingPairs>
  <TitlesOfParts>
    <vt:vector size="19" baseType="lpstr">
      <vt:lpstr>Lab System Manual based on                     ISO 17025:2017</vt:lpstr>
      <vt:lpstr>Standard Operating Procedure for</vt:lpstr>
      <vt:lpstr/>
      <vt:lpstr/>
      <vt:lpstr>1.0	Purpose</vt:lpstr>
      <vt:lpstr>2.0	Scope</vt:lpstr>
      <vt:lpstr>3.0	Responsibilities</vt:lpstr>
      <vt:lpstr>4.0	Procedure</vt:lpstr>
      <vt:lpstr>    4.2	Training Need Analysis</vt:lpstr>
      <vt:lpstr>4.3	Training Methods</vt:lpstr>
      <vt:lpstr>4.4	Training of Existing Staff</vt:lpstr>
      <vt:lpstr>    4.5	Orientation of New Staff</vt:lpstr>
      <vt:lpstr>    4.6	Training Evaluation </vt:lpstr>
      <vt:lpstr>    4.7	Training Record Lab Authorization</vt:lpstr>
      <vt:lpstr>    4.7.2	Authorization in Absence of QC Manager</vt:lpstr>
      <vt:lpstr>    4.8	Interrelationship of Lab Personnel</vt:lpstr>
      <vt:lpstr>4.9	Personnel Competence</vt:lpstr>
      <vt:lpstr>    Lab Assistant:</vt:lpstr>
      <vt:lpstr>    Fresh F. Sc/DAE Chemical </vt:lpstr>
    </vt:vector>
  </TitlesOfParts>
  <Company/>
  <LinksUpToDate>false</LinksUpToDate>
  <CharactersWithSpaces>6197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System Manual based on                     ISO 17025:2017</dc:title>
  <dc:creator>Ammar</dc:creator>
  <cp:lastModifiedBy>dell e5440</cp:lastModifiedBy>
  <cp:revision>6</cp:revision>
  <cp:lastPrinted>2019-05-07T09:15:00Z</cp:lastPrinted>
  <dcterms:created xsi:type="dcterms:W3CDTF">2023-12-10T07:26:00Z</dcterms:created>
  <dcterms:modified xsi:type="dcterms:W3CDTF">2023-12-12T11:08:00Z</dcterms:modified>
</cp:coreProperties>
</file>