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0AF6A" w14:textId="387E2715" w:rsidR="00EB4DB3" w:rsidRDefault="00EB4DB3" w:rsidP="00071E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3189">
        <w:rPr>
          <w:rFonts w:ascii="Times New Roman" w:hAnsi="Times New Roman" w:cs="Times New Roman"/>
          <w:b/>
          <w:bCs/>
          <w:sz w:val="28"/>
          <w:szCs w:val="28"/>
          <w:u w:val="single"/>
        </w:rPr>
        <w:t>Impartiality Policy</w:t>
      </w:r>
    </w:p>
    <w:p w14:paraId="5AAE2A8B" w14:textId="77777777" w:rsidR="00071EEA" w:rsidRPr="001A3189" w:rsidRDefault="00071EEA" w:rsidP="00071E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C9CC1A" w14:textId="50F5B884" w:rsidR="006A18D6" w:rsidRDefault="006A18D6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2845450"/>
      <w:r w:rsidRPr="006A18D6">
        <w:rPr>
          <w:rFonts w:ascii="Times New Roman" w:hAnsi="Times New Roman" w:cs="Times New Roman"/>
          <w:sz w:val="24"/>
          <w:szCs w:val="24"/>
        </w:rPr>
        <w:t xml:space="preserve">Vital Agri Nutrients </w:t>
      </w:r>
      <w:bookmarkEnd w:id="0"/>
      <w:r w:rsidR="00644101">
        <w:rPr>
          <w:rFonts w:ascii="Times New Roman" w:hAnsi="Times New Roman" w:cs="Times New Roman"/>
          <w:sz w:val="24"/>
          <w:szCs w:val="24"/>
        </w:rPr>
        <w:t>Quality Control Lab (QC</w:t>
      </w:r>
      <w:r w:rsidR="00F76F01">
        <w:rPr>
          <w:rFonts w:ascii="Times New Roman" w:hAnsi="Times New Roman" w:cs="Times New Roman"/>
          <w:sz w:val="24"/>
          <w:szCs w:val="24"/>
        </w:rPr>
        <w:t xml:space="preserve"> </w:t>
      </w:r>
      <w:r w:rsidR="00644101">
        <w:rPr>
          <w:rFonts w:ascii="Times New Roman" w:hAnsi="Times New Roman" w:cs="Times New Roman"/>
          <w:sz w:val="24"/>
          <w:szCs w:val="24"/>
        </w:rPr>
        <w:t>LAB)</w:t>
      </w:r>
      <w:r w:rsidR="00EB4DB3" w:rsidRPr="006A18D6">
        <w:rPr>
          <w:rFonts w:ascii="Times New Roman" w:hAnsi="Times New Roman" w:cs="Times New Roman"/>
          <w:sz w:val="24"/>
          <w:szCs w:val="24"/>
        </w:rPr>
        <w:t xml:space="preserve"> will mainta</w:t>
      </w:r>
      <w:r w:rsidRPr="006A18D6">
        <w:rPr>
          <w:rFonts w:ascii="Times New Roman" w:hAnsi="Times New Roman" w:cs="Times New Roman"/>
          <w:sz w:val="24"/>
          <w:szCs w:val="24"/>
        </w:rPr>
        <w:t>in a</w:t>
      </w:r>
      <w:r w:rsidR="00EB4DB3" w:rsidRPr="006A18D6">
        <w:rPr>
          <w:rFonts w:ascii="Times New Roman" w:hAnsi="Times New Roman" w:cs="Times New Roman"/>
          <w:sz w:val="24"/>
          <w:szCs w:val="24"/>
        </w:rPr>
        <w:t xml:space="preserve"> work environment that will be free from any pressure or influence from any source whether internal or external. </w:t>
      </w:r>
    </w:p>
    <w:p w14:paraId="1F5DB3A7" w14:textId="4792A530" w:rsidR="006A18D6" w:rsidRDefault="00EB4DB3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>Any interested party will communicate wi</w:t>
      </w:r>
      <w:r w:rsidR="006A18D6" w:rsidRPr="006A18D6">
        <w:rPr>
          <w:rFonts w:ascii="Times New Roman" w:hAnsi="Times New Roman" w:cs="Times New Roman"/>
          <w:sz w:val="24"/>
          <w:szCs w:val="24"/>
        </w:rPr>
        <w:t>th</w:t>
      </w:r>
      <w:r w:rsidRPr="006A18D6">
        <w:rPr>
          <w:rFonts w:ascii="Times New Roman" w:hAnsi="Times New Roman" w:cs="Times New Roman"/>
          <w:sz w:val="24"/>
          <w:szCs w:val="24"/>
        </w:rPr>
        <w:t xml:space="preserve"> lab through </w:t>
      </w:r>
      <w:r w:rsidR="00644101">
        <w:rPr>
          <w:rFonts w:ascii="Times New Roman" w:hAnsi="Times New Roman" w:cs="Times New Roman"/>
          <w:sz w:val="24"/>
          <w:szCs w:val="24"/>
        </w:rPr>
        <w:t>t</w:t>
      </w:r>
      <w:r w:rsidRPr="006A18D6">
        <w:rPr>
          <w:rFonts w:ascii="Times New Roman" w:hAnsi="Times New Roman" w:cs="Times New Roman"/>
          <w:sz w:val="24"/>
          <w:szCs w:val="24"/>
        </w:rPr>
        <w:t xml:space="preserve">op management. </w:t>
      </w:r>
    </w:p>
    <w:p w14:paraId="2FFB813A" w14:textId="01A7D9DD" w:rsidR="006A18D6" w:rsidRDefault="00EB4DB3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>The lab will not utilize any resource whether human or intellectual from the other departments of the organization.</w:t>
      </w:r>
    </w:p>
    <w:p w14:paraId="135BEF7F" w14:textId="251B3325" w:rsidR="006A18D6" w:rsidRDefault="00EB4DB3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>The designated la</w:t>
      </w:r>
      <w:r w:rsidR="006A18D6" w:rsidRPr="006A18D6">
        <w:rPr>
          <w:rFonts w:ascii="Times New Roman" w:hAnsi="Times New Roman" w:cs="Times New Roman"/>
          <w:sz w:val="24"/>
          <w:szCs w:val="24"/>
        </w:rPr>
        <w:t>b</w:t>
      </w:r>
      <w:r w:rsidRPr="006A18D6">
        <w:rPr>
          <w:rFonts w:ascii="Times New Roman" w:hAnsi="Times New Roman" w:cs="Times New Roman"/>
          <w:sz w:val="24"/>
          <w:szCs w:val="24"/>
        </w:rPr>
        <w:t xml:space="preserve"> head is authorized to communicate directly </w:t>
      </w:r>
      <w:r w:rsidR="006A18D6">
        <w:rPr>
          <w:rFonts w:ascii="Times New Roman" w:hAnsi="Times New Roman" w:cs="Times New Roman"/>
          <w:sz w:val="24"/>
          <w:szCs w:val="24"/>
        </w:rPr>
        <w:t>to</w:t>
      </w:r>
      <w:r w:rsidRPr="006A18D6">
        <w:rPr>
          <w:rFonts w:ascii="Times New Roman" w:hAnsi="Times New Roman" w:cs="Times New Roman"/>
          <w:sz w:val="24"/>
          <w:szCs w:val="24"/>
        </w:rPr>
        <w:t xml:space="preserve"> the t</w:t>
      </w:r>
      <w:r w:rsidR="006A18D6">
        <w:rPr>
          <w:rFonts w:ascii="Times New Roman" w:hAnsi="Times New Roman" w:cs="Times New Roman"/>
          <w:sz w:val="24"/>
          <w:szCs w:val="24"/>
        </w:rPr>
        <w:t>o</w:t>
      </w:r>
      <w:r w:rsidRPr="006A18D6">
        <w:rPr>
          <w:rFonts w:ascii="Times New Roman" w:hAnsi="Times New Roman" w:cs="Times New Roman"/>
          <w:sz w:val="24"/>
          <w:szCs w:val="24"/>
        </w:rPr>
        <w:t>p management the issue related to lab performance and any other influence related concerns. The Manager QC will continually monitor the activities of lab sta</w:t>
      </w:r>
      <w:r w:rsidR="00644101">
        <w:rPr>
          <w:rFonts w:ascii="Times New Roman" w:hAnsi="Times New Roman" w:cs="Times New Roman"/>
          <w:sz w:val="24"/>
          <w:szCs w:val="24"/>
        </w:rPr>
        <w:t>ff</w:t>
      </w:r>
      <w:r w:rsidRPr="006A18D6">
        <w:rPr>
          <w:rFonts w:ascii="Times New Roman" w:hAnsi="Times New Roman" w:cs="Times New Roman"/>
          <w:sz w:val="24"/>
          <w:szCs w:val="24"/>
        </w:rPr>
        <w:t xml:space="preserve"> and will immediately report to top management in case of any influence that may arise from any internal or external party. </w:t>
      </w:r>
    </w:p>
    <w:p w14:paraId="68E16E09" w14:textId="55A4303A" w:rsidR="006A18D6" w:rsidRDefault="00EB4DB3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>On Going process will be evaluating through Risk Assessment Form QCL</w:t>
      </w:r>
      <w:r w:rsidR="008930ED">
        <w:rPr>
          <w:rFonts w:ascii="Times New Roman" w:hAnsi="Times New Roman" w:cs="Times New Roman"/>
          <w:sz w:val="24"/>
          <w:szCs w:val="24"/>
        </w:rPr>
        <w:t>-</w:t>
      </w:r>
      <w:r w:rsidRPr="006A18D6">
        <w:rPr>
          <w:rFonts w:ascii="Times New Roman" w:hAnsi="Times New Roman" w:cs="Times New Roman"/>
          <w:sz w:val="24"/>
          <w:szCs w:val="24"/>
        </w:rPr>
        <w:t xml:space="preserve">FRM </w:t>
      </w:r>
      <w:r w:rsidR="00652649">
        <w:rPr>
          <w:rFonts w:ascii="Times New Roman" w:hAnsi="Times New Roman" w:cs="Times New Roman"/>
          <w:sz w:val="24"/>
          <w:szCs w:val="24"/>
        </w:rPr>
        <w:t>8</w:t>
      </w:r>
      <w:r w:rsidRPr="006A18D6">
        <w:rPr>
          <w:rFonts w:ascii="Times New Roman" w:hAnsi="Times New Roman" w:cs="Times New Roman"/>
          <w:sz w:val="24"/>
          <w:szCs w:val="24"/>
        </w:rPr>
        <w:t>.01</w:t>
      </w:r>
      <w:r w:rsidR="006A18D6">
        <w:rPr>
          <w:rFonts w:ascii="Times New Roman" w:hAnsi="Times New Roman" w:cs="Times New Roman"/>
          <w:sz w:val="24"/>
          <w:szCs w:val="24"/>
        </w:rPr>
        <w:t>.</w:t>
      </w:r>
    </w:p>
    <w:p w14:paraId="053D7CD8" w14:textId="258F8A21" w:rsidR="006A18D6" w:rsidRDefault="006A18D6" w:rsidP="006A18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>V</w:t>
      </w:r>
      <w:r w:rsidR="00644101">
        <w:rPr>
          <w:rFonts w:ascii="Times New Roman" w:hAnsi="Times New Roman" w:cs="Times New Roman"/>
          <w:sz w:val="24"/>
          <w:szCs w:val="24"/>
        </w:rPr>
        <w:t>AN QCLAB</w:t>
      </w:r>
      <w:r w:rsidR="00EB4DB3" w:rsidRPr="006A18D6">
        <w:rPr>
          <w:rFonts w:ascii="Times New Roman" w:hAnsi="Times New Roman" w:cs="Times New Roman"/>
          <w:sz w:val="24"/>
          <w:szCs w:val="24"/>
        </w:rPr>
        <w:t xml:space="preserve"> would not hire the blood relationship in the Company. And Lab will be directly reporting to the </w:t>
      </w:r>
      <w:r>
        <w:rPr>
          <w:rFonts w:ascii="Times New Roman" w:hAnsi="Times New Roman" w:cs="Times New Roman"/>
          <w:sz w:val="24"/>
          <w:szCs w:val="24"/>
        </w:rPr>
        <w:t>PM</w:t>
      </w:r>
      <w:r w:rsidR="00EB4DB3" w:rsidRPr="006A18D6">
        <w:rPr>
          <w:rFonts w:ascii="Times New Roman" w:hAnsi="Times New Roman" w:cs="Times New Roman"/>
          <w:sz w:val="24"/>
          <w:szCs w:val="24"/>
        </w:rPr>
        <w:t xml:space="preserve"> for lab management system activities and not involved in other activities like, marketing, finance, accounting.</w:t>
      </w:r>
    </w:p>
    <w:p w14:paraId="0EB2DAA6" w14:textId="65EFD9A1" w:rsidR="00480CDE" w:rsidRPr="00480CDE" w:rsidRDefault="00480CDE" w:rsidP="00480CD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case of breaching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>
        <w:rPr>
          <w:rFonts w:ascii="Times New Roman" w:hAnsi="Times New Roman" w:cs="Times New Roman"/>
          <w:sz w:val="24"/>
          <w:szCs w:val="24"/>
        </w:rPr>
        <w:t xml:space="preserve"> Confidentiality Policy, responsible person will face disciplinary and possibly legal action. Lab Management will investigate every breach of this policy.</w:t>
      </w:r>
    </w:p>
    <w:p w14:paraId="0FF2D645" w14:textId="79416EA4" w:rsidR="006A18D6" w:rsidRPr="006A18D6" w:rsidRDefault="00EB4DB3" w:rsidP="00EB4DB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8D6">
        <w:rPr>
          <w:rFonts w:ascii="Times New Roman" w:hAnsi="Times New Roman" w:cs="Times New Roman"/>
          <w:sz w:val="24"/>
          <w:szCs w:val="24"/>
        </w:rPr>
        <w:t xml:space="preserve">Lab Staff Committed to impartiality through </w:t>
      </w:r>
      <w:r w:rsidR="00480CDE">
        <w:rPr>
          <w:rFonts w:ascii="Times New Roman" w:hAnsi="Times New Roman" w:cs="Times New Roman"/>
          <w:sz w:val="24"/>
          <w:szCs w:val="24"/>
        </w:rPr>
        <w:t>(</w:t>
      </w:r>
      <w:r w:rsidR="00F76F01">
        <w:rPr>
          <w:rFonts w:ascii="Times New Roman" w:hAnsi="Times New Roman" w:cs="Times New Roman"/>
          <w:sz w:val="24"/>
          <w:szCs w:val="24"/>
        </w:rPr>
        <w:t>QCL-FRM-3.01</w:t>
      </w:r>
      <w:r w:rsidR="00480CDE">
        <w:rPr>
          <w:rFonts w:ascii="Times New Roman" w:hAnsi="Times New Roman" w:cs="Times New Roman"/>
          <w:sz w:val="24"/>
          <w:szCs w:val="24"/>
        </w:rPr>
        <w:t>)</w:t>
      </w:r>
    </w:p>
    <w:p w14:paraId="23B0200D" w14:textId="36CA4659" w:rsidR="006A18D6" w:rsidRPr="006A18D6" w:rsidRDefault="006A18D6" w:rsidP="00EB4DB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6A39" w14:paraId="0394985D" w14:textId="77777777" w:rsidTr="00480CD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EA889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7EE4887A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4A210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69DA0F76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FFEED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4833BADD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Ahmad Umair</w:t>
            </w:r>
          </w:p>
        </w:tc>
      </w:tr>
      <w:tr w:rsidR="00226A39" w14:paraId="0F8EAACE" w14:textId="77777777" w:rsidTr="00480CD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E6B9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13739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74D3" w14:textId="77777777" w:rsidR="00226A39" w:rsidRDefault="00226A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</w:p>
        </w:tc>
      </w:tr>
      <w:tr w:rsidR="00226A39" w14:paraId="19D80E0E" w14:textId="77777777" w:rsidTr="00480CDE">
        <w:trPr>
          <w:trHeight w:val="1052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66BE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172EB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290CA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730B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48C8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6A39" w14:paraId="58CC7CB0" w14:textId="77777777" w:rsidTr="00480CD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FEA0F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2F30D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31D00" w14:textId="77777777" w:rsidR="00226A39" w:rsidRDefault="00226A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08F9A3F2" w14:textId="77777777" w:rsidR="006A18D6" w:rsidRPr="006A18D6" w:rsidRDefault="006A18D6" w:rsidP="00226A3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A18D6" w:rsidRPr="006A18D6" w:rsidSect="001010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D7E93C" w14:textId="77777777" w:rsidR="00FB754F" w:rsidRDefault="00FB754F" w:rsidP="00225E6D">
      <w:pPr>
        <w:spacing w:after="0" w:line="240" w:lineRule="auto"/>
      </w:pPr>
      <w:r>
        <w:separator/>
      </w:r>
    </w:p>
  </w:endnote>
  <w:endnote w:type="continuationSeparator" w:id="0">
    <w:p w14:paraId="373365CA" w14:textId="77777777" w:rsidR="00FB754F" w:rsidRDefault="00FB754F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16506" w14:textId="77777777" w:rsidR="00D666BF" w:rsidRDefault="00D666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570879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58E17C7" w14:textId="585E1AC9" w:rsidR="00B25945" w:rsidRDefault="00B2594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B8D5BE" w14:textId="32D37253" w:rsidR="006A18D6" w:rsidRPr="006A18D6" w:rsidRDefault="006A18D6" w:rsidP="006A18D6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FA8C8" w14:textId="77777777" w:rsidR="00D666BF" w:rsidRDefault="00D666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254714" w14:textId="77777777" w:rsidR="00FB754F" w:rsidRDefault="00FB754F" w:rsidP="00225E6D">
      <w:pPr>
        <w:spacing w:after="0" w:line="240" w:lineRule="auto"/>
      </w:pPr>
      <w:r>
        <w:separator/>
      </w:r>
    </w:p>
  </w:footnote>
  <w:footnote w:type="continuationSeparator" w:id="0">
    <w:p w14:paraId="48772E01" w14:textId="77777777" w:rsidR="00FB754F" w:rsidRDefault="00FB754F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D65954" w14:textId="77777777" w:rsidR="00D666BF" w:rsidRDefault="00D666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71"/>
      <w:gridCol w:w="4944"/>
      <w:gridCol w:w="1620"/>
      <w:gridCol w:w="1655"/>
    </w:tblGrid>
    <w:tr w:rsidR="002B56F3" w:rsidRPr="00CF3DF1" w14:paraId="6A59060E" w14:textId="77777777" w:rsidTr="003D75ED">
      <w:trPr>
        <w:trHeight w:val="259"/>
        <w:jc w:val="center"/>
      </w:trPr>
      <w:tc>
        <w:tcPr>
          <w:tcW w:w="967" w:type="pct"/>
          <w:vMerge w:val="restart"/>
          <w:vAlign w:val="center"/>
        </w:tcPr>
        <w:p w14:paraId="6D5B4CAF" w14:textId="77777777" w:rsidR="002B56F3" w:rsidRPr="00CF3DF1" w:rsidRDefault="002B56F3" w:rsidP="001A3189">
          <w:pPr>
            <w:ind w:left="-450"/>
            <w:jc w:val="center"/>
            <w:rPr>
              <w:rFonts w:ascii="Times New Roman" w:hAnsi="Times New Roman" w:cs="Times New Roman"/>
            </w:rPr>
          </w:pPr>
          <w:bookmarkStart w:id="1" w:name="_GoBack"/>
          <w:r>
            <w:rPr>
              <w:noProof/>
              <w:lang w:val="en-CA" w:eastAsia="en-CA"/>
            </w:rPr>
            <w:drawing>
              <wp:inline distT="0" distB="0" distL="0" distR="0" wp14:anchorId="08B8FEFD" wp14:editId="4DB4EFD1">
                <wp:extent cx="901700" cy="5397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1307" cy="57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26" w:type="pct"/>
          <w:vMerge w:val="restart"/>
          <w:vAlign w:val="center"/>
        </w:tcPr>
        <w:p w14:paraId="6299CA9C" w14:textId="16A0F906" w:rsidR="002B56F3" w:rsidRPr="0028111B" w:rsidRDefault="002B56F3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28111B">
            <w:rPr>
              <w:rFonts w:ascii="Times New Roman" w:hAnsi="Times New Roman" w:cs="Times New Roman"/>
              <w:b/>
              <w:sz w:val="32"/>
              <w:szCs w:val="24"/>
            </w:rPr>
            <w:t>I</w:t>
          </w:r>
          <w:r w:rsidR="00071EEA" w:rsidRPr="0028111B">
            <w:rPr>
              <w:rFonts w:ascii="Times New Roman" w:hAnsi="Times New Roman" w:cs="Times New Roman"/>
              <w:b/>
              <w:sz w:val="32"/>
              <w:szCs w:val="24"/>
            </w:rPr>
            <w:t>MPARTIALITY</w:t>
          </w:r>
          <w:r w:rsidRPr="0028111B">
            <w:rPr>
              <w:rFonts w:ascii="Times New Roman" w:hAnsi="Times New Roman" w:cs="Times New Roman"/>
              <w:b/>
              <w:sz w:val="32"/>
              <w:szCs w:val="24"/>
            </w:rPr>
            <w:t xml:space="preserve"> P</w:t>
          </w:r>
          <w:r w:rsidR="00071EEA" w:rsidRPr="0028111B">
            <w:rPr>
              <w:rFonts w:ascii="Times New Roman" w:hAnsi="Times New Roman" w:cs="Times New Roman"/>
              <w:b/>
              <w:sz w:val="32"/>
              <w:szCs w:val="24"/>
            </w:rPr>
            <w:t>OLICY</w:t>
          </w:r>
        </w:p>
      </w:tc>
      <w:tc>
        <w:tcPr>
          <w:tcW w:w="795" w:type="pct"/>
          <w:vAlign w:val="center"/>
        </w:tcPr>
        <w:p w14:paraId="40FEB862" w14:textId="77777777" w:rsidR="002B56F3" w:rsidRPr="0006706F" w:rsidRDefault="002B56F3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06706F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vAlign w:val="center"/>
        </w:tcPr>
        <w:p w14:paraId="06F46F28" w14:textId="5B244BD0" w:rsidR="002B56F3" w:rsidRPr="0006706F" w:rsidRDefault="00644101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06706F">
            <w:rPr>
              <w:rFonts w:ascii="Times New Roman" w:hAnsi="Times New Roman" w:cs="Times New Roman"/>
              <w:snapToGrid w:val="0"/>
              <w:color w:val="000000"/>
              <w:szCs w:val="18"/>
            </w:rPr>
            <w:t>QCL</w:t>
          </w:r>
          <w:r w:rsidR="002B56F3" w:rsidRPr="0006706F">
            <w:rPr>
              <w:rFonts w:ascii="Times New Roman" w:hAnsi="Times New Roman" w:cs="Times New Roman"/>
              <w:snapToGrid w:val="0"/>
              <w:color w:val="000000"/>
              <w:szCs w:val="18"/>
            </w:rPr>
            <w:t>-POL-</w:t>
          </w:r>
          <w:r w:rsidR="00432467" w:rsidRPr="0006706F">
            <w:rPr>
              <w:rFonts w:ascii="Times New Roman" w:hAnsi="Times New Roman" w:cs="Times New Roman"/>
              <w:snapToGrid w:val="0"/>
              <w:color w:val="000000"/>
              <w:szCs w:val="18"/>
            </w:rPr>
            <w:t>0</w:t>
          </w:r>
          <w:r w:rsidR="002B56F3" w:rsidRPr="0006706F">
            <w:rPr>
              <w:rFonts w:ascii="Times New Roman" w:hAnsi="Times New Roman" w:cs="Times New Roman"/>
              <w:snapToGrid w:val="0"/>
              <w:color w:val="000000"/>
              <w:szCs w:val="18"/>
            </w:rPr>
            <w:t>3</w:t>
          </w:r>
        </w:p>
      </w:tc>
    </w:tr>
    <w:tr w:rsidR="002B56F3" w:rsidRPr="00CF3DF1" w14:paraId="7EAD226F" w14:textId="77777777" w:rsidTr="003D75ED">
      <w:trPr>
        <w:trHeight w:val="160"/>
        <w:jc w:val="center"/>
      </w:trPr>
      <w:tc>
        <w:tcPr>
          <w:tcW w:w="967" w:type="pct"/>
          <w:vMerge/>
          <w:vAlign w:val="center"/>
        </w:tcPr>
        <w:p w14:paraId="744A2D96" w14:textId="77777777" w:rsidR="002B56F3" w:rsidRPr="00CF3DF1" w:rsidRDefault="002B56F3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426" w:type="pct"/>
          <w:vMerge/>
          <w:vAlign w:val="center"/>
        </w:tcPr>
        <w:p w14:paraId="5CC3BFE9" w14:textId="70A2FCCA" w:rsidR="002B56F3" w:rsidRPr="00CF3DF1" w:rsidRDefault="002B56F3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795" w:type="pct"/>
          <w:vAlign w:val="center"/>
        </w:tcPr>
        <w:p w14:paraId="5CA6478D" w14:textId="77777777" w:rsidR="002B56F3" w:rsidRPr="0006706F" w:rsidRDefault="002B56F3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06706F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vAlign w:val="center"/>
        </w:tcPr>
        <w:p w14:paraId="7213DA5D" w14:textId="3F126D5B" w:rsidR="002B56F3" w:rsidRPr="0006706F" w:rsidRDefault="00644101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06706F">
            <w:rPr>
              <w:rFonts w:ascii="Times New Roman" w:hAnsi="Times New Roman" w:cs="Times New Roman"/>
              <w:szCs w:val="18"/>
            </w:rPr>
            <w:t>01-01-202</w:t>
          </w:r>
          <w:r w:rsidR="00432467" w:rsidRPr="0006706F">
            <w:rPr>
              <w:rFonts w:ascii="Times New Roman" w:hAnsi="Times New Roman" w:cs="Times New Roman"/>
              <w:szCs w:val="18"/>
            </w:rPr>
            <w:t>4</w:t>
          </w:r>
        </w:p>
      </w:tc>
    </w:tr>
    <w:tr w:rsidR="003D75ED" w:rsidRPr="00CF3DF1" w14:paraId="6EA69BEE" w14:textId="77777777" w:rsidTr="00167EB0">
      <w:trPr>
        <w:trHeight w:val="366"/>
        <w:jc w:val="center"/>
      </w:trPr>
      <w:tc>
        <w:tcPr>
          <w:tcW w:w="967" w:type="pct"/>
          <w:vMerge/>
          <w:vAlign w:val="center"/>
        </w:tcPr>
        <w:p w14:paraId="2E784C32" w14:textId="77777777" w:rsidR="003D75ED" w:rsidRPr="00CF3DF1" w:rsidRDefault="003D75ED" w:rsidP="003D75E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426" w:type="pct"/>
          <w:vMerge/>
          <w:vAlign w:val="center"/>
        </w:tcPr>
        <w:p w14:paraId="580FEFA8" w14:textId="68D3ADD4" w:rsidR="003D75ED" w:rsidRPr="0030709B" w:rsidRDefault="003D75ED" w:rsidP="003D75E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795" w:type="pct"/>
          <w:vAlign w:val="center"/>
        </w:tcPr>
        <w:p w14:paraId="7669E388" w14:textId="3B6B6F17" w:rsidR="003D75ED" w:rsidRPr="0006706F" w:rsidRDefault="003D75ED" w:rsidP="003D75ED">
          <w:pPr>
            <w:ind w:right="-108"/>
            <w:rPr>
              <w:rFonts w:ascii="Times New Roman" w:hAnsi="Times New Roman" w:cs="Times New Roman"/>
              <w:szCs w:val="18"/>
            </w:rPr>
          </w:pPr>
          <w:r w:rsidRPr="0006706F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vAlign w:val="center"/>
        </w:tcPr>
        <w:p w14:paraId="574AE100" w14:textId="2205B053" w:rsidR="003D75ED" w:rsidRPr="0006706F" w:rsidRDefault="003D75ED" w:rsidP="003D75ED">
          <w:pPr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06706F">
            <w:rPr>
              <w:rFonts w:ascii="Times New Roman" w:hAnsi="Times New Roman" w:cs="Times New Roman"/>
              <w:szCs w:val="18"/>
            </w:rPr>
            <w:t>01</w:t>
          </w:r>
        </w:p>
      </w:tc>
    </w:tr>
    <w:bookmarkEnd w:id="1"/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1E5D63" w14:textId="77777777" w:rsidR="00D666BF" w:rsidRDefault="00D666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9529C"/>
    <w:multiLevelType w:val="hybridMultilevel"/>
    <w:tmpl w:val="098EDA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6706F"/>
    <w:rsid w:val="00071EEA"/>
    <w:rsid w:val="00074D85"/>
    <w:rsid w:val="000F5350"/>
    <w:rsid w:val="001010C4"/>
    <w:rsid w:val="00167EB0"/>
    <w:rsid w:val="001A3189"/>
    <w:rsid w:val="001B5B3A"/>
    <w:rsid w:val="00225E6D"/>
    <w:rsid w:val="00226A39"/>
    <w:rsid w:val="002574CB"/>
    <w:rsid w:val="0028111B"/>
    <w:rsid w:val="002B56F3"/>
    <w:rsid w:val="002D7096"/>
    <w:rsid w:val="00340323"/>
    <w:rsid w:val="00346CEB"/>
    <w:rsid w:val="00350A2D"/>
    <w:rsid w:val="0036042B"/>
    <w:rsid w:val="00391382"/>
    <w:rsid w:val="003D75ED"/>
    <w:rsid w:val="00432467"/>
    <w:rsid w:val="00480CDE"/>
    <w:rsid w:val="00550B6A"/>
    <w:rsid w:val="005F09AE"/>
    <w:rsid w:val="00634D7D"/>
    <w:rsid w:val="00644101"/>
    <w:rsid w:val="00652649"/>
    <w:rsid w:val="00657F1C"/>
    <w:rsid w:val="0066168A"/>
    <w:rsid w:val="006A18D6"/>
    <w:rsid w:val="006A7299"/>
    <w:rsid w:val="006C58E8"/>
    <w:rsid w:val="007B7AEF"/>
    <w:rsid w:val="008126F7"/>
    <w:rsid w:val="0086579D"/>
    <w:rsid w:val="008930ED"/>
    <w:rsid w:val="0090055A"/>
    <w:rsid w:val="00A54502"/>
    <w:rsid w:val="00AC0B2B"/>
    <w:rsid w:val="00B11B11"/>
    <w:rsid w:val="00B25945"/>
    <w:rsid w:val="00B5103F"/>
    <w:rsid w:val="00C413CB"/>
    <w:rsid w:val="00CC46C9"/>
    <w:rsid w:val="00D666BF"/>
    <w:rsid w:val="00D95F69"/>
    <w:rsid w:val="00DA4C1F"/>
    <w:rsid w:val="00DD16CE"/>
    <w:rsid w:val="00E270F9"/>
    <w:rsid w:val="00EB4DB3"/>
    <w:rsid w:val="00EC2821"/>
    <w:rsid w:val="00EF50CA"/>
    <w:rsid w:val="00F76F01"/>
    <w:rsid w:val="00FB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43</cp:revision>
  <cp:lastPrinted>2024-01-11T10:30:00Z</cp:lastPrinted>
  <dcterms:created xsi:type="dcterms:W3CDTF">2023-12-06T11:15:00Z</dcterms:created>
  <dcterms:modified xsi:type="dcterms:W3CDTF">2024-10-05T07:32:00Z</dcterms:modified>
</cp:coreProperties>
</file>