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1"/>
        <w:gridCol w:w="4168"/>
        <w:gridCol w:w="1504"/>
        <w:gridCol w:w="1499"/>
      </w:tblGrid>
      <w:tr w:rsidR="00D45875" w:rsidRPr="00F15E25" w14:paraId="5A8628E8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54D2A50D" w14:textId="77777777" w:rsidR="00D45875" w:rsidRPr="00F15E25" w:rsidRDefault="00D45875" w:rsidP="004D59A3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Audit </w:t>
            </w:r>
            <w:r w:rsidR="004D59A3" w:rsidRPr="00F15E25">
              <w:rPr>
                <w:rFonts w:ascii="Times New Roman" w:hAnsi="Times New Roman"/>
                <w:b/>
                <w:lang w:val="en-US"/>
              </w:rPr>
              <w:t>Location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3012C116" w14:textId="7BA6D3F9" w:rsidR="00D45875" w:rsidRPr="00F15E25" w:rsidRDefault="000D4B85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VAN QC Lab</w:t>
            </w:r>
          </w:p>
        </w:tc>
      </w:tr>
      <w:tr w:rsidR="00D45875" w:rsidRPr="00F15E25" w14:paraId="1B6D8B9B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67DC23CC" w14:textId="77777777" w:rsidR="00D45875" w:rsidRPr="00F15E25" w:rsidRDefault="004D59A3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Department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035628F2" w14:textId="4EE258FF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Quality </w:t>
            </w:r>
          </w:p>
        </w:tc>
      </w:tr>
      <w:tr w:rsidR="00EF4ABA" w:rsidRPr="00F15E25" w14:paraId="6C4BD291" w14:textId="77777777" w:rsidTr="006F1F43">
        <w:trPr>
          <w:trHeight w:val="158"/>
        </w:trPr>
        <w:tc>
          <w:tcPr>
            <w:tcW w:w="9288" w:type="dxa"/>
            <w:gridSpan w:val="4"/>
            <w:shd w:val="clear" w:color="auto" w:fill="BFBFBF" w:themeFill="background1" w:themeFillShade="BF"/>
          </w:tcPr>
          <w:p w14:paraId="54917BEB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team:</w:t>
            </w:r>
          </w:p>
        </w:tc>
      </w:tr>
      <w:tr w:rsidR="00EF4ABA" w:rsidRPr="00F15E25" w14:paraId="6882E747" w14:textId="77777777" w:rsidTr="006F1F43">
        <w:trPr>
          <w:trHeight w:val="157"/>
        </w:trPr>
        <w:tc>
          <w:tcPr>
            <w:tcW w:w="6228" w:type="dxa"/>
            <w:gridSpan w:val="2"/>
          </w:tcPr>
          <w:p w14:paraId="1D915277" w14:textId="7914D244" w:rsidR="008A4E9F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1.) Team leader</w:t>
            </w:r>
            <w:r w:rsidR="000D4B85">
              <w:rPr>
                <w:rFonts w:ascii="Times New Roman" w:hAnsi="Times New Roman"/>
                <w:b/>
                <w:lang w:val="en-US"/>
              </w:rPr>
              <w:t>: Mr. Abid Hussain</w:t>
            </w:r>
          </w:p>
          <w:p w14:paraId="49E3AC8F" w14:textId="2B4E45E2" w:rsidR="00EF4ABA" w:rsidRPr="00F15E25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2.) Team member</w:t>
            </w:r>
            <w:r w:rsidR="000D4B85">
              <w:rPr>
                <w:rFonts w:ascii="Times New Roman" w:hAnsi="Times New Roman"/>
                <w:b/>
                <w:lang w:val="en-US"/>
              </w:rPr>
              <w:t>: Mr. Fahim Asghar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3E5FCE34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Date of audit:</w:t>
            </w:r>
          </w:p>
        </w:tc>
        <w:tc>
          <w:tcPr>
            <w:tcW w:w="1530" w:type="dxa"/>
            <w:shd w:val="clear" w:color="auto" w:fill="auto"/>
          </w:tcPr>
          <w:p w14:paraId="7C767C13" w14:textId="3E962BE7" w:rsidR="00EF4ABA" w:rsidRPr="00F15E25" w:rsidRDefault="000D4B85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02-01-2024</w:t>
            </w:r>
          </w:p>
        </w:tc>
      </w:tr>
      <w:tr w:rsidR="00EF4ABA" w:rsidRPr="00F15E25" w14:paraId="7BDE5CE6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00EF6ABC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Summary:</w:t>
            </w:r>
          </w:p>
        </w:tc>
      </w:tr>
      <w:tr w:rsidR="00EF4ABA" w:rsidRPr="00F15E25" w14:paraId="1677A80F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1C9EE303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General observations:</w:t>
            </w:r>
          </w:p>
        </w:tc>
      </w:tr>
      <w:tr w:rsidR="00EF4ABA" w:rsidRPr="00F15E25" w14:paraId="7BC43969" w14:textId="77777777" w:rsidTr="006F1F43">
        <w:trPr>
          <w:trHeight w:val="1363"/>
        </w:trPr>
        <w:tc>
          <w:tcPr>
            <w:tcW w:w="9288" w:type="dxa"/>
            <w:gridSpan w:val="4"/>
          </w:tcPr>
          <w:p w14:paraId="1CECCB55" w14:textId="7EE01CAE" w:rsidR="000D4B85" w:rsidRPr="000D4B85" w:rsidRDefault="000D4B85" w:rsidP="000D4B8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PPEs are not available at proper Location</w:t>
            </w:r>
          </w:p>
          <w:p w14:paraId="769D9F5B" w14:textId="2639AE70" w:rsidR="00D27776" w:rsidRPr="000D4B85" w:rsidRDefault="00D27776" w:rsidP="000D4B8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The fire extinguisher is not present in lab</w:t>
            </w:r>
          </w:p>
          <w:p w14:paraId="4A711766" w14:textId="1979107C" w:rsidR="00D27776" w:rsidRPr="000D4B85" w:rsidRDefault="00D27776" w:rsidP="000D4B8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 xml:space="preserve">The procedures are </w:t>
            </w:r>
            <w:r w:rsidR="00920754" w:rsidRPr="000D4B85">
              <w:rPr>
                <w:rFonts w:ascii="Times New Roman" w:hAnsi="Times New Roman"/>
                <w:b/>
                <w:lang w:val="en-US"/>
              </w:rPr>
              <w:t>following</w:t>
            </w:r>
            <w:r w:rsidRPr="000D4B85">
              <w:rPr>
                <w:rFonts w:ascii="Times New Roman" w:hAnsi="Times New Roman"/>
                <w:b/>
                <w:lang w:val="en-US"/>
              </w:rPr>
              <w:t xml:space="preserve"> according to standard</w:t>
            </w:r>
          </w:p>
          <w:p w14:paraId="2FD38887" w14:textId="77777777" w:rsidR="00D27776" w:rsidRPr="000D4B85" w:rsidRDefault="00D27776" w:rsidP="000D4B8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Segregation of chemical found satisfactory</w:t>
            </w:r>
          </w:p>
          <w:p w14:paraId="4893D8CF" w14:textId="0945B9C8" w:rsidR="00D27776" w:rsidRPr="000D4B85" w:rsidRDefault="000D4B85" w:rsidP="000D4B85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CRM</w:t>
            </w:r>
            <w:r w:rsidR="00D27776" w:rsidRPr="000D4B85">
              <w:rPr>
                <w:rFonts w:ascii="Times New Roman" w:hAnsi="Times New Roman"/>
                <w:b/>
                <w:lang w:val="en-US"/>
              </w:rPr>
              <w:t xml:space="preserve"> placed in refrigerator</w:t>
            </w:r>
          </w:p>
          <w:p w14:paraId="0777033F" w14:textId="0799F906" w:rsidR="00D27776" w:rsidRPr="000D4B85" w:rsidRDefault="00920754" w:rsidP="00CE6770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No fume ventilation system in lab</w:t>
            </w:r>
          </w:p>
        </w:tc>
      </w:tr>
      <w:tr w:rsidR="00EF4ABA" w:rsidRPr="00F15E25" w14:paraId="4AF710B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1DB73D2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Description:</w:t>
            </w:r>
          </w:p>
        </w:tc>
      </w:tr>
      <w:tr w:rsidR="00EF4ABA" w:rsidRPr="00F15E25" w14:paraId="45355108" w14:textId="77777777" w:rsidTr="000D4B85">
        <w:trPr>
          <w:trHeight w:val="1084"/>
        </w:trPr>
        <w:tc>
          <w:tcPr>
            <w:tcW w:w="9288" w:type="dxa"/>
            <w:gridSpan w:val="4"/>
          </w:tcPr>
          <w:p w14:paraId="5E5E0206" w14:textId="4B44D927" w:rsidR="000D4B85" w:rsidRPr="000D4B85" w:rsidRDefault="000D4B85" w:rsidP="00CE6770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Repeatability and probability of result are check.</w:t>
            </w:r>
          </w:p>
          <w:p w14:paraId="250935F3" w14:textId="38F306F0" w:rsidR="00EF4ABA" w:rsidRPr="000D4B85" w:rsidRDefault="00D27776" w:rsidP="000D4B85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 xml:space="preserve">Standards are </w:t>
            </w:r>
            <w:r w:rsidR="00C94592" w:rsidRPr="000D4B85">
              <w:rPr>
                <w:rFonts w:ascii="Times New Roman" w:hAnsi="Times New Roman"/>
                <w:b/>
                <w:lang w:val="en-US"/>
              </w:rPr>
              <w:t>fulfilled</w:t>
            </w:r>
          </w:p>
          <w:p w14:paraId="0349E726" w14:textId="45B25BD9" w:rsidR="00D27776" w:rsidRPr="000D4B85" w:rsidRDefault="00D27776" w:rsidP="000D4B85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Quality control charts need to be followed</w:t>
            </w:r>
          </w:p>
        </w:tc>
      </w:tr>
      <w:tr w:rsidR="00EF4ABA" w:rsidRPr="00F15E25" w14:paraId="256DF751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29726A8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Results/Findings:</w:t>
            </w:r>
          </w:p>
        </w:tc>
      </w:tr>
      <w:tr w:rsidR="00EF4ABA" w:rsidRPr="00F15E25" w14:paraId="01E1379B" w14:textId="77777777" w:rsidTr="000D4B85">
        <w:trPr>
          <w:trHeight w:val="769"/>
        </w:trPr>
        <w:tc>
          <w:tcPr>
            <w:tcW w:w="9288" w:type="dxa"/>
            <w:gridSpan w:val="4"/>
          </w:tcPr>
          <w:p w14:paraId="26807504" w14:textId="37811C36" w:rsidR="00D27776" w:rsidRPr="000D4B85" w:rsidRDefault="00D27776" w:rsidP="00CE677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The overall team is expert to perform experiment by fulfill standard</w:t>
            </w:r>
          </w:p>
          <w:p w14:paraId="06B5A756" w14:textId="7C4C862E" w:rsidR="00D27776" w:rsidRPr="000D4B85" w:rsidRDefault="00D27776" w:rsidP="00CE6770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All the instruments</w:t>
            </w:r>
            <w:r w:rsidR="000D4B85">
              <w:rPr>
                <w:rFonts w:ascii="Times New Roman" w:hAnsi="Times New Roman"/>
                <w:b/>
                <w:lang w:val="en-US"/>
              </w:rPr>
              <w:t xml:space="preserve"> are</w:t>
            </w:r>
            <w:r w:rsidRPr="000D4B8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="00102509" w:rsidRPr="000D4B85">
              <w:rPr>
                <w:rFonts w:ascii="Times New Roman" w:hAnsi="Times New Roman"/>
                <w:b/>
                <w:lang w:val="en-US"/>
              </w:rPr>
              <w:t>calibrated</w:t>
            </w:r>
          </w:p>
        </w:tc>
      </w:tr>
      <w:tr w:rsidR="00EF4ABA" w:rsidRPr="00F15E25" w14:paraId="165C271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81EF2F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Remarks:</w:t>
            </w:r>
          </w:p>
        </w:tc>
      </w:tr>
      <w:tr w:rsidR="00EF4ABA" w:rsidRPr="00F15E25" w14:paraId="224CE367" w14:textId="77777777" w:rsidTr="00350BB7">
        <w:trPr>
          <w:trHeight w:val="1120"/>
        </w:trPr>
        <w:tc>
          <w:tcPr>
            <w:tcW w:w="9288" w:type="dxa"/>
            <w:gridSpan w:val="4"/>
          </w:tcPr>
          <w:p w14:paraId="313B022A" w14:textId="5ED847A2" w:rsidR="000D4B85" w:rsidRDefault="000D4B85" w:rsidP="000D4B8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Overall performance </w:t>
            </w:r>
            <w:r w:rsidR="00350BB7">
              <w:rPr>
                <w:rFonts w:ascii="Times New Roman" w:hAnsi="Times New Roman"/>
                <w:b/>
                <w:lang w:val="en-US"/>
              </w:rPr>
              <w:t>satisfactory</w:t>
            </w: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14:paraId="68550FD2" w14:textId="2C7C2242" w:rsidR="00EF4ABA" w:rsidRPr="000D4B85" w:rsidRDefault="000D4B85" w:rsidP="000D4B8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0D4B85">
              <w:rPr>
                <w:rFonts w:ascii="Times New Roman" w:hAnsi="Times New Roman"/>
                <w:b/>
                <w:lang w:val="en-US"/>
              </w:rPr>
              <w:t>Further Improvement required for efficient implementation of ISO/IEC:17025-2017</w:t>
            </w:r>
          </w:p>
        </w:tc>
      </w:tr>
    </w:tbl>
    <w:p w14:paraId="7ABCA069" w14:textId="23648B09" w:rsidR="00CE6770" w:rsidRDefault="00CE6770" w:rsidP="00CE6770">
      <w:pPr>
        <w:spacing w:after="0"/>
        <w:rPr>
          <w:lang w:val="en-US"/>
        </w:rPr>
      </w:pPr>
    </w:p>
    <w:p w14:paraId="6336908A" w14:textId="3F53E7C8" w:rsidR="00350BB7" w:rsidRDefault="00350BB7" w:rsidP="00CE6770">
      <w:pPr>
        <w:spacing w:after="0"/>
        <w:rPr>
          <w:lang w:val="en-US"/>
        </w:rPr>
      </w:pPr>
    </w:p>
    <w:p w14:paraId="10EFC1D8" w14:textId="58EC3B4E" w:rsidR="00350BB7" w:rsidRDefault="00350BB7" w:rsidP="00CE6770">
      <w:pPr>
        <w:spacing w:after="0"/>
        <w:rPr>
          <w:lang w:val="en-US"/>
        </w:rPr>
      </w:pPr>
    </w:p>
    <w:p w14:paraId="79AC163E" w14:textId="59DE52D7" w:rsidR="00350BB7" w:rsidRDefault="00350BB7" w:rsidP="00CE6770">
      <w:pPr>
        <w:spacing w:after="0"/>
        <w:rPr>
          <w:lang w:val="en-US"/>
        </w:rPr>
      </w:pPr>
    </w:p>
    <w:p w14:paraId="411CE7EF" w14:textId="77777777" w:rsidR="00350BB7" w:rsidRDefault="00350BB7" w:rsidP="00CE6770">
      <w:pPr>
        <w:spacing w:after="0"/>
        <w:rPr>
          <w:lang w:val="en-US"/>
        </w:rPr>
      </w:pPr>
    </w:p>
    <w:tbl>
      <w:tblPr>
        <w:tblW w:w="9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6"/>
        <w:gridCol w:w="2306"/>
        <w:gridCol w:w="2310"/>
        <w:gridCol w:w="2311"/>
      </w:tblGrid>
      <w:tr w:rsidR="00983C26" w:rsidRPr="00CA0F0C" w14:paraId="5BADA712" w14:textId="77777777" w:rsidTr="00983C26">
        <w:trPr>
          <w:trHeight w:val="288"/>
        </w:trPr>
        <w:tc>
          <w:tcPr>
            <w:tcW w:w="2316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162CC9D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shd w:val="clear" w:color="auto" w:fill="F2F2F2"/>
            <w:vAlign w:val="center"/>
          </w:tcPr>
          <w:p w14:paraId="36506F3D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Prepared By:</w:t>
            </w:r>
          </w:p>
        </w:tc>
        <w:tc>
          <w:tcPr>
            <w:tcW w:w="2310" w:type="dxa"/>
            <w:shd w:val="clear" w:color="auto" w:fill="F2F2F2"/>
            <w:vAlign w:val="center"/>
          </w:tcPr>
          <w:p w14:paraId="46C84696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Reviewed By:</w:t>
            </w:r>
          </w:p>
        </w:tc>
        <w:tc>
          <w:tcPr>
            <w:tcW w:w="2311" w:type="dxa"/>
            <w:shd w:val="clear" w:color="auto" w:fill="F2F2F2"/>
            <w:vAlign w:val="center"/>
          </w:tcPr>
          <w:p w14:paraId="0C48B0A7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Approved By:</w:t>
            </w:r>
          </w:p>
        </w:tc>
      </w:tr>
      <w:tr w:rsidR="00983C26" w:rsidRPr="00CA0F0C" w14:paraId="37DAEE1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2FEF446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Name: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36F1664" w14:textId="77777777" w:rsidR="00983C26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09207F69" w14:textId="0CFA8FE6" w:rsidR="00350BB7" w:rsidRPr="00CA0F0C" w:rsidRDefault="00350BB7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3EC49E03" w14:textId="0D5D06B0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17EE9BC7" w14:textId="1BAB154E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0123B182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64ECEF8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B766925" w14:textId="77777777" w:rsidR="00983C26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B11628E" w14:textId="57BAB7C5" w:rsidR="00225C86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3128D84F" w14:textId="77777777" w:rsidR="00350BB7" w:rsidRDefault="00350BB7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0ADDB97" w14:textId="28AC7501" w:rsidR="00225C86" w:rsidRPr="00CA0F0C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58CE2FF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7913A16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529F8B0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515D679F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75D1CBA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1A23C1F9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68D51BFC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A58EBE" w14:textId="77777777" w:rsidR="004901CD" w:rsidRPr="003740D5" w:rsidRDefault="004901CD" w:rsidP="00CE6770">
      <w:pPr>
        <w:spacing w:after="0"/>
        <w:rPr>
          <w:lang w:val="en-US"/>
        </w:rPr>
      </w:pPr>
    </w:p>
    <w:sectPr w:rsidR="004901CD" w:rsidRPr="003740D5" w:rsidSect="00CE6770">
      <w:headerReference w:type="default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464B7" w14:textId="77777777" w:rsidR="00C712CE" w:rsidRDefault="00C712CE" w:rsidP="00CE6770">
      <w:pPr>
        <w:spacing w:after="0" w:line="240" w:lineRule="auto"/>
      </w:pPr>
      <w:r>
        <w:separator/>
      </w:r>
    </w:p>
  </w:endnote>
  <w:endnote w:type="continuationSeparator" w:id="0">
    <w:p w14:paraId="2764BAC5" w14:textId="77777777" w:rsidR="00C712CE" w:rsidRDefault="00C712CE" w:rsidP="00CE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1C75E9" w14:textId="77777777" w:rsidR="00CE6770" w:rsidRPr="00711323" w:rsidRDefault="00CE6770" w:rsidP="00632EE0">
    <w:pPr>
      <w:autoSpaceDE w:val="0"/>
      <w:autoSpaceDN w:val="0"/>
      <w:adjustRightInd w:val="0"/>
      <w:spacing w:after="0"/>
      <w:jc w:val="center"/>
      <w:rPr>
        <w:sz w:val="16"/>
        <w:szCs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9B4DF" w14:textId="77777777" w:rsidR="00CE6770" w:rsidRPr="004B1E43" w:rsidRDefault="00CE6770" w:rsidP="00CE677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>
      <w:rPr>
        <w:sz w:val="16"/>
      </w:rPr>
      <w:t xml:space="preserve">©2010 This template may be used by clients of EPPS Services Ltd. </w:t>
    </w:r>
    <w:hyperlink r:id="rId1" w:history="1">
      <w:r>
        <w:rPr>
          <w:rStyle w:val="Hyperlink"/>
          <w:sz w:val="16"/>
        </w:rPr>
        <w:t>www.iso27001standard.com</w:t>
      </w:r>
    </w:hyperlink>
    <w:r>
      <w:rPr>
        <w:sz w:val="16"/>
      </w:rPr>
      <w:t xml:space="preserve"> in accordance with the Licence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A8D16F" w14:textId="77777777" w:rsidR="00C712CE" w:rsidRDefault="00C712CE" w:rsidP="00CE6770">
      <w:pPr>
        <w:spacing w:after="0" w:line="240" w:lineRule="auto"/>
      </w:pPr>
      <w:r>
        <w:separator/>
      </w:r>
    </w:p>
  </w:footnote>
  <w:footnote w:type="continuationSeparator" w:id="0">
    <w:p w14:paraId="5401F956" w14:textId="77777777" w:rsidR="00C712CE" w:rsidRDefault="00C712CE" w:rsidP="00CE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B64512" w:rsidRPr="00F15E25" w14:paraId="36F7201A" w14:textId="77777777" w:rsidTr="00B64512">
      <w:trPr>
        <w:trHeight w:val="422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54B9EC07" w14:textId="084FC91E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77E32D8E" wp14:editId="6157A07D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72647A80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409CB6D5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11551AA9" w14:textId="13BC79E3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  <w:r>
            <w:rPr>
              <w:b/>
              <w:bCs/>
              <w:sz w:val="24"/>
              <w:szCs w:val="24"/>
              <w:lang w:val="en-US"/>
            </w:rPr>
            <w:t>INTERNAL AUDIT FORM</w:t>
          </w:r>
        </w:p>
        <w:p w14:paraId="7BA0B15D" w14:textId="58B3563B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CB0F85E" w14:textId="775E5532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Doc.# </w:t>
          </w:r>
        </w:p>
      </w:tc>
      <w:tc>
        <w:tcPr>
          <w:tcW w:w="189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EC14168" w14:textId="78F7473C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QCL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FRM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10.08</w:t>
          </w:r>
        </w:p>
      </w:tc>
    </w:tr>
    <w:tr w:rsidR="007A209C" w:rsidRPr="00F15E25" w14:paraId="07E29C16" w14:textId="77777777" w:rsidTr="00B64512">
      <w:trPr>
        <w:trHeight w:val="323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41975FCF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1F6B276D" w14:textId="77777777" w:rsidR="007A209C" w:rsidRPr="00F15E25" w:rsidRDefault="007A209C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6CD45171" w14:textId="3D8FBC54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Issue </w:t>
          </w:r>
          <w:r w:rsidR="00C94592">
            <w:rPr>
              <w:sz w:val="20"/>
              <w:szCs w:val="20"/>
              <w:lang w:val="en-US"/>
            </w:rPr>
            <w:t>Date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28455BE1" w14:textId="7732AC6E" w:rsidR="007A209C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>15-03-20</w:t>
          </w:r>
          <w:r>
            <w:rPr>
              <w:sz w:val="20"/>
              <w:szCs w:val="20"/>
              <w:lang w:val="en-US"/>
            </w:rPr>
            <w:t>23</w:t>
          </w:r>
        </w:p>
      </w:tc>
    </w:tr>
    <w:tr w:rsidR="00B64512" w:rsidRPr="00F15E25" w14:paraId="463DA31E" w14:textId="77777777" w:rsidTr="00B64512">
      <w:trPr>
        <w:trHeight w:val="332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2B4A0D25" w14:textId="7777777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52E700C2" w14:textId="77777777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0314F4C9" w14:textId="650EEB41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Issue 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55FF827C" w14:textId="026D7E3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00</w:t>
          </w:r>
        </w:p>
      </w:tc>
    </w:tr>
    <w:tr w:rsidR="007A209C" w:rsidRPr="00F15E25" w14:paraId="58B79FA2" w14:textId="77777777" w:rsidTr="00B64512">
      <w:trPr>
        <w:trHeight w:val="251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1B8AA733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13D13A3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1530" w:type="dxa"/>
          <w:tcBorders>
            <w:bottom w:val="double" w:sz="4" w:space="0" w:color="auto"/>
            <w:right w:val="double" w:sz="4" w:space="0" w:color="auto"/>
          </w:tcBorders>
        </w:tcPr>
        <w:p w14:paraId="0F273254" w14:textId="5C910E5C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Page 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DC27962" w14:textId="43E0D3A3" w:rsidR="007A209C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1 of </w:t>
          </w:r>
          <w:r>
            <w:rPr>
              <w:sz w:val="20"/>
              <w:szCs w:val="20"/>
              <w:lang w:val="en-US"/>
            </w:rPr>
            <w:t>1</w:t>
          </w:r>
        </w:p>
      </w:tc>
    </w:tr>
  </w:tbl>
  <w:p w14:paraId="1773ED95" w14:textId="77777777" w:rsidR="00CE6770" w:rsidRPr="00711323" w:rsidRDefault="00CE6770" w:rsidP="00983C26">
    <w:pPr>
      <w:pStyle w:val="Header"/>
      <w:spacing w:after="0"/>
      <w:rPr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84494"/>
    <w:multiLevelType w:val="hybridMultilevel"/>
    <w:tmpl w:val="6CC65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E5243"/>
    <w:multiLevelType w:val="hybridMultilevel"/>
    <w:tmpl w:val="18B66EA6"/>
    <w:lvl w:ilvl="0" w:tplc="F5D0ADD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F25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742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EDA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C30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683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2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239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4A2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71B52"/>
    <w:multiLevelType w:val="hybridMultilevel"/>
    <w:tmpl w:val="A810ECDE"/>
    <w:lvl w:ilvl="0" w:tplc="CFFC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642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845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C8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26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87B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81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1EA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04F65"/>
    <w:multiLevelType w:val="hybridMultilevel"/>
    <w:tmpl w:val="4092792C"/>
    <w:lvl w:ilvl="0" w:tplc="F30A6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47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4C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7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069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83E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81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65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211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5C07"/>
    <w:multiLevelType w:val="hybridMultilevel"/>
    <w:tmpl w:val="6DD2760C"/>
    <w:lvl w:ilvl="0" w:tplc="57E8B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6B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49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00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6B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960F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E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36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9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E24BF"/>
    <w:multiLevelType w:val="hybridMultilevel"/>
    <w:tmpl w:val="0E4C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A3A55"/>
    <w:multiLevelType w:val="hybridMultilevel"/>
    <w:tmpl w:val="00F4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45774"/>
    <w:multiLevelType w:val="hybridMultilevel"/>
    <w:tmpl w:val="8D7E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83D26"/>
    <w:multiLevelType w:val="hybridMultilevel"/>
    <w:tmpl w:val="3228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FD"/>
    <w:rsid w:val="00025CA5"/>
    <w:rsid w:val="00033A59"/>
    <w:rsid w:val="00040E0E"/>
    <w:rsid w:val="0005546F"/>
    <w:rsid w:val="000741CB"/>
    <w:rsid w:val="000A7603"/>
    <w:rsid w:val="000D0CB0"/>
    <w:rsid w:val="000D4B85"/>
    <w:rsid w:val="000E2189"/>
    <w:rsid w:val="00102509"/>
    <w:rsid w:val="00111FB7"/>
    <w:rsid w:val="001328EA"/>
    <w:rsid w:val="00162726"/>
    <w:rsid w:val="001716E9"/>
    <w:rsid w:val="0019544D"/>
    <w:rsid w:val="001B7D3D"/>
    <w:rsid w:val="001C546D"/>
    <w:rsid w:val="001D1D84"/>
    <w:rsid w:val="002158D1"/>
    <w:rsid w:val="0022184D"/>
    <w:rsid w:val="0022461A"/>
    <w:rsid w:val="00225C86"/>
    <w:rsid w:val="00275560"/>
    <w:rsid w:val="00297C27"/>
    <w:rsid w:val="002D578D"/>
    <w:rsid w:val="002E36E1"/>
    <w:rsid w:val="0031750B"/>
    <w:rsid w:val="00321330"/>
    <w:rsid w:val="003216A9"/>
    <w:rsid w:val="00350BB7"/>
    <w:rsid w:val="00355B1D"/>
    <w:rsid w:val="003740D5"/>
    <w:rsid w:val="003B66E0"/>
    <w:rsid w:val="003C0DDD"/>
    <w:rsid w:val="00413F1F"/>
    <w:rsid w:val="0042719C"/>
    <w:rsid w:val="00487467"/>
    <w:rsid w:val="004901CD"/>
    <w:rsid w:val="004B06B0"/>
    <w:rsid w:val="004C2E1B"/>
    <w:rsid w:val="004C3756"/>
    <w:rsid w:val="004C7A9B"/>
    <w:rsid w:val="004D59A3"/>
    <w:rsid w:val="005204E3"/>
    <w:rsid w:val="0055441C"/>
    <w:rsid w:val="005763D5"/>
    <w:rsid w:val="005819FA"/>
    <w:rsid w:val="005B3320"/>
    <w:rsid w:val="0061740F"/>
    <w:rsid w:val="0062169F"/>
    <w:rsid w:val="00632EE0"/>
    <w:rsid w:val="00646F47"/>
    <w:rsid w:val="00665146"/>
    <w:rsid w:val="00687B12"/>
    <w:rsid w:val="006B7F36"/>
    <w:rsid w:val="006C023B"/>
    <w:rsid w:val="006D3987"/>
    <w:rsid w:val="006E3A33"/>
    <w:rsid w:val="006F1F43"/>
    <w:rsid w:val="00711323"/>
    <w:rsid w:val="00724EB1"/>
    <w:rsid w:val="00757E33"/>
    <w:rsid w:val="00764488"/>
    <w:rsid w:val="00765F76"/>
    <w:rsid w:val="00767EFD"/>
    <w:rsid w:val="00771001"/>
    <w:rsid w:val="00790899"/>
    <w:rsid w:val="007A209C"/>
    <w:rsid w:val="007B5EBE"/>
    <w:rsid w:val="007D5F6C"/>
    <w:rsid w:val="007F67CD"/>
    <w:rsid w:val="00807E31"/>
    <w:rsid w:val="00810764"/>
    <w:rsid w:val="00810929"/>
    <w:rsid w:val="00834076"/>
    <w:rsid w:val="0086151C"/>
    <w:rsid w:val="008710D8"/>
    <w:rsid w:val="00871A42"/>
    <w:rsid w:val="00872AE5"/>
    <w:rsid w:val="00874AF9"/>
    <w:rsid w:val="008821C8"/>
    <w:rsid w:val="0088236F"/>
    <w:rsid w:val="00884478"/>
    <w:rsid w:val="00884BB6"/>
    <w:rsid w:val="008A4E9F"/>
    <w:rsid w:val="008B4E94"/>
    <w:rsid w:val="008C169B"/>
    <w:rsid w:val="008C426C"/>
    <w:rsid w:val="008D76E6"/>
    <w:rsid w:val="008E0A60"/>
    <w:rsid w:val="008F63C0"/>
    <w:rsid w:val="008F6971"/>
    <w:rsid w:val="00920754"/>
    <w:rsid w:val="00927DFD"/>
    <w:rsid w:val="00932FE6"/>
    <w:rsid w:val="009454B3"/>
    <w:rsid w:val="009829F1"/>
    <w:rsid w:val="00983C26"/>
    <w:rsid w:val="009E7A9A"/>
    <w:rsid w:val="00A134AC"/>
    <w:rsid w:val="00A1633E"/>
    <w:rsid w:val="00A20E6E"/>
    <w:rsid w:val="00A92A5D"/>
    <w:rsid w:val="00AA5174"/>
    <w:rsid w:val="00AF5B7C"/>
    <w:rsid w:val="00B02281"/>
    <w:rsid w:val="00B14481"/>
    <w:rsid w:val="00B221F5"/>
    <w:rsid w:val="00B50BCF"/>
    <w:rsid w:val="00B64512"/>
    <w:rsid w:val="00B659D0"/>
    <w:rsid w:val="00B65C00"/>
    <w:rsid w:val="00BC2C2E"/>
    <w:rsid w:val="00C50FBE"/>
    <w:rsid w:val="00C6203D"/>
    <w:rsid w:val="00C712CE"/>
    <w:rsid w:val="00C75CD5"/>
    <w:rsid w:val="00C8378C"/>
    <w:rsid w:val="00C94592"/>
    <w:rsid w:val="00CE3437"/>
    <w:rsid w:val="00CE6770"/>
    <w:rsid w:val="00D03BC5"/>
    <w:rsid w:val="00D06576"/>
    <w:rsid w:val="00D27776"/>
    <w:rsid w:val="00D45875"/>
    <w:rsid w:val="00D62559"/>
    <w:rsid w:val="00D629EC"/>
    <w:rsid w:val="00D8440D"/>
    <w:rsid w:val="00DD4894"/>
    <w:rsid w:val="00E01378"/>
    <w:rsid w:val="00E40541"/>
    <w:rsid w:val="00E729F1"/>
    <w:rsid w:val="00EA6A36"/>
    <w:rsid w:val="00EC0A07"/>
    <w:rsid w:val="00ED27A4"/>
    <w:rsid w:val="00EF4ABA"/>
    <w:rsid w:val="00F0238B"/>
    <w:rsid w:val="00F15E25"/>
    <w:rsid w:val="00F23393"/>
    <w:rsid w:val="00F24B3B"/>
    <w:rsid w:val="00F312E5"/>
    <w:rsid w:val="00F34081"/>
    <w:rsid w:val="00F37138"/>
    <w:rsid w:val="00F37740"/>
    <w:rsid w:val="00F80D00"/>
    <w:rsid w:val="00F96964"/>
    <w:rsid w:val="00FB2D96"/>
    <w:rsid w:val="00FC1EF8"/>
    <w:rsid w:val="00FD67C7"/>
    <w:rsid w:val="00FF0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4D841"/>
  <w15:docId w15:val="{91420745-27FC-42FC-8758-634015D7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47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03ED2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E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ED2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E2189"/>
    <w:pPr>
      <w:ind w:left="720"/>
      <w:contextualSpacing/>
    </w:pPr>
  </w:style>
  <w:style w:type="paragraph" w:styleId="Revision">
    <w:name w:val="Revision"/>
    <w:hidden/>
    <w:uiPriority w:val="99"/>
    <w:semiHidden/>
    <w:rsid w:val="004B06B0"/>
    <w:rPr>
      <w:sz w:val="22"/>
      <w:szCs w:val="22"/>
      <w:lang w:val="en-GB" w:eastAsia="en-US"/>
    </w:rPr>
  </w:style>
  <w:style w:type="paragraph" w:styleId="NoSpacing">
    <w:name w:val="No Spacing"/>
    <w:uiPriority w:val="1"/>
    <w:qFormat/>
    <w:rsid w:val="00983C26"/>
    <w:rPr>
      <w:rFonts w:ascii="Times New Roman" w:hAnsi="Times New Roman"/>
      <w:sz w:val="24"/>
      <w:szCs w:val="22"/>
      <w:lang w:val="en-US" w:eastAsia="en-US"/>
    </w:rPr>
  </w:style>
  <w:style w:type="table" w:customStyle="1" w:styleId="GridTable7Colorful-Accent51">
    <w:name w:val="Grid Table 7 Colorful - Accent 51"/>
    <w:basedOn w:val="TableNormal"/>
    <w:next w:val="TableNormal"/>
    <w:uiPriority w:val="52"/>
    <w:rsid w:val="008F6971"/>
    <w:rPr>
      <w:rFonts w:asciiTheme="minorHAnsi" w:eastAsiaTheme="minorHAnsi" w:hAnsiTheme="minorHAnsi" w:cstheme="minorBidi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TableGrid1">
    <w:name w:val="Table Grid1"/>
    <w:basedOn w:val="TableNormal"/>
    <w:next w:val="TableGrid"/>
    <w:rsid w:val="00F15E25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so27001standar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E71FD-EBC3-4E17-8355-A8C8C7B8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Appendix 4 - Internal Audit Report</vt:lpstr>
      <vt:lpstr>Appendix 2 - Internal Audit Report</vt:lpstr>
    </vt:vector>
  </TitlesOfParts>
  <Company>EPPS Services Ltd</Company>
  <LinksUpToDate>false</LinksUpToDate>
  <CharactersWithSpaces>906</CharactersWithSpaces>
  <SharedDoc>false</SharedDoc>
  <HLinks>
    <vt:vector size="6" baseType="variant">
      <vt:variant>
        <vt:i4>4194305</vt:i4>
      </vt:variant>
      <vt:variant>
        <vt:i4>6</vt:i4>
      </vt:variant>
      <vt:variant>
        <vt:i4>0</vt:i4>
      </vt:variant>
      <vt:variant>
        <vt:i4>5</vt:i4>
      </vt:variant>
      <vt:variant>
        <vt:lpwstr>http://www.iso27001standard.com/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4 - Internal Audit Report</dc:title>
  <dc:creator>14001Academy</dc:creator>
  <dc:description>©2015 This template may be used by clients of EPPS Services Ltd. www.advisera.com in accordance with the License Agreement.</dc:description>
  <cp:lastModifiedBy>dell e5440</cp:lastModifiedBy>
  <cp:revision>2</cp:revision>
  <dcterms:created xsi:type="dcterms:W3CDTF">2024-06-06T10:22:00Z</dcterms:created>
  <dcterms:modified xsi:type="dcterms:W3CDTF">2024-06-06T10:22:00Z</dcterms:modified>
</cp:coreProperties>
</file>