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hAnsiTheme="majorHAnsi" w:cstheme="minorHAnsi"/>
          <w:sz w:val="24"/>
          <w:szCs w:val="24"/>
        </w:rPr>
        <w:id w:val="-2011429418"/>
        <w:docPartObj>
          <w:docPartGallery w:val="Cover Pages"/>
          <w:docPartUnique/>
        </w:docPartObj>
      </w:sdtPr>
      <w:sdtEndPr>
        <w:rPr>
          <w:rFonts w:eastAsia="Calibri"/>
        </w:rPr>
      </w:sdtEndPr>
      <w:sdtContent>
        <w:bookmarkStart w:id="0" w:name="_Toc496770435" w:displacedByCustomXml="prev"/>
        <w:bookmarkStart w:id="1" w:name="_Toc465291438" w:displacedByCustomXml="prev"/>
        <w:bookmarkStart w:id="2" w:name="_Toc465290219" w:displacedByCustomXml="prev"/>
        <w:bookmarkStart w:id="3" w:name="_Toc465269778" w:displacedByCustomXml="prev"/>
        <w:bookmarkStart w:id="4" w:name="_Hlk536609692" w:displacedByCustomXml="prev"/>
        <w:tbl>
          <w:tblPr>
            <w:tblStyle w:val="TableGrid"/>
            <w:tblpPr w:leftFromText="180" w:rightFromText="180" w:vertAnchor="text" w:horzAnchor="margin" w:tblpY="8785"/>
            <w:tblW w:w="0" w:type="auto"/>
            <w:tblLook w:val="04A0" w:firstRow="1" w:lastRow="0" w:firstColumn="1" w:lastColumn="0" w:noHBand="0" w:noVBand="1"/>
          </w:tblPr>
          <w:tblGrid>
            <w:gridCol w:w="2982"/>
            <w:gridCol w:w="3173"/>
            <w:gridCol w:w="3006"/>
          </w:tblGrid>
          <w:tr w:rsidR="006362D8" w:rsidRPr="000A1F7C" w14:paraId="0098F8A5" w14:textId="77777777" w:rsidTr="005C2EB8">
            <w:tc>
              <w:tcPr>
                <w:tcW w:w="2982" w:type="dxa"/>
              </w:tcPr>
              <w:p w14:paraId="7A8FD0AB" w14:textId="77777777" w:rsidR="006362D8" w:rsidRDefault="006362D8" w:rsidP="005C2EB8">
                <w:pPr>
                  <w:jc w:val="center"/>
                  <w:rPr>
                    <w:rFonts w:asciiTheme="majorHAnsi" w:hAnsiTheme="majorHAnsi" w:cstheme="minorHAnsi"/>
                    <w:b/>
                    <w:bCs/>
                    <w:sz w:val="24"/>
                    <w:szCs w:val="24"/>
                  </w:rPr>
                </w:pPr>
                <w:r w:rsidRPr="000A1F7C">
                  <w:rPr>
                    <w:rFonts w:asciiTheme="majorHAnsi" w:hAnsiTheme="majorHAnsi" w:cstheme="minorHAnsi"/>
                    <w:b/>
                    <w:bCs/>
                    <w:sz w:val="24"/>
                    <w:szCs w:val="24"/>
                  </w:rPr>
                  <w:t>Prepared by:</w:t>
                </w:r>
              </w:p>
              <w:p w14:paraId="799D07D4" w14:textId="2C0875A6" w:rsidR="008C73F0" w:rsidRPr="000A1F7C" w:rsidRDefault="008C73F0" w:rsidP="005C2EB8">
                <w:pPr>
                  <w:jc w:val="center"/>
                  <w:rPr>
                    <w:rFonts w:asciiTheme="majorHAnsi" w:hAnsiTheme="majorHAnsi" w:cstheme="minorHAnsi"/>
                    <w:b/>
                    <w:bCs/>
                    <w:sz w:val="24"/>
                    <w:szCs w:val="24"/>
                  </w:rPr>
                </w:pPr>
                <w:r>
                  <w:rPr>
                    <w:rFonts w:asciiTheme="majorHAnsi" w:hAnsiTheme="majorHAnsi" w:cstheme="minorHAnsi"/>
                    <w:b/>
                    <w:bCs/>
                    <w:sz w:val="24"/>
                    <w:szCs w:val="24"/>
                  </w:rPr>
                  <w:t>AQCM</w:t>
                </w:r>
              </w:p>
            </w:tc>
            <w:tc>
              <w:tcPr>
                <w:tcW w:w="3173" w:type="dxa"/>
              </w:tcPr>
              <w:p w14:paraId="2C091BE4" w14:textId="77777777" w:rsidR="006362D8" w:rsidRDefault="006362D8" w:rsidP="005C2EB8">
                <w:pPr>
                  <w:jc w:val="center"/>
                  <w:rPr>
                    <w:rFonts w:asciiTheme="majorHAnsi" w:hAnsiTheme="majorHAnsi" w:cstheme="minorHAnsi"/>
                    <w:b/>
                    <w:bCs/>
                    <w:sz w:val="24"/>
                    <w:szCs w:val="24"/>
                  </w:rPr>
                </w:pPr>
                <w:r w:rsidRPr="000A1F7C">
                  <w:rPr>
                    <w:rFonts w:asciiTheme="majorHAnsi" w:hAnsiTheme="majorHAnsi" w:cstheme="minorHAnsi"/>
                    <w:b/>
                    <w:bCs/>
                    <w:sz w:val="24"/>
                    <w:szCs w:val="24"/>
                  </w:rPr>
                  <w:t>Reviewed by:</w:t>
                </w:r>
              </w:p>
              <w:p w14:paraId="18423A57" w14:textId="1E3FD80A" w:rsidR="008C73F0" w:rsidRPr="000A1F7C" w:rsidRDefault="008C73F0" w:rsidP="005C2EB8">
                <w:pPr>
                  <w:jc w:val="center"/>
                  <w:rPr>
                    <w:rFonts w:asciiTheme="majorHAnsi" w:hAnsiTheme="majorHAnsi" w:cstheme="minorHAnsi"/>
                    <w:b/>
                    <w:bCs/>
                    <w:sz w:val="24"/>
                    <w:szCs w:val="24"/>
                  </w:rPr>
                </w:pPr>
                <w:r>
                  <w:rPr>
                    <w:rFonts w:asciiTheme="majorHAnsi" w:hAnsiTheme="majorHAnsi" w:cstheme="minorHAnsi"/>
                    <w:b/>
                    <w:bCs/>
                    <w:sz w:val="24"/>
                    <w:szCs w:val="24"/>
                  </w:rPr>
                  <w:t>QCM</w:t>
                </w:r>
              </w:p>
            </w:tc>
            <w:tc>
              <w:tcPr>
                <w:tcW w:w="3006" w:type="dxa"/>
              </w:tcPr>
              <w:p w14:paraId="732B3910" w14:textId="77777777" w:rsidR="008C73F0" w:rsidRDefault="006362D8" w:rsidP="008C73F0">
                <w:pPr>
                  <w:spacing w:line="360" w:lineRule="auto"/>
                  <w:jc w:val="center"/>
                  <w:rPr>
                    <w:rFonts w:asciiTheme="majorHAnsi" w:hAnsiTheme="majorHAnsi" w:cstheme="minorHAnsi"/>
                    <w:b/>
                    <w:bCs/>
                    <w:sz w:val="24"/>
                    <w:szCs w:val="24"/>
                  </w:rPr>
                </w:pPr>
                <w:r w:rsidRPr="000A1F7C">
                  <w:rPr>
                    <w:rFonts w:asciiTheme="majorHAnsi" w:hAnsiTheme="majorHAnsi" w:cstheme="minorHAnsi"/>
                    <w:b/>
                    <w:bCs/>
                    <w:sz w:val="24"/>
                    <w:szCs w:val="24"/>
                  </w:rPr>
                  <w:t>Approved by:</w:t>
                </w:r>
              </w:p>
              <w:p w14:paraId="3FC4EBDB" w14:textId="5035CF12" w:rsidR="008C73F0" w:rsidRPr="000A1F7C" w:rsidRDefault="008C73F0" w:rsidP="008C73F0">
                <w:pPr>
                  <w:spacing w:line="360" w:lineRule="auto"/>
                  <w:jc w:val="center"/>
                  <w:rPr>
                    <w:rFonts w:asciiTheme="majorHAnsi" w:hAnsiTheme="majorHAnsi" w:cstheme="minorHAnsi"/>
                    <w:b/>
                    <w:bCs/>
                    <w:sz w:val="24"/>
                    <w:szCs w:val="24"/>
                  </w:rPr>
                </w:pPr>
                <w:r>
                  <w:rPr>
                    <w:rFonts w:asciiTheme="majorHAnsi" w:hAnsiTheme="majorHAnsi" w:cstheme="minorHAnsi"/>
                    <w:b/>
                    <w:bCs/>
                    <w:sz w:val="24"/>
                    <w:szCs w:val="24"/>
                  </w:rPr>
                  <w:t>Plant Manager</w:t>
                </w:r>
              </w:p>
            </w:tc>
          </w:tr>
          <w:tr w:rsidR="006362D8" w:rsidRPr="000A1F7C" w14:paraId="52F547E0" w14:textId="77777777" w:rsidTr="005C2EB8">
            <w:trPr>
              <w:trHeight w:val="2425"/>
            </w:trPr>
            <w:tc>
              <w:tcPr>
                <w:tcW w:w="2982" w:type="dxa"/>
              </w:tcPr>
              <w:p w14:paraId="07877B61" w14:textId="77777777" w:rsidR="006362D8" w:rsidRPr="000A1F7C" w:rsidRDefault="006362D8" w:rsidP="005C2EB8">
                <w:pPr>
                  <w:rPr>
                    <w:rFonts w:asciiTheme="majorHAnsi" w:hAnsiTheme="majorHAnsi" w:cstheme="minorHAnsi"/>
                    <w:sz w:val="24"/>
                    <w:szCs w:val="24"/>
                  </w:rPr>
                </w:pPr>
              </w:p>
              <w:p w14:paraId="7394FCDF" w14:textId="77777777" w:rsidR="006362D8" w:rsidRPr="000A1F7C" w:rsidRDefault="006362D8" w:rsidP="005C2EB8">
                <w:pPr>
                  <w:rPr>
                    <w:rFonts w:asciiTheme="majorHAnsi" w:hAnsiTheme="majorHAnsi" w:cstheme="minorHAnsi"/>
                    <w:sz w:val="24"/>
                    <w:szCs w:val="24"/>
                  </w:rPr>
                </w:pPr>
              </w:p>
              <w:p w14:paraId="35B5EB0A" w14:textId="77777777" w:rsidR="006362D8" w:rsidRPr="000A1F7C" w:rsidRDefault="006362D8" w:rsidP="005C2EB8">
                <w:pPr>
                  <w:rPr>
                    <w:rFonts w:asciiTheme="majorHAnsi" w:hAnsiTheme="majorHAnsi" w:cstheme="minorHAnsi"/>
                    <w:sz w:val="24"/>
                    <w:szCs w:val="24"/>
                  </w:rPr>
                </w:pPr>
              </w:p>
              <w:p w14:paraId="1F06AFC8" w14:textId="77777777" w:rsidR="006362D8" w:rsidRPr="000A1F7C" w:rsidRDefault="006362D8" w:rsidP="005C2EB8">
                <w:pPr>
                  <w:rPr>
                    <w:rFonts w:asciiTheme="majorHAnsi" w:hAnsiTheme="majorHAnsi" w:cstheme="minorHAnsi"/>
                    <w:sz w:val="24"/>
                    <w:szCs w:val="24"/>
                  </w:rPr>
                </w:pPr>
              </w:p>
            </w:tc>
            <w:tc>
              <w:tcPr>
                <w:tcW w:w="3173" w:type="dxa"/>
              </w:tcPr>
              <w:p w14:paraId="5E925AA1" w14:textId="77777777" w:rsidR="006362D8" w:rsidRPr="000A1F7C" w:rsidRDefault="006362D8" w:rsidP="005C2EB8">
                <w:pPr>
                  <w:rPr>
                    <w:rFonts w:asciiTheme="majorHAnsi" w:hAnsiTheme="majorHAnsi" w:cstheme="minorHAnsi"/>
                    <w:sz w:val="24"/>
                    <w:szCs w:val="24"/>
                  </w:rPr>
                </w:pPr>
              </w:p>
              <w:p w14:paraId="2FABBD90" w14:textId="77777777" w:rsidR="006362D8" w:rsidRPr="000A1F7C" w:rsidRDefault="006362D8" w:rsidP="005C2EB8">
                <w:pPr>
                  <w:rPr>
                    <w:rFonts w:asciiTheme="majorHAnsi" w:hAnsiTheme="majorHAnsi" w:cstheme="minorHAnsi"/>
                    <w:sz w:val="24"/>
                    <w:szCs w:val="24"/>
                  </w:rPr>
                </w:pPr>
              </w:p>
            </w:tc>
            <w:tc>
              <w:tcPr>
                <w:tcW w:w="3006" w:type="dxa"/>
              </w:tcPr>
              <w:p w14:paraId="6A940671" w14:textId="77777777" w:rsidR="006362D8" w:rsidRPr="000A1F7C" w:rsidRDefault="006362D8" w:rsidP="005C2EB8">
                <w:pPr>
                  <w:rPr>
                    <w:rFonts w:asciiTheme="majorHAnsi" w:hAnsiTheme="majorHAnsi" w:cstheme="minorHAnsi"/>
                    <w:sz w:val="24"/>
                    <w:szCs w:val="24"/>
                  </w:rPr>
                </w:pPr>
              </w:p>
              <w:p w14:paraId="4BC801AE" w14:textId="77777777" w:rsidR="006362D8" w:rsidRPr="000A1F7C" w:rsidRDefault="006362D8" w:rsidP="005C2EB8">
                <w:pPr>
                  <w:rPr>
                    <w:rFonts w:asciiTheme="majorHAnsi" w:hAnsiTheme="majorHAnsi" w:cstheme="minorHAnsi"/>
                    <w:sz w:val="24"/>
                    <w:szCs w:val="24"/>
                  </w:rPr>
                </w:pPr>
              </w:p>
            </w:tc>
          </w:tr>
        </w:tbl>
        <w:bookmarkEnd w:id="4"/>
        <w:p w14:paraId="4A2DB895" w14:textId="0BE4787D" w:rsidR="00101022" w:rsidRPr="00AF183B" w:rsidRDefault="00101022" w:rsidP="005C2EB8">
          <w:pPr>
            <w:pStyle w:val="Heading1"/>
            <w:ind w:right="-524"/>
            <w:jc w:val="center"/>
            <w:rPr>
              <w:rFonts w:ascii="Times New Roman" w:hAnsi="Times New Roman" w:cs="Times New Roman"/>
              <w:b w:val="0"/>
              <w:sz w:val="40"/>
              <w:szCs w:val="40"/>
            </w:rPr>
          </w:pPr>
          <w:r w:rsidRPr="00AF183B">
            <w:rPr>
              <w:rFonts w:ascii="Times New Roman" w:hAnsi="Times New Roman" w:cs="Times New Roman"/>
              <w:sz w:val="40"/>
              <w:szCs w:val="40"/>
            </w:rPr>
            <w:t>Standard Operating Procedure</w:t>
          </w:r>
        </w:p>
        <w:p w14:paraId="746523C8" w14:textId="0D5579E2" w:rsidR="00101022" w:rsidRPr="00AF183B" w:rsidRDefault="008C73F0" w:rsidP="008C73F0">
          <w:pPr>
            <w:pStyle w:val="NoSpacing"/>
            <w:jc w:val="center"/>
            <w:rPr>
              <w:rFonts w:ascii="Times New Roman" w:hAnsi="Times New Roman"/>
              <w:b/>
              <w:sz w:val="40"/>
              <w:szCs w:val="40"/>
            </w:rPr>
          </w:pPr>
          <w:r w:rsidRPr="00AF183B">
            <w:rPr>
              <w:rFonts w:ascii="Times New Roman" w:hAnsi="Times New Roman"/>
              <w:b/>
              <w:sz w:val="40"/>
              <w:szCs w:val="40"/>
            </w:rPr>
            <w:t>for review of requests</w:t>
          </w:r>
        </w:p>
        <w:p w14:paraId="00AF2567" w14:textId="3DE88FFD" w:rsidR="00C02FCC" w:rsidRPr="000327DC" w:rsidRDefault="00C02FCC" w:rsidP="00C02FCC">
          <w:pPr>
            <w:jc w:val="center"/>
            <w:rPr>
              <w:rFonts w:ascii="Arial" w:hAnsi="Arial" w:cs="Arial"/>
              <w:b/>
              <w:bCs/>
            </w:rPr>
          </w:pPr>
          <w:r w:rsidRPr="00D84D27">
            <w:rPr>
              <w:rFonts w:ascii="Arial" w:hAnsi="Arial" w:cs="Arial"/>
              <w:b/>
              <w:bCs/>
            </w:rPr>
            <w:t>ISO/ISE 17025-2017</w:t>
          </w:r>
          <w:r>
            <w:rPr>
              <w:rFonts w:ascii="Arial" w:hAnsi="Arial" w:cs="Arial"/>
              <w:b/>
              <w:bCs/>
            </w:rPr>
            <w:t xml:space="preserve"> Clause 7.1</w:t>
          </w:r>
        </w:p>
        <w:p w14:paraId="671AB40D" w14:textId="79B53507" w:rsidR="00101022" w:rsidRDefault="00101022" w:rsidP="008C73F0">
          <w:pPr>
            <w:pStyle w:val="NoSpacing"/>
            <w:rPr>
              <w:rFonts w:ascii="Arial" w:hAnsi="Arial" w:cs="Arial"/>
              <w:b/>
              <w:i/>
            </w:rPr>
          </w:pPr>
        </w:p>
        <w:p w14:paraId="067A556E" w14:textId="77777777" w:rsidR="00101022" w:rsidRPr="007E0F0C" w:rsidRDefault="00101022" w:rsidP="00101022">
          <w:pPr>
            <w:keepNext/>
            <w:spacing w:before="240" w:after="60"/>
            <w:ind w:left="-851" w:right="-524"/>
            <w:jc w:val="center"/>
            <w:outlineLvl w:val="3"/>
            <w:rPr>
              <w:b/>
              <w:bCs/>
              <w:sz w:val="24"/>
              <w:szCs w:val="24"/>
            </w:rPr>
          </w:pPr>
          <w:r w:rsidRPr="007E0F0C">
            <w:rPr>
              <w:b/>
              <w:bCs/>
              <w:sz w:val="24"/>
              <w:szCs w:val="24"/>
            </w:rPr>
            <w:t>Copyright</w:t>
          </w:r>
        </w:p>
        <w:p w14:paraId="1E2C165C" w14:textId="77777777" w:rsidR="00101022" w:rsidRPr="007E0F0C" w:rsidRDefault="00101022" w:rsidP="00101022">
          <w:pPr>
            <w:ind w:left="-851" w:right="-524"/>
            <w:jc w:val="both"/>
            <w:rPr>
              <w:sz w:val="24"/>
              <w:szCs w:val="24"/>
              <w:lang w:val="en-GB"/>
            </w:rPr>
          </w:pPr>
        </w:p>
        <w:p w14:paraId="1C628025" w14:textId="61537CA7" w:rsidR="00101022" w:rsidRPr="007E0F0C" w:rsidRDefault="00101022" w:rsidP="00101022">
          <w:pPr>
            <w:ind w:left="-540" w:right="-308"/>
            <w:jc w:val="both"/>
            <w:rPr>
              <w:sz w:val="24"/>
              <w:szCs w:val="24"/>
              <w:lang w:val="en-GB"/>
            </w:rPr>
          </w:pPr>
          <w:r w:rsidRPr="007E0F0C">
            <w:rPr>
              <w:sz w:val="24"/>
              <w:szCs w:val="24"/>
              <w:lang w:val="en-GB"/>
            </w:rPr>
            <w:t xml:space="preserve">The copyright of this procedure, together with all confidential information contained herein is the sole property of </w:t>
          </w:r>
          <w:r w:rsidR="008C73F0">
            <w:rPr>
              <w:b/>
              <w:bCs/>
              <w:sz w:val="24"/>
              <w:szCs w:val="24"/>
              <w:lang w:val="en-GB"/>
            </w:rPr>
            <w:t>QC LAB</w:t>
          </w:r>
          <w:r w:rsidRPr="007E0F0C">
            <w:rPr>
              <w:b/>
              <w:bCs/>
              <w:sz w:val="24"/>
              <w:szCs w:val="24"/>
              <w:lang w:val="en-GB"/>
            </w:rPr>
            <w:t>.</w:t>
          </w:r>
        </w:p>
        <w:p w14:paraId="09DAD22D" w14:textId="77777777" w:rsidR="00101022" w:rsidRPr="007E0F0C" w:rsidRDefault="00101022" w:rsidP="00101022">
          <w:pPr>
            <w:ind w:left="-540" w:right="-308"/>
            <w:jc w:val="both"/>
            <w:rPr>
              <w:sz w:val="24"/>
              <w:szCs w:val="24"/>
              <w:lang w:val="en-GB"/>
            </w:rPr>
          </w:pPr>
        </w:p>
        <w:p w14:paraId="3112EF63" w14:textId="742DB03D" w:rsidR="00101022" w:rsidRPr="007E0F0C" w:rsidRDefault="00101022" w:rsidP="005C2EB8">
          <w:pPr>
            <w:ind w:left="-540" w:right="-308"/>
            <w:jc w:val="both"/>
            <w:rPr>
              <w:sz w:val="24"/>
              <w:szCs w:val="24"/>
            </w:rPr>
          </w:pPr>
          <w:r w:rsidRPr="007E0F0C">
            <w:rPr>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8C73F0">
            <w:rPr>
              <w:sz w:val="24"/>
              <w:szCs w:val="24"/>
            </w:rPr>
            <w:t>Plant</w:t>
          </w:r>
          <w:r w:rsidRPr="007E0F0C">
            <w:rPr>
              <w:sz w:val="24"/>
              <w:szCs w:val="24"/>
            </w:rPr>
            <w:t xml:space="preserve"> Manager is strictly prohibited.</w:t>
          </w:r>
        </w:p>
        <w:p w14:paraId="3E767385" w14:textId="7913EB93" w:rsidR="00101022" w:rsidRPr="00BD361A" w:rsidRDefault="00101022" w:rsidP="00101022">
          <w:pPr>
            <w:tabs>
              <w:tab w:val="left" w:pos="540"/>
              <w:tab w:val="center" w:pos="2880"/>
            </w:tabs>
            <w:ind w:left="-540" w:right="-772"/>
            <w:rPr>
              <w:sz w:val="24"/>
              <w:szCs w:val="24"/>
              <w:lang w:val="en-GB"/>
            </w:rPr>
          </w:pPr>
          <w:r w:rsidRPr="007E0F0C">
            <w:rPr>
              <w:b/>
              <w:sz w:val="24"/>
              <w:szCs w:val="24"/>
              <w:lang w:val="en-GB"/>
            </w:rPr>
            <w:tab/>
          </w:r>
          <w:r w:rsidRPr="007E0F0C">
            <w:rPr>
              <w:b/>
              <w:sz w:val="24"/>
              <w:szCs w:val="24"/>
              <w:lang w:val="en-GB"/>
            </w:rPr>
            <w:tab/>
            <w:t xml:space="preserve">                                         </w:t>
          </w:r>
          <w:r>
            <w:rPr>
              <w:b/>
              <w:sz w:val="24"/>
              <w:szCs w:val="24"/>
              <w:lang w:val="en-GB"/>
            </w:rPr>
            <w:t xml:space="preserve">  </w:t>
          </w:r>
          <w:r w:rsidRPr="007E0F0C">
            <w:rPr>
              <w:b/>
              <w:sz w:val="24"/>
              <w:szCs w:val="24"/>
              <w:lang w:val="en-GB"/>
            </w:rPr>
            <w:t xml:space="preserve"> </w:t>
          </w:r>
        </w:p>
        <w:p w14:paraId="2ED01ED8" w14:textId="563FBD16" w:rsidR="00EA3794" w:rsidRPr="005C2EB8" w:rsidRDefault="00101022" w:rsidP="005C2EB8">
          <w:pPr>
            <w:tabs>
              <w:tab w:val="left" w:pos="540"/>
              <w:tab w:val="center" w:pos="2880"/>
            </w:tabs>
            <w:ind w:left="-540" w:right="-772"/>
            <w:rPr>
              <w:sz w:val="24"/>
              <w:szCs w:val="24"/>
              <w:lang w:val="en-GB"/>
            </w:rPr>
          </w:pPr>
          <w:r w:rsidRPr="00BD361A">
            <w:rPr>
              <w:sz w:val="24"/>
              <w:szCs w:val="24"/>
              <w:lang w:val="en-GB"/>
            </w:rPr>
            <w:tab/>
          </w:r>
          <w:r w:rsidRPr="00BD361A">
            <w:rPr>
              <w:sz w:val="24"/>
              <w:szCs w:val="24"/>
              <w:lang w:val="en-GB"/>
            </w:rPr>
            <w:tab/>
          </w:r>
          <w:r w:rsidRPr="00BD361A">
            <w:rPr>
              <w:sz w:val="24"/>
              <w:szCs w:val="24"/>
              <w:lang w:val="en-GB"/>
            </w:rPr>
            <w:tab/>
            <w:t xml:space="preserve"> </w:t>
          </w:r>
          <w:r>
            <w:rPr>
              <w:sz w:val="24"/>
              <w:szCs w:val="24"/>
              <w:lang w:val="en-GB"/>
            </w:rPr>
            <w:t xml:space="preserve">    </w:t>
          </w:r>
          <w:r w:rsidRPr="00BD361A">
            <w:rPr>
              <w:sz w:val="24"/>
              <w:szCs w:val="24"/>
              <w:lang w:val="en-GB"/>
            </w:rPr>
            <w:t xml:space="preserve"> </w:t>
          </w:r>
          <w:r w:rsidR="00F52A9D">
            <w:rPr>
              <w:rFonts w:asciiTheme="majorHAnsi" w:hAnsiTheme="majorHAnsi" w:cstheme="minorHAnsi"/>
              <w:noProof/>
              <w:sz w:val="24"/>
              <w:szCs w:val="24"/>
            </w:rPr>
            <mc:AlternateContent>
              <mc:Choice Requires="wps">
                <w:drawing>
                  <wp:anchor distT="0" distB="0" distL="114300" distR="114300" simplePos="0" relativeHeight="251657728" behindDoc="1" locked="0" layoutInCell="1" allowOverlap="1" wp14:anchorId="2E1A7420" wp14:editId="28F4B2F4">
                    <wp:simplePos x="0" y="0"/>
                    <wp:positionH relativeFrom="page">
                      <wp:posOffset>873760</wp:posOffset>
                    </wp:positionH>
                    <wp:positionV relativeFrom="page">
                      <wp:posOffset>3193415</wp:posOffset>
                    </wp:positionV>
                    <wp:extent cx="5868670" cy="323215"/>
                    <wp:effectExtent l="0" t="0" r="0" b="0"/>
                    <wp:wrapNone/>
                    <wp:docPr id="2" name="Text Box 1"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EB50AC" w14:textId="77777777" w:rsidR="005A1BCD" w:rsidRDefault="005A1BC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E1A7420"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" filled="f" stroked="f" strokeweight=".5pt">
                    <v:textbox style="mso-fit-shape-to-text:t" inset="0,0,0,0">
                      <w:txbxContent>
                        <w:p w14:paraId="0EEB50AC" w14:textId="77777777" w:rsidR="005A1BCD" w:rsidRDefault="005A1BCD"/>
                      </w:txbxContent>
                    </v:textbox>
                    <w10:wrap anchorx="page" anchory="page"/>
                  </v:shape>
                </w:pict>
              </mc:Fallback>
            </mc:AlternateContent>
          </w:r>
          <w:bookmarkEnd w:id="3"/>
          <w:bookmarkEnd w:id="2"/>
          <w:bookmarkEnd w:id="1"/>
          <w:bookmarkEnd w:id="0"/>
          <w:r w:rsidR="0055611D" w:rsidRPr="000A1F7C">
            <w:rPr>
              <w:rFonts w:asciiTheme="majorHAnsi" w:eastAsia="Calibri" w:hAnsiTheme="majorHAnsi" w:cstheme="minorHAnsi"/>
              <w:sz w:val="24"/>
              <w:szCs w:val="24"/>
            </w:rPr>
            <w:br w:type="page"/>
          </w:r>
        </w:p>
      </w:sdtContent>
    </w:sdt>
    <w:p w14:paraId="17550CA7" w14:textId="77777777" w:rsidR="001F410D" w:rsidRPr="005E0D79" w:rsidRDefault="001F410D" w:rsidP="001F410D">
      <w:pPr>
        <w:tabs>
          <w:tab w:val="left" w:pos="540"/>
          <w:tab w:val="center" w:pos="2880"/>
        </w:tabs>
        <w:ind w:left="-851" w:right="-772"/>
        <w:jc w:val="center"/>
        <w:rPr>
          <w:rFonts w:asciiTheme="minorHAnsi" w:hAnsiTheme="minorHAnsi" w:cstheme="minorBidi"/>
          <w:b/>
          <w:bCs/>
          <w:sz w:val="24"/>
          <w:szCs w:val="24"/>
          <w:lang w:val="en-GB"/>
        </w:rPr>
      </w:pPr>
      <w:r w:rsidRPr="005E0D79">
        <w:rPr>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1F410D" w:rsidRPr="007E0F0C" w14:paraId="75CBE567" w14:textId="77777777" w:rsidTr="005A1BCD">
        <w:trPr>
          <w:trHeight w:val="492"/>
        </w:trPr>
        <w:tc>
          <w:tcPr>
            <w:tcW w:w="1554" w:type="dxa"/>
            <w:shd w:val="clear" w:color="auto" w:fill="E6E6E6"/>
            <w:vAlign w:val="center"/>
          </w:tcPr>
          <w:p w14:paraId="34D32B20" w14:textId="77777777" w:rsidR="001F410D" w:rsidRPr="007E0F0C" w:rsidRDefault="001F410D" w:rsidP="005A1BCD">
            <w:pPr>
              <w:spacing w:before="120" w:after="120"/>
              <w:jc w:val="both"/>
              <w:rPr>
                <w:rFonts w:eastAsia="Calibri"/>
                <w:b/>
                <w:sz w:val="24"/>
                <w:szCs w:val="24"/>
                <w:lang w:val="en-GB"/>
              </w:rPr>
            </w:pPr>
            <w:r w:rsidRPr="007E0F0C">
              <w:rPr>
                <w:rFonts w:eastAsia="Calibri"/>
                <w:b/>
                <w:sz w:val="24"/>
                <w:szCs w:val="24"/>
                <w:lang w:val="en-GB"/>
              </w:rPr>
              <w:t>Date</w:t>
            </w:r>
          </w:p>
        </w:tc>
        <w:tc>
          <w:tcPr>
            <w:tcW w:w="1325" w:type="dxa"/>
            <w:shd w:val="clear" w:color="auto" w:fill="E6E6E6"/>
            <w:vAlign w:val="center"/>
          </w:tcPr>
          <w:p w14:paraId="242A36E7" w14:textId="77777777" w:rsidR="001F410D" w:rsidRPr="007E0F0C" w:rsidRDefault="001F410D" w:rsidP="005A1BCD">
            <w:pPr>
              <w:spacing w:before="120" w:after="120"/>
              <w:jc w:val="both"/>
              <w:rPr>
                <w:rFonts w:eastAsia="Calibri"/>
                <w:b/>
                <w:sz w:val="24"/>
                <w:szCs w:val="24"/>
                <w:lang w:val="en-GB"/>
              </w:rPr>
            </w:pPr>
            <w:r w:rsidRPr="007E0F0C">
              <w:rPr>
                <w:rFonts w:eastAsia="Calibri"/>
                <w:b/>
                <w:sz w:val="24"/>
                <w:szCs w:val="24"/>
                <w:lang w:val="en-GB"/>
              </w:rPr>
              <w:t>Revision #</w:t>
            </w:r>
          </w:p>
        </w:tc>
        <w:tc>
          <w:tcPr>
            <w:tcW w:w="2273" w:type="dxa"/>
            <w:shd w:val="clear" w:color="auto" w:fill="E6E6E6"/>
            <w:vAlign w:val="center"/>
          </w:tcPr>
          <w:p w14:paraId="02891250" w14:textId="77777777" w:rsidR="001F410D" w:rsidRPr="007E0F0C" w:rsidRDefault="001F410D" w:rsidP="005A1BCD">
            <w:pPr>
              <w:spacing w:before="120" w:after="120"/>
              <w:jc w:val="both"/>
              <w:rPr>
                <w:rFonts w:eastAsia="Calibri"/>
                <w:b/>
                <w:sz w:val="24"/>
                <w:szCs w:val="24"/>
                <w:lang w:val="en-GB"/>
              </w:rPr>
            </w:pPr>
            <w:r w:rsidRPr="007E0F0C">
              <w:rPr>
                <w:rFonts w:eastAsia="Calibri"/>
                <w:b/>
                <w:sz w:val="24"/>
                <w:szCs w:val="24"/>
                <w:lang w:val="en-GB"/>
              </w:rPr>
              <w:t>Amendment Detail</w:t>
            </w:r>
          </w:p>
        </w:tc>
        <w:tc>
          <w:tcPr>
            <w:tcW w:w="1068" w:type="dxa"/>
            <w:shd w:val="clear" w:color="auto" w:fill="E6E6E6"/>
            <w:vAlign w:val="center"/>
          </w:tcPr>
          <w:p w14:paraId="5F904B19" w14:textId="0AD4D071" w:rsidR="001F410D" w:rsidRPr="007E0F0C" w:rsidRDefault="001F410D" w:rsidP="005A1BCD">
            <w:pPr>
              <w:spacing w:before="120" w:after="120"/>
              <w:jc w:val="both"/>
              <w:rPr>
                <w:rFonts w:eastAsia="Calibri"/>
                <w:b/>
                <w:sz w:val="24"/>
                <w:szCs w:val="24"/>
                <w:lang w:val="en-GB"/>
              </w:rPr>
            </w:pPr>
            <w:r w:rsidRPr="007E0F0C">
              <w:rPr>
                <w:rFonts w:eastAsia="Calibri"/>
                <w:b/>
                <w:sz w:val="24"/>
                <w:szCs w:val="24"/>
                <w:lang w:val="en-GB"/>
              </w:rPr>
              <w:t>Section</w:t>
            </w:r>
          </w:p>
        </w:tc>
        <w:tc>
          <w:tcPr>
            <w:tcW w:w="1983" w:type="dxa"/>
            <w:shd w:val="clear" w:color="auto" w:fill="E6E6E6"/>
            <w:vAlign w:val="center"/>
          </w:tcPr>
          <w:p w14:paraId="3D9DD53A" w14:textId="240B78DB" w:rsidR="001F410D" w:rsidRPr="007E0F0C" w:rsidRDefault="007114F3" w:rsidP="007114F3">
            <w:pPr>
              <w:spacing w:before="120" w:after="120"/>
              <w:jc w:val="center"/>
              <w:rPr>
                <w:rFonts w:eastAsia="Calibri"/>
                <w:b/>
                <w:sz w:val="24"/>
                <w:szCs w:val="24"/>
                <w:lang w:val="en-GB"/>
              </w:rPr>
            </w:pPr>
            <w:r>
              <w:rPr>
                <w:rFonts w:eastAsia="Calibri"/>
                <w:b/>
                <w:sz w:val="24"/>
                <w:szCs w:val="24"/>
                <w:lang w:val="en-GB"/>
              </w:rPr>
              <w:t>DCR</w:t>
            </w:r>
          </w:p>
        </w:tc>
        <w:tc>
          <w:tcPr>
            <w:tcW w:w="2222" w:type="dxa"/>
            <w:shd w:val="clear" w:color="auto" w:fill="E6E6E6"/>
            <w:vAlign w:val="center"/>
          </w:tcPr>
          <w:p w14:paraId="6B09E610" w14:textId="13597296" w:rsidR="001F410D" w:rsidRPr="007E0F0C" w:rsidRDefault="007114F3" w:rsidP="005A1BCD">
            <w:pPr>
              <w:spacing w:before="120" w:after="120"/>
              <w:jc w:val="both"/>
              <w:rPr>
                <w:rFonts w:eastAsia="Calibri"/>
                <w:b/>
                <w:sz w:val="24"/>
                <w:szCs w:val="24"/>
                <w:lang w:val="en-GB"/>
              </w:rPr>
            </w:pPr>
            <w:r w:rsidRPr="007E0F0C">
              <w:rPr>
                <w:rFonts w:eastAsia="Calibri"/>
                <w:b/>
                <w:sz w:val="24"/>
                <w:szCs w:val="24"/>
                <w:lang w:val="en-GB"/>
              </w:rPr>
              <w:t>Amendment Approved by</w:t>
            </w:r>
          </w:p>
        </w:tc>
      </w:tr>
      <w:tr w:rsidR="001F410D" w:rsidRPr="007E0F0C" w14:paraId="356DF8B6" w14:textId="77777777" w:rsidTr="005A1BCD">
        <w:trPr>
          <w:trHeight w:val="492"/>
        </w:trPr>
        <w:tc>
          <w:tcPr>
            <w:tcW w:w="1554" w:type="dxa"/>
            <w:vAlign w:val="center"/>
          </w:tcPr>
          <w:p w14:paraId="2A2C8858" w14:textId="77777777" w:rsidR="001F410D" w:rsidRPr="007E0F0C" w:rsidRDefault="001F410D" w:rsidP="005A1BCD">
            <w:pPr>
              <w:spacing w:before="120" w:after="120"/>
              <w:jc w:val="both"/>
              <w:rPr>
                <w:rFonts w:eastAsia="Calibri"/>
                <w:sz w:val="24"/>
                <w:szCs w:val="24"/>
                <w:lang w:val="en-GB"/>
              </w:rPr>
            </w:pPr>
          </w:p>
        </w:tc>
        <w:tc>
          <w:tcPr>
            <w:tcW w:w="1325" w:type="dxa"/>
            <w:vAlign w:val="center"/>
          </w:tcPr>
          <w:p w14:paraId="09776F6A" w14:textId="77777777" w:rsidR="001F410D" w:rsidRPr="007E0F0C" w:rsidRDefault="001F410D" w:rsidP="005A1BCD">
            <w:pPr>
              <w:spacing w:before="120" w:after="120"/>
              <w:jc w:val="both"/>
              <w:rPr>
                <w:rFonts w:eastAsia="Calibri"/>
                <w:sz w:val="24"/>
                <w:szCs w:val="24"/>
                <w:lang w:val="en-GB"/>
              </w:rPr>
            </w:pPr>
          </w:p>
        </w:tc>
        <w:tc>
          <w:tcPr>
            <w:tcW w:w="2273" w:type="dxa"/>
            <w:vAlign w:val="center"/>
          </w:tcPr>
          <w:p w14:paraId="45F9E802" w14:textId="77777777" w:rsidR="001F410D" w:rsidRPr="007E0F0C" w:rsidRDefault="001F410D" w:rsidP="005A1BCD">
            <w:pPr>
              <w:spacing w:before="120" w:after="120"/>
              <w:jc w:val="both"/>
              <w:rPr>
                <w:rFonts w:eastAsia="Calibri"/>
                <w:sz w:val="24"/>
                <w:szCs w:val="24"/>
                <w:lang w:val="en-GB"/>
              </w:rPr>
            </w:pPr>
          </w:p>
        </w:tc>
        <w:tc>
          <w:tcPr>
            <w:tcW w:w="1068" w:type="dxa"/>
            <w:vAlign w:val="center"/>
          </w:tcPr>
          <w:p w14:paraId="1F467EE7" w14:textId="77777777" w:rsidR="001F410D" w:rsidRPr="007E0F0C" w:rsidRDefault="001F410D" w:rsidP="005A1BCD">
            <w:pPr>
              <w:spacing w:before="120" w:after="120"/>
              <w:jc w:val="both"/>
              <w:rPr>
                <w:rFonts w:eastAsia="Calibri"/>
                <w:sz w:val="24"/>
                <w:szCs w:val="24"/>
                <w:lang w:val="en-GB"/>
              </w:rPr>
            </w:pPr>
          </w:p>
        </w:tc>
        <w:tc>
          <w:tcPr>
            <w:tcW w:w="1983" w:type="dxa"/>
            <w:vAlign w:val="center"/>
          </w:tcPr>
          <w:p w14:paraId="6E7F2627" w14:textId="77777777" w:rsidR="001F410D" w:rsidRPr="007E0F0C" w:rsidRDefault="001F410D" w:rsidP="005A1BCD">
            <w:pPr>
              <w:spacing w:before="120" w:after="120"/>
              <w:jc w:val="both"/>
              <w:rPr>
                <w:rFonts w:eastAsia="Calibri"/>
                <w:sz w:val="24"/>
                <w:szCs w:val="24"/>
                <w:lang w:val="en-GB"/>
              </w:rPr>
            </w:pPr>
          </w:p>
        </w:tc>
        <w:tc>
          <w:tcPr>
            <w:tcW w:w="2222" w:type="dxa"/>
            <w:vAlign w:val="center"/>
          </w:tcPr>
          <w:p w14:paraId="1EE795E3" w14:textId="77777777" w:rsidR="001F410D" w:rsidRPr="007E0F0C" w:rsidRDefault="001F410D" w:rsidP="005A1BCD">
            <w:pPr>
              <w:spacing w:before="120" w:after="120"/>
              <w:jc w:val="both"/>
              <w:rPr>
                <w:rFonts w:eastAsia="Calibri"/>
                <w:sz w:val="24"/>
                <w:szCs w:val="24"/>
                <w:lang w:val="en-GB"/>
              </w:rPr>
            </w:pPr>
          </w:p>
        </w:tc>
      </w:tr>
      <w:tr w:rsidR="001F410D" w:rsidRPr="007E0F0C" w14:paraId="055BBF93" w14:textId="77777777" w:rsidTr="005A1BCD">
        <w:trPr>
          <w:trHeight w:val="492"/>
        </w:trPr>
        <w:tc>
          <w:tcPr>
            <w:tcW w:w="1554" w:type="dxa"/>
          </w:tcPr>
          <w:p w14:paraId="56EB3063" w14:textId="77777777" w:rsidR="001F410D" w:rsidRPr="007E0F0C" w:rsidRDefault="001F410D" w:rsidP="005A1BCD">
            <w:pPr>
              <w:spacing w:before="120" w:after="120"/>
              <w:jc w:val="both"/>
              <w:rPr>
                <w:rFonts w:eastAsia="Calibri"/>
                <w:b/>
                <w:sz w:val="24"/>
                <w:szCs w:val="24"/>
                <w:lang w:val="en-GB"/>
              </w:rPr>
            </w:pPr>
          </w:p>
        </w:tc>
        <w:tc>
          <w:tcPr>
            <w:tcW w:w="1325" w:type="dxa"/>
          </w:tcPr>
          <w:p w14:paraId="17AC30BE" w14:textId="77777777" w:rsidR="001F410D" w:rsidRPr="007E0F0C" w:rsidRDefault="001F410D" w:rsidP="005A1BCD">
            <w:pPr>
              <w:spacing w:before="120" w:after="120"/>
              <w:jc w:val="both"/>
              <w:rPr>
                <w:rFonts w:eastAsia="Calibri"/>
                <w:b/>
                <w:sz w:val="24"/>
                <w:szCs w:val="24"/>
                <w:lang w:val="en-GB"/>
              </w:rPr>
            </w:pPr>
          </w:p>
        </w:tc>
        <w:tc>
          <w:tcPr>
            <w:tcW w:w="2273" w:type="dxa"/>
          </w:tcPr>
          <w:p w14:paraId="43D69648" w14:textId="77777777" w:rsidR="001F410D" w:rsidRPr="007E0F0C" w:rsidRDefault="001F410D" w:rsidP="005A1BCD">
            <w:pPr>
              <w:spacing w:before="120" w:after="120"/>
              <w:jc w:val="both"/>
              <w:rPr>
                <w:rFonts w:eastAsia="Calibri"/>
                <w:b/>
                <w:sz w:val="24"/>
                <w:szCs w:val="24"/>
                <w:lang w:val="en-GB"/>
              </w:rPr>
            </w:pPr>
          </w:p>
        </w:tc>
        <w:tc>
          <w:tcPr>
            <w:tcW w:w="1068" w:type="dxa"/>
          </w:tcPr>
          <w:p w14:paraId="1A5016E9" w14:textId="77777777" w:rsidR="001F410D" w:rsidRPr="007E0F0C" w:rsidRDefault="001F410D" w:rsidP="005A1BCD">
            <w:pPr>
              <w:spacing w:before="120" w:after="120"/>
              <w:jc w:val="both"/>
              <w:rPr>
                <w:rFonts w:eastAsia="Calibri"/>
                <w:b/>
                <w:sz w:val="24"/>
                <w:szCs w:val="24"/>
                <w:lang w:val="en-GB"/>
              </w:rPr>
            </w:pPr>
          </w:p>
        </w:tc>
        <w:tc>
          <w:tcPr>
            <w:tcW w:w="1983" w:type="dxa"/>
          </w:tcPr>
          <w:p w14:paraId="0D8B9874" w14:textId="77777777" w:rsidR="001F410D" w:rsidRPr="007E0F0C" w:rsidRDefault="001F410D" w:rsidP="005A1BCD">
            <w:pPr>
              <w:spacing w:before="120" w:after="120"/>
              <w:jc w:val="both"/>
              <w:rPr>
                <w:rFonts w:eastAsia="Calibri"/>
                <w:b/>
                <w:sz w:val="24"/>
                <w:szCs w:val="24"/>
                <w:lang w:val="en-GB"/>
              </w:rPr>
            </w:pPr>
          </w:p>
        </w:tc>
        <w:tc>
          <w:tcPr>
            <w:tcW w:w="2222" w:type="dxa"/>
          </w:tcPr>
          <w:p w14:paraId="3F644945" w14:textId="77777777" w:rsidR="001F410D" w:rsidRPr="007E0F0C" w:rsidRDefault="001F410D" w:rsidP="005A1BCD">
            <w:pPr>
              <w:spacing w:before="120" w:after="120"/>
              <w:jc w:val="both"/>
              <w:rPr>
                <w:rFonts w:eastAsia="Calibri"/>
                <w:b/>
                <w:sz w:val="24"/>
                <w:szCs w:val="24"/>
                <w:lang w:val="en-GB"/>
              </w:rPr>
            </w:pPr>
          </w:p>
        </w:tc>
      </w:tr>
      <w:tr w:rsidR="001F410D" w:rsidRPr="007E0F0C" w14:paraId="067ED485" w14:textId="77777777" w:rsidTr="005A1BCD">
        <w:trPr>
          <w:trHeight w:val="492"/>
        </w:trPr>
        <w:tc>
          <w:tcPr>
            <w:tcW w:w="1554" w:type="dxa"/>
          </w:tcPr>
          <w:p w14:paraId="2BD12646" w14:textId="77777777" w:rsidR="001F410D" w:rsidRPr="007E0F0C" w:rsidRDefault="001F410D" w:rsidP="005A1BCD">
            <w:pPr>
              <w:spacing w:before="120" w:after="120"/>
              <w:jc w:val="both"/>
              <w:rPr>
                <w:rFonts w:eastAsia="Calibri"/>
                <w:b/>
                <w:sz w:val="24"/>
                <w:szCs w:val="24"/>
                <w:lang w:val="en-GB"/>
              </w:rPr>
            </w:pPr>
          </w:p>
        </w:tc>
        <w:tc>
          <w:tcPr>
            <w:tcW w:w="1325" w:type="dxa"/>
          </w:tcPr>
          <w:p w14:paraId="11B603EE" w14:textId="77777777" w:rsidR="001F410D" w:rsidRPr="007E0F0C" w:rsidRDefault="001F410D" w:rsidP="005A1BCD">
            <w:pPr>
              <w:spacing w:before="120" w:after="120"/>
              <w:jc w:val="both"/>
              <w:rPr>
                <w:rFonts w:eastAsia="Calibri"/>
                <w:b/>
                <w:sz w:val="24"/>
                <w:szCs w:val="24"/>
                <w:lang w:val="en-GB"/>
              </w:rPr>
            </w:pPr>
          </w:p>
        </w:tc>
        <w:tc>
          <w:tcPr>
            <w:tcW w:w="2273" w:type="dxa"/>
          </w:tcPr>
          <w:p w14:paraId="0EC1734B" w14:textId="77777777" w:rsidR="001F410D" w:rsidRPr="007E0F0C" w:rsidRDefault="001F410D" w:rsidP="005A1BCD">
            <w:pPr>
              <w:spacing w:before="120" w:after="120"/>
              <w:jc w:val="both"/>
              <w:rPr>
                <w:rFonts w:eastAsia="Calibri"/>
                <w:b/>
                <w:sz w:val="24"/>
                <w:szCs w:val="24"/>
                <w:lang w:val="en-GB"/>
              </w:rPr>
            </w:pPr>
          </w:p>
        </w:tc>
        <w:tc>
          <w:tcPr>
            <w:tcW w:w="1068" w:type="dxa"/>
          </w:tcPr>
          <w:p w14:paraId="2E70AFB5" w14:textId="77777777" w:rsidR="001F410D" w:rsidRPr="007E0F0C" w:rsidRDefault="001F410D" w:rsidP="005A1BCD">
            <w:pPr>
              <w:spacing w:before="120" w:after="120"/>
              <w:jc w:val="both"/>
              <w:rPr>
                <w:rFonts w:eastAsia="Calibri"/>
                <w:b/>
                <w:sz w:val="24"/>
                <w:szCs w:val="24"/>
                <w:lang w:val="en-GB"/>
              </w:rPr>
            </w:pPr>
          </w:p>
        </w:tc>
        <w:tc>
          <w:tcPr>
            <w:tcW w:w="1983" w:type="dxa"/>
          </w:tcPr>
          <w:p w14:paraId="341173B8" w14:textId="77777777" w:rsidR="001F410D" w:rsidRPr="007E0F0C" w:rsidRDefault="001F410D" w:rsidP="005A1BCD">
            <w:pPr>
              <w:spacing w:before="120" w:after="120"/>
              <w:jc w:val="both"/>
              <w:rPr>
                <w:rFonts w:eastAsia="Calibri"/>
                <w:b/>
                <w:sz w:val="24"/>
                <w:szCs w:val="24"/>
                <w:lang w:val="en-GB"/>
              </w:rPr>
            </w:pPr>
          </w:p>
        </w:tc>
        <w:tc>
          <w:tcPr>
            <w:tcW w:w="2222" w:type="dxa"/>
          </w:tcPr>
          <w:p w14:paraId="1C911FD4" w14:textId="77777777" w:rsidR="001F410D" w:rsidRPr="007E0F0C" w:rsidRDefault="001F410D" w:rsidP="005A1BCD">
            <w:pPr>
              <w:spacing w:before="120" w:after="120"/>
              <w:jc w:val="both"/>
              <w:rPr>
                <w:rFonts w:eastAsia="Calibri"/>
                <w:b/>
                <w:sz w:val="24"/>
                <w:szCs w:val="24"/>
                <w:lang w:val="en-GB"/>
              </w:rPr>
            </w:pPr>
          </w:p>
        </w:tc>
      </w:tr>
      <w:tr w:rsidR="001F410D" w:rsidRPr="007E0F0C" w14:paraId="59A50D0F" w14:textId="77777777" w:rsidTr="005A1BCD">
        <w:trPr>
          <w:trHeight w:val="492"/>
        </w:trPr>
        <w:tc>
          <w:tcPr>
            <w:tcW w:w="1554" w:type="dxa"/>
          </w:tcPr>
          <w:p w14:paraId="4AABB740" w14:textId="77777777" w:rsidR="001F410D" w:rsidRPr="007E0F0C" w:rsidRDefault="001F410D" w:rsidP="005A1BCD">
            <w:pPr>
              <w:spacing w:before="120" w:after="120"/>
              <w:jc w:val="both"/>
              <w:rPr>
                <w:rFonts w:eastAsia="Calibri"/>
                <w:b/>
                <w:sz w:val="24"/>
                <w:szCs w:val="24"/>
                <w:lang w:val="en-GB"/>
              </w:rPr>
            </w:pPr>
          </w:p>
        </w:tc>
        <w:tc>
          <w:tcPr>
            <w:tcW w:w="1325" w:type="dxa"/>
          </w:tcPr>
          <w:p w14:paraId="38A1F049" w14:textId="77777777" w:rsidR="001F410D" w:rsidRPr="007E0F0C" w:rsidRDefault="001F410D" w:rsidP="005A1BCD">
            <w:pPr>
              <w:spacing w:before="120" w:after="120"/>
              <w:jc w:val="both"/>
              <w:rPr>
                <w:rFonts w:eastAsia="Calibri"/>
                <w:b/>
                <w:sz w:val="24"/>
                <w:szCs w:val="24"/>
                <w:lang w:val="en-GB"/>
              </w:rPr>
            </w:pPr>
          </w:p>
        </w:tc>
        <w:tc>
          <w:tcPr>
            <w:tcW w:w="2273" w:type="dxa"/>
          </w:tcPr>
          <w:p w14:paraId="378BF8C9" w14:textId="77777777" w:rsidR="001F410D" w:rsidRPr="007E0F0C" w:rsidRDefault="001F410D" w:rsidP="005A1BCD">
            <w:pPr>
              <w:spacing w:before="120" w:after="120"/>
              <w:jc w:val="both"/>
              <w:rPr>
                <w:rFonts w:eastAsia="Calibri"/>
                <w:b/>
                <w:sz w:val="24"/>
                <w:szCs w:val="24"/>
                <w:lang w:val="en-GB"/>
              </w:rPr>
            </w:pPr>
          </w:p>
        </w:tc>
        <w:tc>
          <w:tcPr>
            <w:tcW w:w="1068" w:type="dxa"/>
          </w:tcPr>
          <w:p w14:paraId="0FD40FD0" w14:textId="77777777" w:rsidR="001F410D" w:rsidRPr="007E0F0C" w:rsidRDefault="001F410D" w:rsidP="005A1BCD">
            <w:pPr>
              <w:spacing w:before="120" w:after="120"/>
              <w:jc w:val="both"/>
              <w:rPr>
                <w:rFonts w:eastAsia="Calibri"/>
                <w:b/>
                <w:sz w:val="24"/>
                <w:szCs w:val="24"/>
                <w:lang w:val="en-GB"/>
              </w:rPr>
            </w:pPr>
          </w:p>
        </w:tc>
        <w:tc>
          <w:tcPr>
            <w:tcW w:w="1983" w:type="dxa"/>
          </w:tcPr>
          <w:p w14:paraId="556F5B67" w14:textId="77777777" w:rsidR="001F410D" w:rsidRPr="007E0F0C" w:rsidRDefault="001F410D" w:rsidP="005A1BCD">
            <w:pPr>
              <w:spacing w:before="120" w:after="120"/>
              <w:jc w:val="both"/>
              <w:rPr>
                <w:rFonts w:eastAsia="Calibri"/>
                <w:b/>
                <w:sz w:val="24"/>
                <w:szCs w:val="24"/>
                <w:lang w:val="en-GB"/>
              </w:rPr>
            </w:pPr>
          </w:p>
        </w:tc>
        <w:tc>
          <w:tcPr>
            <w:tcW w:w="2222" w:type="dxa"/>
          </w:tcPr>
          <w:p w14:paraId="2C126B24" w14:textId="77777777" w:rsidR="001F410D" w:rsidRPr="007E0F0C" w:rsidRDefault="001F410D" w:rsidP="005A1BCD">
            <w:pPr>
              <w:spacing w:before="120" w:after="120"/>
              <w:jc w:val="both"/>
              <w:rPr>
                <w:rFonts w:eastAsia="Calibri"/>
                <w:b/>
                <w:sz w:val="24"/>
                <w:szCs w:val="24"/>
                <w:lang w:val="en-GB"/>
              </w:rPr>
            </w:pPr>
          </w:p>
        </w:tc>
      </w:tr>
      <w:tr w:rsidR="001F410D" w:rsidRPr="007E0F0C" w14:paraId="48702AFC" w14:textId="77777777" w:rsidTr="005A1BCD">
        <w:trPr>
          <w:trHeight w:val="492"/>
        </w:trPr>
        <w:tc>
          <w:tcPr>
            <w:tcW w:w="1554" w:type="dxa"/>
          </w:tcPr>
          <w:p w14:paraId="2BF2CF25" w14:textId="77777777" w:rsidR="001F410D" w:rsidRPr="007E0F0C" w:rsidRDefault="001F410D" w:rsidP="005A1BCD">
            <w:pPr>
              <w:spacing w:before="120" w:after="120"/>
              <w:jc w:val="both"/>
              <w:rPr>
                <w:rFonts w:eastAsia="Calibri"/>
                <w:b/>
                <w:sz w:val="24"/>
                <w:szCs w:val="24"/>
                <w:lang w:val="en-GB"/>
              </w:rPr>
            </w:pPr>
          </w:p>
        </w:tc>
        <w:tc>
          <w:tcPr>
            <w:tcW w:w="1325" w:type="dxa"/>
          </w:tcPr>
          <w:p w14:paraId="1D0177FD" w14:textId="77777777" w:rsidR="001F410D" w:rsidRPr="007E0F0C" w:rsidRDefault="001F410D" w:rsidP="005A1BCD">
            <w:pPr>
              <w:spacing w:before="120" w:after="120"/>
              <w:jc w:val="both"/>
              <w:rPr>
                <w:rFonts w:eastAsia="Calibri"/>
                <w:b/>
                <w:sz w:val="24"/>
                <w:szCs w:val="24"/>
                <w:lang w:val="en-GB"/>
              </w:rPr>
            </w:pPr>
          </w:p>
        </w:tc>
        <w:tc>
          <w:tcPr>
            <w:tcW w:w="2273" w:type="dxa"/>
          </w:tcPr>
          <w:p w14:paraId="5C64EB91" w14:textId="77777777" w:rsidR="001F410D" w:rsidRPr="007E0F0C" w:rsidRDefault="001F410D" w:rsidP="005A1BCD">
            <w:pPr>
              <w:spacing w:before="120" w:after="120"/>
              <w:jc w:val="both"/>
              <w:rPr>
                <w:rFonts w:eastAsia="Calibri"/>
                <w:b/>
                <w:sz w:val="24"/>
                <w:szCs w:val="24"/>
                <w:lang w:val="en-GB"/>
              </w:rPr>
            </w:pPr>
          </w:p>
        </w:tc>
        <w:tc>
          <w:tcPr>
            <w:tcW w:w="1068" w:type="dxa"/>
          </w:tcPr>
          <w:p w14:paraId="26ADFE88" w14:textId="77777777" w:rsidR="001F410D" w:rsidRPr="007E0F0C" w:rsidRDefault="001F410D" w:rsidP="005A1BCD">
            <w:pPr>
              <w:spacing w:before="120" w:after="120"/>
              <w:jc w:val="both"/>
              <w:rPr>
                <w:rFonts w:eastAsia="Calibri"/>
                <w:b/>
                <w:sz w:val="24"/>
                <w:szCs w:val="24"/>
                <w:lang w:val="en-GB"/>
              </w:rPr>
            </w:pPr>
          </w:p>
        </w:tc>
        <w:tc>
          <w:tcPr>
            <w:tcW w:w="1983" w:type="dxa"/>
          </w:tcPr>
          <w:p w14:paraId="7C0A6D9C" w14:textId="77777777" w:rsidR="001F410D" w:rsidRPr="007E0F0C" w:rsidRDefault="001F410D" w:rsidP="005A1BCD">
            <w:pPr>
              <w:spacing w:before="120" w:after="120"/>
              <w:jc w:val="both"/>
              <w:rPr>
                <w:rFonts w:eastAsia="Calibri"/>
                <w:b/>
                <w:sz w:val="24"/>
                <w:szCs w:val="24"/>
                <w:lang w:val="en-GB"/>
              </w:rPr>
            </w:pPr>
          </w:p>
        </w:tc>
        <w:tc>
          <w:tcPr>
            <w:tcW w:w="2222" w:type="dxa"/>
          </w:tcPr>
          <w:p w14:paraId="371C0171" w14:textId="77777777" w:rsidR="001F410D" w:rsidRPr="007E0F0C" w:rsidRDefault="001F410D" w:rsidP="005A1BCD">
            <w:pPr>
              <w:spacing w:before="120" w:after="120"/>
              <w:jc w:val="both"/>
              <w:rPr>
                <w:rFonts w:eastAsia="Calibri"/>
                <w:b/>
                <w:sz w:val="24"/>
                <w:szCs w:val="24"/>
                <w:lang w:val="en-GB"/>
              </w:rPr>
            </w:pPr>
          </w:p>
        </w:tc>
      </w:tr>
      <w:tr w:rsidR="001F410D" w:rsidRPr="007E0F0C" w14:paraId="4CFE93E1" w14:textId="77777777" w:rsidTr="005A1BCD">
        <w:trPr>
          <w:trHeight w:val="492"/>
        </w:trPr>
        <w:tc>
          <w:tcPr>
            <w:tcW w:w="1554" w:type="dxa"/>
          </w:tcPr>
          <w:p w14:paraId="122DE4B5" w14:textId="77777777" w:rsidR="001F410D" w:rsidRPr="007E0F0C" w:rsidRDefault="001F410D" w:rsidP="005A1BCD">
            <w:pPr>
              <w:spacing w:before="120" w:after="120"/>
              <w:jc w:val="both"/>
              <w:rPr>
                <w:rFonts w:eastAsia="Calibri"/>
                <w:b/>
                <w:sz w:val="24"/>
                <w:szCs w:val="24"/>
                <w:lang w:val="en-GB"/>
              </w:rPr>
            </w:pPr>
          </w:p>
        </w:tc>
        <w:tc>
          <w:tcPr>
            <w:tcW w:w="1325" w:type="dxa"/>
          </w:tcPr>
          <w:p w14:paraId="05ABC175" w14:textId="77777777" w:rsidR="001F410D" w:rsidRPr="007E0F0C" w:rsidRDefault="001F410D" w:rsidP="005A1BCD">
            <w:pPr>
              <w:spacing w:before="120" w:after="120"/>
              <w:jc w:val="both"/>
              <w:rPr>
                <w:rFonts w:eastAsia="Calibri"/>
                <w:b/>
                <w:sz w:val="24"/>
                <w:szCs w:val="24"/>
                <w:lang w:val="en-GB"/>
              </w:rPr>
            </w:pPr>
          </w:p>
        </w:tc>
        <w:tc>
          <w:tcPr>
            <w:tcW w:w="2273" w:type="dxa"/>
          </w:tcPr>
          <w:p w14:paraId="292966D8" w14:textId="77777777" w:rsidR="001F410D" w:rsidRPr="007E0F0C" w:rsidRDefault="001F410D" w:rsidP="005A1BCD">
            <w:pPr>
              <w:spacing w:before="120" w:after="120"/>
              <w:jc w:val="both"/>
              <w:rPr>
                <w:rFonts w:eastAsia="Calibri"/>
                <w:b/>
                <w:sz w:val="24"/>
                <w:szCs w:val="24"/>
                <w:lang w:val="en-GB"/>
              </w:rPr>
            </w:pPr>
          </w:p>
        </w:tc>
        <w:tc>
          <w:tcPr>
            <w:tcW w:w="1068" w:type="dxa"/>
          </w:tcPr>
          <w:p w14:paraId="345B2EEE" w14:textId="77777777" w:rsidR="001F410D" w:rsidRPr="007E0F0C" w:rsidRDefault="001F410D" w:rsidP="005A1BCD">
            <w:pPr>
              <w:spacing w:before="120" w:after="120"/>
              <w:jc w:val="both"/>
              <w:rPr>
                <w:rFonts w:eastAsia="Calibri"/>
                <w:b/>
                <w:sz w:val="24"/>
                <w:szCs w:val="24"/>
                <w:lang w:val="en-GB"/>
              </w:rPr>
            </w:pPr>
          </w:p>
        </w:tc>
        <w:tc>
          <w:tcPr>
            <w:tcW w:w="1983" w:type="dxa"/>
          </w:tcPr>
          <w:p w14:paraId="29243EB9" w14:textId="77777777" w:rsidR="001F410D" w:rsidRPr="007E0F0C" w:rsidRDefault="001F410D" w:rsidP="005A1BCD">
            <w:pPr>
              <w:spacing w:before="120" w:after="120"/>
              <w:jc w:val="both"/>
              <w:rPr>
                <w:rFonts w:eastAsia="Calibri"/>
                <w:b/>
                <w:sz w:val="24"/>
                <w:szCs w:val="24"/>
                <w:lang w:val="en-GB"/>
              </w:rPr>
            </w:pPr>
          </w:p>
        </w:tc>
        <w:tc>
          <w:tcPr>
            <w:tcW w:w="2222" w:type="dxa"/>
          </w:tcPr>
          <w:p w14:paraId="6E870603" w14:textId="77777777" w:rsidR="001F410D" w:rsidRPr="007E0F0C" w:rsidRDefault="001F410D" w:rsidP="005A1BCD">
            <w:pPr>
              <w:spacing w:before="120" w:after="120"/>
              <w:jc w:val="both"/>
              <w:rPr>
                <w:rFonts w:eastAsia="Calibri"/>
                <w:b/>
                <w:sz w:val="24"/>
                <w:szCs w:val="24"/>
                <w:lang w:val="en-GB"/>
              </w:rPr>
            </w:pPr>
          </w:p>
        </w:tc>
      </w:tr>
      <w:tr w:rsidR="001F410D" w:rsidRPr="007E0F0C" w14:paraId="5CB65E6A" w14:textId="77777777" w:rsidTr="005A1BCD">
        <w:trPr>
          <w:trHeight w:val="492"/>
        </w:trPr>
        <w:tc>
          <w:tcPr>
            <w:tcW w:w="1554" w:type="dxa"/>
          </w:tcPr>
          <w:p w14:paraId="5D7C0311" w14:textId="77777777" w:rsidR="001F410D" w:rsidRPr="007E0F0C" w:rsidRDefault="001F410D" w:rsidP="005A1BCD">
            <w:pPr>
              <w:spacing w:before="120" w:after="120"/>
              <w:jc w:val="both"/>
              <w:rPr>
                <w:rFonts w:eastAsia="Calibri"/>
                <w:b/>
                <w:sz w:val="24"/>
                <w:szCs w:val="24"/>
                <w:lang w:val="en-GB"/>
              </w:rPr>
            </w:pPr>
          </w:p>
        </w:tc>
        <w:tc>
          <w:tcPr>
            <w:tcW w:w="1325" w:type="dxa"/>
          </w:tcPr>
          <w:p w14:paraId="798E8554" w14:textId="77777777" w:rsidR="001F410D" w:rsidRPr="007E0F0C" w:rsidRDefault="001F410D" w:rsidP="005A1BCD">
            <w:pPr>
              <w:spacing w:before="120" w:after="120"/>
              <w:jc w:val="both"/>
              <w:rPr>
                <w:rFonts w:eastAsia="Calibri"/>
                <w:b/>
                <w:sz w:val="24"/>
                <w:szCs w:val="24"/>
                <w:lang w:val="en-GB"/>
              </w:rPr>
            </w:pPr>
          </w:p>
        </w:tc>
        <w:tc>
          <w:tcPr>
            <w:tcW w:w="2273" w:type="dxa"/>
          </w:tcPr>
          <w:p w14:paraId="6B9DE5C4" w14:textId="77777777" w:rsidR="001F410D" w:rsidRPr="007E0F0C" w:rsidRDefault="001F410D" w:rsidP="005A1BCD">
            <w:pPr>
              <w:spacing w:before="120" w:after="120"/>
              <w:jc w:val="both"/>
              <w:rPr>
                <w:rFonts w:eastAsia="Calibri"/>
                <w:b/>
                <w:sz w:val="24"/>
                <w:szCs w:val="24"/>
                <w:lang w:val="en-GB"/>
              </w:rPr>
            </w:pPr>
          </w:p>
        </w:tc>
        <w:tc>
          <w:tcPr>
            <w:tcW w:w="1068" w:type="dxa"/>
          </w:tcPr>
          <w:p w14:paraId="238492F4" w14:textId="77777777" w:rsidR="001F410D" w:rsidRPr="007E0F0C" w:rsidRDefault="001F410D" w:rsidP="005A1BCD">
            <w:pPr>
              <w:spacing w:before="120" w:after="120"/>
              <w:jc w:val="both"/>
              <w:rPr>
                <w:rFonts w:eastAsia="Calibri"/>
                <w:b/>
                <w:sz w:val="24"/>
                <w:szCs w:val="24"/>
                <w:lang w:val="en-GB"/>
              </w:rPr>
            </w:pPr>
          </w:p>
        </w:tc>
        <w:tc>
          <w:tcPr>
            <w:tcW w:w="1983" w:type="dxa"/>
          </w:tcPr>
          <w:p w14:paraId="30067322" w14:textId="77777777" w:rsidR="001F410D" w:rsidRPr="007E0F0C" w:rsidRDefault="001F410D" w:rsidP="005A1BCD">
            <w:pPr>
              <w:spacing w:before="120" w:after="120"/>
              <w:jc w:val="both"/>
              <w:rPr>
                <w:rFonts w:eastAsia="Calibri"/>
                <w:b/>
                <w:sz w:val="24"/>
                <w:szCs w:val="24"/>
                <w:lang w:val="en-GB"/>
              </w:rPr>
            </w:pPr>
          </w:p>
        </w:tc>
        <w:tc>
          <w:tcPr>
            <w:tcW w:w="2222" w:type="dxa"/>
          </w:tcPr>
          <w:p w14:paraId="027BA6B0" w14:textId="77777777" w:rsidR="001F410D" w:rsidRPr="007E0F0C" w:rsidRDefault="001F410D" w:rsidP="005A1BCD">
            <w:pPr>
              <w:spacing w:before="120" w:after="120"/>
              <w:jc w:val="both"/>
              <w:rPr>
                <w:rFonts w:eastAsia="Calibri"/>
                <w:b/>
                <w:sz w:val="24"/>
                <w:szCs w:val="24"/>
                <w:lang w:val="en-GB"/>
              </w:rPr>
            </w:pPr>
          </w:p>
        </w:tc>
      </w:tr>
      <w:tr w:rsidR="001F410D" w:rsidRPr="007E0F0C" w14:paraId="04251875" w14:textId="77777777" w:rsidTr="005A1BCD">
        <w:trPr>
          <w:trHeight w:val="492"/>
        </w:trPr>
        <w:tc>
          <w:tcPr>
            <w:tcW w:w="1554" w:type="dxa"/>
          </w:tcPr>
          <w:p w14:paraId="5B50F65B" w14:textId="77777777" w:rsidR="001F410D" w:rsidRPr="007E0F0C" w:rsidRDefault="001F410D" w:rsidP="005A1BCD">
            <w:pPr>
              <w:spacing w:before="120" w:after="120"/>
              <w:jc w:val="both"/>
              <w:rPr>
                <w:rFonts w:eastAsia="Calibri"/>
                <w:b/>
                <w:sz w:val="24"/>
                <w:szCs w:val="24"/>
                <w:lang w:val="en-GB"/>
              </w:rPr>
            </w:pPr>
          </w:p>
        </w:tc>
        <w:tc>
          <w:tcPr>
            <w:tcW w:w="1325" w:type="dxa"/>
          </w:tcPr>
          <w:p w14:paraId="4C07D67A" w14:textId="77777777" w:rsidR="001F410D" w:rsidRPr="007E0F0C" w:rsidRDefault="001F410D" w:rsidP="005A1BCD">
            <w:pPr>
              <w:spacing w:before="120" w:after="120"/>
              <w:jc w:val="both"/>
              <w:rPr>
                <w:rFonts w:eastAsia="Calibri"/>
                <w:b/>
                <w:sz w:val="24"/>
                <w:szCs w:val="24"/>
                <w:lang w:val="en-GB"/>
              </w:rPr>
            </w:pPr>
          </w:p>
        </w:tc>
        <w:tc>
          <w:tcPr>
            <w:tcW w:w="2273" w:type="dxa"/>
          </w:tcPr>
          <w:p w14:paraId="63BBE2DB" w14:textId="77777777" w:rsidR="001F410D" w:rsidRPr="007E0F0C" w:rsidRDefault="001F410D" w:rsidP="005A1BCD">
            <w:pPr>
              <w:spacing w:before="120" w:after="120"/>
              <w:jc w:val="both"/>
              <w:rPr>
                <w:rFonts w:eastAsia="Calibri"/>
                <w:b/>
                <w:sz w:val="24"/>
                <w:szCs w:val="24"/>
                <w:lang w:val="en-GB"/>
              </w:rPr>
            </w:pPr>
          </w:p>
        </w:tc>
        <w:tc>
          <w:tcPr>
            <w:tcW w:w="1068" w:type="dxa"/>
          </w:tcPr>
          <w:p w14:paraId="39FAD1E9" w14:textId="77777777" w:rsidR="001F410D" w:rsidRPr="007E0F0C" w:rsidRDefault="001F410D" w:rsidP="005A1BCD">
            <w:pPr>
              <w:spacing w:before="120" w:after="120"/>
              <w:jc w:val="both"/>
              <w:rPr>
                <w:rFonts w:eastAsia="Calibri"/>
                <w:b/>
                <w:sz w:val="24"/>
                <w:szCs w:val="24"/>
                <w:lang w:val="en-GB"/>
              </w:rPr>
            </w:pPr>
          </w:p>
        </w:tc>
        <w:tc>
          <w:tcPr>
            <w:tcW w:w="1983" w:type="dxa"/>
          </w:tcPr>
          <w:p w14:paraId="6653B621" w14:textId="77777777" w:rsidR="001F410D" w:rsidRPr="007E0F0C" w:rsidRDefault="001F410D" w:rsidP="005A1BCD">
            <w:pPr>
              <w:spacing w:before="120" w:after="120"/>
              <w:jc w:val="both"/>
              <w:rPr>
                <w:rFonts w:eastAsia="Calibri"/>
                <w:b/>
                <w:sz w:val="24"/>
                <w:szCs w:val="24"/>
                <w:lang w:val="en-GB"/>
              </w:rPr>
            </w:pPr>
          </w:p>
        </w:tc>
        <w:tc>
          <w:tcPr>
            <w:tcW w:w="2222" w:type="dxa"/>
          </w:tcPr>
          <w:p w14:paraId="347EEBB4" w14:textId="77777777" w:rsidR="001F410D" w:rsidRPr="007E0F0C" w:rsidRDefault="001F410D" w:rsidP="005A1BCD">
            <w:pPr>
              <w:spacing w:before="120" w:after="120"/>
              <w:jc w:val="both"/>
              <w:rPr>
                <w:rFonts w:eastAsia="Calibri"/>
                <w:b/>
                <w:sz w:val="24"/>
                <w:szCs w:val="24"/>
                <w:lang w:val="en-GB"/>
              </w:rPr>
            </w:pPr>
          </w:p>
        </w:tc>
      </w:tr>
      <w:tr w:rsidR="001F410D" w:rsidRPr="007E0F0C" w14:paraId="32CBDE48" w14:textId="77777777" w:rsidTr="005A1BCD">
        <w:trPr>
          <w:trHeight w:val="492"/>
        </w:trPr>
        <w:tc>
          <w:tcPr>
            <w:tcW w:w="1554" w:type="dxa"/>
          </w:tcPr>
          <w:p w14:paraId="270C2CDC" w14:textId="77777777" w:rsidR="001F410D" w:rsidRPr="007E0F0C" w:rsidRDefault="001F410D" w:rsidP="005A1BCD">
            <w:pPr>
              <w:spacing w:before="120" w:after="120"/>
              <w:jc w:val="both"/>
              <w:rPr>
                <w:rFonts w:eastAsia="Calibri"/>
                <w:b/>
                <w:sz w:val="24"/>
                <w:szCs w:val="24"/>
                <w:lang w:val="en-GB"/>
              </w:rPr>
            </w:pPr>
          </w:p>
        </w:tc>
        <w:tc>
          <w:tcPr>
            <w:tcW w:w="1325" w:type="dxa"/>
          </w:tcPr>
          <w:p w14:paraId="1921C05A" w14:textId="77777777" w:rsidR="001F410D" w:rsidRPr="007E0F0C" w:rsidRDefault="001F410D" w:rsidP="005A1BCD">
            <w:pPr>
              <w:spacing w:before="120" w:after="120"/>
              <w:jc w:val="both"/>
              <w:rPr>
                <w:rFonts w:eastAsia="Calibri"/>
                <w:b/>
                <w:sz w:val="24"/>
                <w:szCs w:val="24"/>
                <w:lang w:val="en-GB"/>
              </w:rPr>
            </w:pPr>
          </w:p>
        </w:tc>
        <w:tc>
          <w:tcPr>
            <w:tcW w:w="2273" w:type="dxa"/>
          </w:tcPr>
          <w:p w14:paraId="3EDCFAA9" w14:textId="77777777" w:rsidR="001F410D" w:rsidRPr="007E0F0C" w:rsidRDefault="001F410D" w:rsidP="005A1BCD">
            <w:pPr>
              <w:spacing w:before="120" w:after="120"/>
              <w:jc w:val="both"/>
              <w:rPr>
                <w:rFonts w:eastAsia="Calibri"/>
                <w:b/>
                <w:sz w:val="24"/>
                <w:szCs w:val="24"/>
                <w:lang w:val="en-GB"/>
              </w:rPr>
            </w:pPr>
          </w:p>
        </w:tc>
        <w:tc>
          <w:tcPr>
            <w:tcW w:w="1068" w:type="dxa"/>
          </w:tcPr>
          <w:p w14:paraId="3E89078D" w14:textId="77777777" w:rsidR="001F410D" w:rsidRPr="007E0F0C" w:rsidRDefault="001F410D" w:rsidP="005A1BCD">
            <w:pPr>
              <w:spacing w:before="120" w:after="120"/>
              <w:jc w:val="both"/>
              <w:rPr>
                <w:rFonts w:eastAsia="Calibri"/>
                <w:b/>
                <w:sz w:val="24"/>
                <w:szCs w:val="24"/>
                <w:lang w:val="en-GB"/>
              </w:rPr>
            </w:pPr>
          </w:p>
        </w:tc>
        <w:tc>
          <w:tcPr>
            <w:tcW w:w="1983" w:type="dxa"/>
          </w:tcPr>
          <w:p w14:paraId="29F3841D" w14:textId="77777777" w:rsidR="001F410D" w:rsidRPr="007E0F0C" w:rsidRDefault="001F410D" w:rsidP="005A1BCD">
            <w:pPr>
              <w:spacing w:before="120" w:after="120"/>
              <w:jc w:val="both"/>
              <w:rPr>
                <w:rFonts w:eastAsia="Calibri"/>
                <w:b/>
                <w:sz w:val="24"/>
                <w:szCs w:val="24"/>
                <w:lang w:val="en-GB"/>
              </w:rPr>
            </w:pPr>
          </w:p>
        </w:tc>
        <w:tc>
          <w:tcPr>
            <w:tcW w:w="2222" w:type="dxa"/>
          </w:tcPr>
          <w:p w14:paraId="7E2028D8" w14:textId="77777777" w:rsidR="001F410D" w:rsidRPr="007E0F0C" w:rsidRDefault="001F410D" w:rsidP="005A1BCD">
            <w:pPr>
              <w:spacing w:before="120" w:after="120"/>
              <w:jc w:val="both"/>
              <w:rPr>
                <w:rFonts w:eastAsia="Calibri"/>
                <w:b/>
                <w:sz w:val="24"/>
                <w:szCs w:val="24"/>
                <w:lang w:val="en-GB"/>
              </w:rPr>
            </w:pPr>
          </w:p>
        </w:tc>
      </w:tr>
      <w:tr w:rsidR="001F410D" w:rsidRPr="007E0F0C" w14:paraId="7A5E968E" w14:textId="77777777" w:rsidTr="005A1BCD">
        <w:trPr>
          <w:trHeight w:val="492"/>
        </w:trPr>
        <w:tc>
          <w:tcPr>
            <w:tcW w:w="1554" w:type="dxa"/>
          </w:tcPr>
          <w:p w14:paraId="521B34B7" w14:textId="77777777" w:rsidR="001F410D" w:rsidRPr="007E0F0C" w:rsidRDefault="001F410D" w:rsidP="005A1BCD">
            <w:pPr>
              <w:spacing w:before="120" w:after="120"/>
              <w:jc w:val="both"/>
              <w:rPr>
                <w:rFonts w:eastAsia="Calibri"/>
                <w:b/>
                <w:sz w:val="24"/>
                <w:szCs w:val="24"/>
                <w:lang w:val="en-GB"/>
              </w:rPr>
            </w:pPr>
          </w:p>
        </w:tc>
        <w:tc>
          <w:tcPr>
            <w:tcW w:w="1325" w:type="dxa"/>
          </w:tcPr>
          <w:p w14:paraId="78C23209" w14:textId="77777777" w:rsidR="001F410D" w:rsidRPr="007E0F0C" w:rsidRDefault="001F410D" w:rsidP="005A1BCD">
            <w:pPr>
              <w:spacing w:before="120" w:after="120"/>
              <w:jc w:val="both"/>
              <w:rPr>
                <w:rFonts w:eastAsia="Calibri"/>
                <w:b/>
                <w:sz w:val="24"/>
                <w:szCs w:val="24"/>
                <w:lang w:val="en-GB"/>
              </w:rPr>
            </w:pPr>
          </w:p>
        </w:tc>
        <w:tc>
          <w:tcPr>
            <w:tcW w:w="2273" w:type="dxa"/>
          </w:tcPr>
          <w:p w14:paraId="4D067024" w14:textId="77777777" w:rsidR="001F410D" w:rsidRPr="007E0F0C" w:rsidRDefault="001F410D" w:rsidP="005A1BCD">
            <w:pPr>
              <w:spacing w:before="120" w:after="120"/>
              <w:jc w:val="both"/>
              <w:rPr>
                <w:rFonts w:eastAsia="Calibri"/>
                <w:b/>
                <w:sz w:val="24"/>
                <w:szCs w:val="24"/>
                <w:lang w:val="en-GB"/>
              </w:rPr>
            </w:pPr>
          </w:p>
        </w:tc>
        <w:tc>
          <w:tcPr>
            <w:tcW w:w="1068" w:type="dxa"/>
          </w:tcPr>
          <w:p w14:paraId="0B08EC13" w14:textId="77777777" w:rsidR="001F410D" w:rsidRPr="007E0F0C" w:rsidRDefault="001F410D" w:rsidP="005A1BCD">
            <w:pPr>
              <w:spacing w:before="120" w:after="120"/>
              <w:jc w:val="both"/>
              <w:rPr>
                <w:rFonts w:eastAsia="Calibri"/>
                <w:b/>
                <w:sz w:val="24"/>
                <w:szCs w:val="24"/>
                <w:lang w:val="en-GB"/>
              </w:rPr>
            </w:pPr>
          </w:p>
        </w:tc>
        <w:tc>
          <w:tcPr>
            <w:tcW w:w="1983" w:type="dxa"/>
          </w:tcPr>
          <w:p w14:paraId="705543F4" w14:textId="77777777" w:rsidR="001F410D" w:rsidRPr="007E0F0C" w:rsidRDefault="001F410D" w:rsidP="005A1BCD">
            <w:pPr>
              <w:spacing w:before="120" w:after="120"/>
              <w:jc w:val="both"/>
              <w:rPr>
                <w:rFonts w:eastAsia="Calibri"/>
                <w:b/>
                <w:sz w:val="24"/>
                <w:szCs w:val="24"/>
                <w:lang w:val="en-GB"/>
              </w:rPr>
            </w:pPr>
          </w:p>
        </w:tc>
        <w:tc>
          <w:tcPr>
            <w:tcW w:w="2222" w:type="dxa"/>
          </w:tcPr>
          <w:p w14:paraId="121CEA8B" w14:textId="77777777" w:rsidR="001F410D" w:rsidRPr="007E0F0C" w:rsidRDefault="001F410D" w:rsidP="005A1BCD">
            <w:pPr>
              <w:spacing w:before="120" w:after="120"/>
              <w:jc w:val="both"/>
              <w:rPr>
                <w:rFonts w:eastAsia="Calibri"/>
                <w:b/>
                <w:sz w:val="24"/>
                <w:szCs w:val="24"/>
                <w:lang w:val="en-GB"/>
              </w:rPr>
            </w:pPr>
          </w:p>
        </w:tc>
      </w:tr>
      <w:tr w:rsidR="001F410D" w:rsidRPr="007E0F0C" w14:paraId="40DB56BA" w14:textId="77777777" w:rsidTr="005A1BCD">
        <w:trPr>
          <w:trHeight w:val="492"/>
        </w:trPr>
        <w:tc>
          <w:tcPr>
            <w:tcW w:w="1554" w:type="dxa"/>
          </w:tcPr>
          <w:p w14:paraId="19C2D168" w14:textId="77777777" w:rsidR="001F410D" w:rsidRPr="007E0F0C" w:rsidRDefault="001F410D" w:rsidP="005A1BCD">
            <w:pPr>
              <w:spacing w:before="120" w:after="120"/>
              <w:jc w:val="both"/>
              <w:rPr>
                <w:rFonts w:eastAsia="Calibri"/>
                <w:b/>
                <w:sz w:val="24"/>
                <w:szCs w:val="24"/>
                <w:lang w:val="en-GB"/>
              </w:rPr>
            </w:pPr>
          </w:p>
        </w:tc>
        <w:tc>
          <w:tcPr>
            <w:tcW w:w="1325" w:type="dxa"/>
          </w:tcPr>
          <w:p w14:paraId="61E83428" w14:textId="77777777" w:rsidR="001F410D" w:rsidRPr="007E0F0C" w:rsidRDefault="001F410D" w:rsidP="005A1BCD">
            <w:pPr>
              <w:spacing w:before="120" w:after="120"/>
              <w:jc w:val="both"/>
              <w:rPr>
                <w:rFonts w:eastAsia="Calibri"/>
                <w:b/>
                <w:sz w:val="24"/>
                <w:szCs w:val="24"/>
                <w:lang w:val="en-GB"/>
              </w:rPr>
            </w:pPr>
          </w:p>
        </w:tc>
        <w:tc>
          <w:tcPr>
            <w:tcW w:w="2273" w:type="dxa"/>
          </w:tcPr>
          <w:p w14:paraId="2425D746" w14:textId="77777777" w:rsidR="001F410D" w:rsidRPr="007E0F0C" w:rsidRDefault="001F410D" w:rsidP="005A1BCD">
            <w:pPr>
              <w:spacing w:before="120" w:after="120"/>
              <w:jc w:val="both"/>
              <w:rPr>
                <w:rFonts w:eastAsia="Calibri"/>
                <w:b/>
                <w:sz w:val="24"/>
                <w:szCs w:val="24"/>
                <w:lang w:val="en-GB"/>
              </w:rPr>
            </w:pPr>
          </w:p>
        </w:tc>
        <w:tc>
          <w:tcPr>
            <w:tcW w:w="1068" w:type="dxa"/>
          </w:tcPr>
          <w:p w14:paraId="5AC04BC1" w14:textId="77777777" w:rsidR="001F410D" w:rsidRPr="007E0F0C" w:rsidRDefault="001F410D" w:rsidP="005A1BCD">
            <w:pPr>
              <w:spacing w:before="120" w:after="120"/>
              <w:jc w:val="both"/>
              <w:rPr>
                <w:rFonts w:eastAsia="Calibri"/>
                <w:b/>
                <w:sz w:val="24"/>
                <w:szCs w:val="24"/>
                <w:lang w:val="en-GB"/>
              </w:rPr>
            </w:pPr>
          </w:p>
        </w:tc>
        <w:tc>
          <w:tcPr>
            <w:tcW w:w="1983" w:type="dxa"/>
          </w:tcPr>
          <w:p w14:paraId="1E271537" w14:textId="77777777" w:rsidR="001F410D" w:rsidRPr="007E0F0C" w:rsidRDefault="001F410D" w:rsidP="005A1BCD">
            <w:pPr>
              <w:spacing w:before="120" w:after="120"/>
              <w:jc w:val="both"/>
              <w:rPr>
                <w:rFonts w:eastAsia="Calibri"/>
                <w:b/>
                <w:sz w:val="24"/>
                <w:szCs w:val="24"/>
                <w:lang w:val="en-GB"/>
              </w:rPr>
            </w:pPr>
          </w:p>
        </w:tc>
        <w:tc>
          <w:tcPr>
            <w:tcW w:w="2222" w:type="dxa"/>
          </w:tcPr>
          <w:p w14:paraId="5C659A3F" w14:textId="77777777" w:rsidR="001F410D" w:rsidRPr="007E0F0C" w:rsidRDefault="001F410D" w:rsidP="005A1BCD">
            <w:pPr>
              <w:spacing w:before="120" w:after="120"/>
              <w:jc w:val="both"/>
              <w:rPr>
                <w:rFonts w:eastAsia="Calibri"/>
                <w:b/>
                <w:sz w:val="24"/>
                <w:szCs w:val="24"/>
                <w:lang w:val="en-GB"/>
              </w:rPr>
            </w:pPr>
          </w:p>
        </w:tc>
      </w:tr>
      <w:tr w:rsidR="001F410D" w:rsidRPr="007E0F0C" w14:paraId="38E8F2FB" w14:textId="77777777" w:rsidTr="005A1BCD">
        <w:trPr>
          <w:trHeight w:val="492"/>
        </w:trPr>
        <w:tc>
          <w:tcPr>
            <w:tcW w:w="1554" w:type="dxa"/>
          </w:tcPr>
          <w:p w14:paraId="399AF05E" w14:textId="77777777" w:rsidR="001F410D" w:rsidRPr="007E0F0C" w:rsidRDefault="001F410D" w:rsidP="005A1BCD">
            <w:pPr>
              <w:spacing w:before="120" w:after="120"/>
              <w:jc w:val="both"/>
              <w:rPr>
                <w:rFonts w:eastAsia="Calibri"/>
                <w:b/>
                <w:sz w:val="24"/>
                <w:szCs w:val="24"/>
                <w:lang w:val="en-GB"/>
              </w:rPr>
            </w:pPr>
          </w:p>
        </w:tc>
        <w:tc>
          <w:tcPr>
            <w:tcW w:w="1325" w:type="dxa"/>
          </w:tcPr>
          <w:p w14:paraId="080414FA" w14:textId="77777777" w:rsidR="001F410D" w:rsidRPr="007E0F0C" w:rsidRDefault="001F410D" w:rsidP="005A1BCD">
            <w:pPr>
              <w:spacing w:before="120" w:after="120"/>
              <w:jc w:val="both"/>
              <w:rPr>
                <w:rFonts w:eastAsia="Calibri"/>
                <w:b/>
                <w:sz w:val="24"/>
                <w:szCs w:val="24"/>
                <w:lang w:val="en-GB"/>
              </w:rPr>
            </w:pPr>
          </w:p>
        </w:tc>
        <w:tc>
          <w:tcPr>
            <w:tcW w:w="2273" w:type="dxa"/>
          </w:tcPr>
          <w:p w14:paraId="1FA57198" w14:textId="77777777" w:rsidR="001F410D" w:rsidRPr="007E0F0C" w:rsidRDefault="001F410D" w:rsidP="005A1BCD">
            <w:pPr>
              <w:spacing w:before="120" w:after="120"/>
              <w:jc w:val="both"/>
              <w:rPr>
                <w:rFonts w:eastAsia="Calibri"/>
                <w:b/>
                <w:sz w:val="24"/>
                <w:szCs w:val="24"/>
                <w:lang w:val="en-GB"/>
              </w:rPr>
            </w:pPr>
          </w:p>
        </w:tc>
        <w:tc>
          <w:tcPr>
            <w:tcW w:w="1068" w:type="dxa"/>
          </w:tcPr>
          <w:p w14:paraId="2903A598" w14:textId="77777777" w:rsidR="001F410D" w:rsidRPr="007E0F0C" w:rsidRDefault="001F410D" w:rsidP="005A1BCD">
            <w:pPr>
              <w:spacing w:before="120" w:after="120"/>
              <w:jc w:val="both"/>
              <w:rPr>
                <w:rFonts w:eastAsia="Calibri"/>
                <w:b/>
                <w:sz w:val="24"/>
                <w:szCs w:val="24"/>
                <w:lang w:val="en-GB"/>
              </w:rPr>
            </w:pPr>
          </w:p>
        </w:tc>
        <w:tc>
          <w:tcPr>
            <w:tcW w:w="1983" w:type="dxa"/>
          </w:tcPr>
          <w:p w14:paraId="0BF475BD" w14:textId="77777777" w:rsidR="001F410D" w:rsidRPr="007E0F0C" w:rsidRDefault="001F410D" w:rsidP="005A1BCD">
            <w:pPr>
              <w:spacing w:before="120" w:after="120"/>
              <w:jc w:val="both"/>
              <w:rPr>
                <w:rFonts w:eastAsia="Calibri"/>
                <w:b/>
                <w:sz w:val="24"/>
                <w:szCs w:val="24"/>
                <w:lang w:val="en-GB"/>
              </w:rPr>
            </w:pPr>
          </w:p>
        </w:tc>
        <w:tc>
          <w:tcPr>
            <w:tcW w:w="2222" w:type="dxa"/>
          </w:tcPr>
          <w:p w14:paraId="3C558C02" w14:textId="77777777" w:rsidR="001F410D" w:rsidRPr="007E0F0C" w:rsidRDefault="001F410D" w:rsidP="005A1BCD">
            <w:pPr>
              <w:spacing w:before="120" w:after="120"/>
              <w:jc w:val="both"/>
              <w:rPr>
                <w:rFonts w:eastAsia="Calibri"/>
                <w:b/>
                <w:sz w:val="24"/>
                <w:szCs w:val="24"/>
                <w:lang w:val="en-GB"/>
              </w:rPr>
            </w:pPr>
          </w:p>
        </w:tc>
      </w:tr>
      <w:tr w:rsidR="001F410D" w:rsidRPr="007E0F0C" w14:paraId="719BA24B" w14:textId="77777777" w:rsidTr="005A1BCD">
        <w:trPr>
          <w:trHeight w:val="492"/>
        </w:trPr>
        <w:tc>
          <w:tcPr>
            <w:tcW w:w="1554" w:type="dxa"/>
          </w:tcPr>
          <w:p w14:paraId="5BBE613F" w14:textId="77777777" w:rsidR="001F410D" w:rsidRPr="007E0F0C" w:rsidRDefault="001F410D" w:rsidP="005A1BCD">
            <w:pPr>
              <w:spacing w:before="120" w:after="120"/>
              <w:jc w:val="both"/>
              <w:rPr>
                <w:rFonts w:eastAsia="Calibri"/>
                <w:b/>
                <w:sz w:val="24"/>
                <w:szCs w:val="24"/>
                <w:lang w:val="en-GB"/>
              </w:rPr>
            </w:pPr>
          </w:p>
        </w:tc>
        <w:tc>
          <w:tcPr>
            <w:tcW w:w="1325" w:type="dxa"/>
          </w:tcPr>
          <w:p w14:paraId="31A59477" w14:textId="77777777" w:rsidR="001F410D" w:rsidRPr="007E0F0C" w:rsidRDefault="001F410D" w:rsidP="005A1BCD">
            <w:pPr>
              <w:spacing w:before="120" w:after="120"/>
              <w:jc w:val="both"/>
              <w:rPr>
                <w:rFonts w:eastAsia="Calibri"/>
                <w:b/>
                <w:sz w:val="24"/>
                <w:szCs w:val="24"/>
                <w:lang w:val="en-GB"/>
              </w:rPr>
            </w:pPr>
          </w:p>
        </w:tc>
        <w:tc>
          <w:tcPr>
            <w:tcW w:w="2273" w:type="dxa"/>
          </w:tcPr>
          <w:p w14:paraId="383D6642" w14:textId="77777777" w:rsidR="001F410D" w:rsidRPr="007E0F0C" w:rsidRDefault="001F410D" w:rsidP="005A1BCD">
            <w:pPr>
              <w:spacing w:before="120" w:after="120"/>
              <w:jc w:val="both"/>
              <w:rPr>
                <w:rFonts w:eastAsia="Calibri"/>
                <w:b/>
                <w:sz w:val="24"/>
                <w:szCs w:val="24"/>
                <w:lang w:val="en-GB"/>
              </w:rPr>
            </w:pPr>
          </w:p>
        </w:tc>
        <w:tc>
          <w:tcPr>
            <w:tcW w:w="1068" w:type="dxa"/>
          </w:tcPr>
          <w:p w14:paraId="2688C154" w14:textId="77777777" w:rsidR="001F410D" w:rsidRPr="007E0F0C" w:rsidRDefault="001F410D" w:rsidP="005A1BCD">
            <w:pPr>
              <w:spacing w:before="120" w:after="120"/>
              <w:jc w:val="both"/>
              <w:rPr>
                <w:rFonts w:eastAsia="Calibri"/>
                <w:b/>
                <w:sz w:val="24"/>
                <w:szCs w:val="24"/>
                <w:lang w:val="en-GB"/>
              </w:rPr>
            </w:pPr>
          </w:p>
        </w:tc>
        <w:tc>
          <w:tcPr>
            <w:tcW w:w="1983" w:type="dxa"/>
          </w:tcPr>
          <w:p w14:paraId="676D74B3" w14:textId="77777777" w:rsidR="001F410D" w:rsidRPr="007E0F0C" w:rsidRDefault="001F410D" w:rsidP="005A1BCD">
            <w:pPr>
              <w:spacing w:before="120" w:after="120"/>
              <w:jc w:val="both"/>
              <w:rPr>
                <w:rFonts w:eastAsia="Calibri"/>
                <w:b/>
                <w:sz w:val="24"/>
                <w:szCs w:val="24"/>
                <w:lang w:val="en-GB"/>
              </w:rPr>
            </w:pPr>
          </w:p>
        </w:tc>
        <w:tc>
          <w:tcPr>
            <w:tcW w:w="2222" w:type="dxa"/>
          </w:tcPr>
          <w:p w14:paraId="6D22F847" w14:textId="77777777" w:rsidR="001F410D" w:rsidRPr="007E0F0C" w:rsidRDefault="001F410D" w:rsidP="005A1BCD">
            <w:pPr>
              <w:spacing w:before="120" w:after="120"/>
              <w:jc w:val="both"/>
              <w:rPr>
                <w:rFonts w:eastAsia="Calibri"/>
                <w:b/>
                <w:sz w:val="24"/>
                <w:szCs w:val="24"/>
                <w:lang w:val="en-GB"/>
              </w:rPr>
            </w:pPr>
          </w:p>
        </w:tc>
      </w:tr>
      <w:tr w:rsidR="001F410D" w:rsidRPr="007E0F0C" w14:paraId="6D7D81FF" w14:textId="77777777" w:rsidTr="005A1BCD">
        <w:trPr>
          <w:trHeight w:val="492"/>
        </w:trPr>
        <w:tc>
          <w:tcPr>
            <w:tcW w:w="1554" w:type="dxa"/>
          </w:tcPr>
          <w:p w14:paraId="7AAE03AA" w14:textId="77777777" w:rsidR="001F410D" w:rsidRPr="007E0F0C" w:rsidRDefault="001F410D" w:rsidP="005A1BCD">
            <w:pPr>
              <w:spacing w:before="120" w:after="120"/>
              <w:jc w:val="both"/>
              <w:rPr>
                <w:rFonts w:eastAsia="Calibri"/>
                <w:b/>
                <w:sz w:val="24"/>
                <w:szCs w:val="24"/>
                <w:lang w:val="en-GB"/>
              </w:rPr>
            </w:pPr>
          </w:p>
        </w:tc>
        <w:tc>
          <w:tcPr>
            <w:tcW w:w="1325" w:type="dxa"/>
          </w:tcPr>
          <w:p w14:paraId="00CF8AAC" w14:textId="77777777" w:rsidR="001F410D" w:rsidRPr="007E0F0C" w:rsidRDefault="001F410D" w:rsidP="005A1BCD">
            <w:pPr>
              <w:spacing w:before="120" w:after="120"/>
              <w:jc w:val="both"/>
              <w:rPr>
                <w:rFonts w:eastAsia="Calibri"/>
                <w:b/>
                <w:sz w:val="24"/>
                <w:szCs w:val="24"/>
                <w:lang w:val="en-GB"/>
              </w:rPr>
            </w:pPr>
          </w:p>
        </w:tc>
        <w:tc>
          <w:tcPr>
            <w:tcW w:w="2273" w:type="dxa"/>
          </w:tcPr>
          <w:p w14:paraId="350789FA" w14:textId="77777777" w:rsidR="001F410D" w:rsidRPr="007E0F0C" w:rsidRDefault="001F410D" w:rsidP="005A1BCD">
            <w:pPr>
              <w:spacing w:before="120" w:after="120"/>
              <w:jc w:val="both"/>
              <w:rPr>
                <w:rFonts w:eastAsia="Calibri"/>
                <w:b/>
                <w:sz w:val="24"/>
                <w:szCs w:val="24"/>
                <w:lang w:val="en-GB"/>
              </w:rPr>
            </w:pPr>
          </w:p>
        </w:tc>
        <w:tc>
          <w:tcPr>
            <w:tcW w:w="1068" w:type="dxa"/>
          </w:tcPr>
          <w:p w14:paraId="7D451D13" w14:textId="77777777" w:rsidR="001F410D" w:rsidRPr="007E0F0C" w:rsidRDefault="001F410D" w:rsidP="005A1BCD">
            <w:pPr>
              <w:spacing w:before="120" w:after="120"/>
              <w:jc w:val="both"/>
              <w:rPr>
                <w:rFonts w:eastAsia="Calibri"/>
                <w:b/>
                <w:sz w:val="24"/>
                <w:szCs w:val="24"/>
                <w:lang w:val="en-GB"/>
              </w:rPr>
            </w:pPr>
          </w:p>
        </w:tc>
        <w:tc>
          <w:tcPr>
            <w:tcW w:w="1983" w:type="dxa"/>
          </w:tcPr>
          <w:p w14:paraId="5F7964C3" w14:textId="77777777" w:rsidR="001F410D" w:rsidRPr="007E0F0C" w:rsidRDefault="001F410D" w:rsidP="005A1BCD">
            <w:pPr>
              <w:spacing w:before="120" w:after="120"/>
              <w:jc w:val="both"/>
              <w:rPr>
                <w:rFonts w:eastAsia="Calibri"/>
                <w:b/>
                <w:sz w:val="24"/>
                <w:szCs w:val="24"/>
                <w:lang w:val="en-GB"/>
              </w:rPr>
            </w:pPr>
          </w:p>
        </w:tc>
        <w:tc>
          <w:tcPr>
            <w:tcW w:w="2222" w:type="dxa"/>
          </w:tcPr>
          <w:p w14:paraId="4F1B8300" w14:textId="77777777" w:rsidR="001F410D" w:rsidRPr="007E0F0C" w:rsidRDefault="001F410D" w:rsidP="005A1BCD">
            <w:pPr>
              <w:spacing w:before="120" w:after="120"/>
              <w:jc w:val="both"/>
              <w:rPr>
                <w:rFonts w:eastAsia="Calibri"/>
                <w:b/>
                <w:sz w:val="24"/>
                <w:szCs w:val="24"/>
                <w:lang w:val="en-GB"/>
              </w:rPr>
            </w:pPr>
          </w:p>
        </w:tc>
      </w:tr>
      <w:tr w:rsidR="001F410D" w:rsidRPr="007E0F0C" w14:paraId="4E3B553A" w14:textId="77777777" w:rsidTr="005A1BCD">
        <w:trPr>
          <w:trHeight w:val="492"/>
        </w:trPr>
        <w:tc>
          <w:tcPr>
            <w:tcW w:w="1554" w:type="dxa"/>
          </w:tcPr>
          <w:p w14:paraId="02F0FC2A" w14:textId="77777777" w:rsidR="001F410D" w:rsidRPr="007E0F0C" w:rsidRDefault="001F410D" w:rsidP="005A1BCD">
            <w:pPr>
              <w:spacing w:before="120" w:after="120"/>
              <w:jc w:val="both"/>
              <w:rPr>
                <w:rFonts w:eastAsia="Calibri"/>
                <w:b/>
                <w:sz w:val="24"/>
                <w:szCs w:val="24"/>
                <w:lang w:val="en-GB"/>
              </w:rPr>
            </w:pPr>
          </w:p>
        </w:tc>
        <w:tc>
          <w:tcPr>
            <w:tcW w:w="1325" w:type="dxa"/>
          </w:tcPr>
          <w:p w14:paraId="720699B7" w14:textId="77777777" w:rsidR="001F410D" w:rsidRPr="007E0F0C" w:rsidRDefault="001F410D" w:rsidP="005A1BCD">
            <w:pPr>
              <w:spacing w:before="120" w:after="120"/>
              <w:jc w:val="both"/>
              <w:rPr>
                <w:rFonts w:eastAsia="Calibri"/>
                <w:b/>
                <w:sz w:val="24"/>
                <w:szCs w:val="24"/>
                <w:lang w:val="en-GB"/>
              </w:rPr>
            </w:pPr>
          </w:p>
        </w:tc>
        <w:tc>
          <w:tcPr>
            <w:tcW w:w="2273" w:type="dxa"/>
          </w:tcPr>
          <w:p w14:paraId="0244061C" w14:textId="77777777" w:rsidR="001F410D" w:rsidRPr="007E0F0C" w:rsidRDefault="001F410D" w:rsidP="005A1BCD">
            <w:pPr>
              <w:spacing w:before="120" w:after="120"/>
              <w:jc w:val="both"/>
              <w:rPr>
                <w:rFonts w:eastAsia="Calibri"/>
                <w:b/>
                <w:sz w:val="24"/>
                <w:szCs w:val="24"/>
                <w:lang w:val="en-GB"/>
              </w:rPr>
            </w:pPr>
          </w:p>
        </w:tc>
        <w:tc>
          <w:tcPr>
            <w:tcW w:w="1068" w:type="dxa"/>
          </w:tcPr>
          <w:p w14:paraId="06AB17B3" w14:textId="77777777" w:rsidR="001F410D" w:rsidRPr="007E0F0C" w:rsidRDefault="001F410D" w:rsidP="005A1BCD">
            <w:pPr>
              <w:spacing w:before="120" w:after="120"/>
              <w:jc w:val="both"/>
              <w:rPr>
                <w:rFonts w:eastAsia="Calibri"/>
                <w:b/>
                <w:sz w:val="24"/>
                <w:szCs w:val="24"/>
                <w:lang w:val="en-GB"/>
              </w:rPr>
            </w:pPr>
          </w:p>
        </w:tc>
        <w:tc>
          <w:tcPr>
            <w:tcW w:w="1983" w:type="dxa"/>
          </w:tcPr>
          <w:p w14:paraId="6CB8D1FE" w14:textId="77777777" w:rsidR="001F410D" w:rsidRPr="007E0F0C" w:rsidRDefault="001F410D" w:rsidP="005A1BCD">
            <w:pPr>
              <w:spacing w:before="120" w:after="120"/>
              <w:jc w:val="both"/>
              <w:rPr>
                <w:rFonts w:eastAsia="Calibri"/>
                <w:b/>
                <w:sz w:val="24"/>
                <w:szCs w:val="24"/>
                <w:lang w:val="en-GB"/>
              </w:rPr>
            </w:pPr>
          </w:p>
        </w:tc>
        <w:tc>
          <w:tcPr>
            <w:tcW w:w="2222" w:type="dxa"/>
          </w:tcPr>
          <w:p w14:paraId="095CF54E" w14:textId="77777777" w:rsidR="001F410D" w:rsidRPr="007E0F0C" w:rsidRDefault="001F410D" w:rsidP="005A1BCD">
            <w:pPr>
              <w:spacing w:before="120" w:after="120"/>
              <w:jc w:val="both"/>
              <w:rPr>
                <w:rFonts w:eastAsia="Calibri"/>
                <w:b/>
                <w:sz w:val="24"/>
                <w:szCs w:val="24"/>
                <w:lang w:val="en-GB"/>
              </w:rPr>
            </w:pPr>
          </w:p>
        </w:tc>
      </w:tr>
      <w:tr w:rsidR="001F410D" w:rsidRPr="007E0F0C" w14:paraId="42758C5B" w14:textId="77777777" w:rsidTr="005A1BCD">
        <w:trPr>
          <w:trHeight w:val="492"/>
        </w:trPr>
        <w:tc>
          <w:tcPr>
            <w:tcW w:w="1554" w:type="dxa"/>
          </w:tcPr>
          <w:p w14:paraId="55416C22" w14:textId="77777777" w:rsidR="001F410D" w:rsidRPr="007E0F0C" w:rsidRDefault="001F410D" w:rsidP="005A1BCD">
            <w:pPr>
              <w:spacing w:before="120" w:after="120"/>
              <w:jc w:val="both"/>
              <w:rPr>
                <w:rFonts w:eastAsia="Calibri"/>
                <w:b/>
                <w:sz w:val="24"/>
                <w:szCs w:val="24"/>
                <w:lang w:val="en-GB"/>
              </w:rPr>
            </w:pPr>
          </w:p>
        </w:tc>
        <w:tc>
          <w:tcPr>
            <w:tcW w:w="1325" w:type="dxa"/>
          </w:tcPr>
          <w:p w14:paraId="49DE3AEE" w14:textId="77777777" w:rsidR="001F410D" w:rsidRPr="007E0F0C" w:rsidRDefault="001F410D" w:rsidP="005A1BCD">
            <w:pPr>
              <w:spacing w:before="120" w:after="120"/>
              <w:jc w:val="both"/>
              <w:rPr>
                <w:rFonts w:eastAsia="Calibri"/>
                <w:b/>
                <w:sz w:val="24"/>
                <w:szCs w:val="24"/>
                <w:lang w:val="en-GB"/>
              </w:rPr>
            </w:pPr>
          </w:p>
        </w:tc>
        <w:tc>
          <w:tcPr>
            <w:tcW w:w="2273" w:type="dxa"/>
          </w:tcPr>
          <w:p w14:paraId="6D87897C" w14:textId="77777777" w:rsidR="001F410D" w:rsidRPr="007E0F0C" w:rsidRDefault="001F410D" w:rsidP="005A1BCD">
            <w:pPr>
              <w:spacing w:before="120" w:after="120"/>
              <w:jc w:val="both"/>
              <w:rPr>
                <w:rFonts w:eastAsia="Calibri"/>
                <w:b/>
                <w:sz w:val="24"/>
                <w:szCs w:val="24"/>
                <w:lang w:val="en-GB"/>
              </w:rPr>
            </w:pPr>
          </w:p>
        </w:tc>
        <w:tc>
          <w:tcPr>
            <w:tcW w:w="1068" w:type="dxa"/>
          </w:tcPr>
          <w:p w14:paraId="03B24FC3" w14:textId="77777777" w:rsidR="001F410D" w:rsidRPr="007E0F0C" w:rsidRDefault="001F410D" w:rsidP="005A1BCD">
            <w:pPr>
              <w:spacing w:before="120" w:after="120"/>
              <w:jc w:val="both"/>
              <w:rPr>
                <w:rFonts w:eastAsia="Calibri"/>
                <w:b/>
                <w:sz w:val="24"/>
                <w:szCs w:val="24"/>
                <w:lang w:val="en-GB"/>
              </w:rPr>
            </w:pPr>
          </w:p>
        </w:tc>
        <w:tc>
          <w:tcPr>
            <w:tcW w:w="1983" w:type="dxa"/>
          </w:tcPr>
          <w:p w14:paraId="6AAAAD1A" w14:textId="77777777" w:rsidR="001F410D" w:rsidRPr="007E0F0C" w:rsidRDefault="001F410D" w:rsidP="005A1BCD">
            <w:pPr>
              <w:spacing w:before="120" w:after="120"/>
              <w:jc w:val="both"/>
              <w:rPr>
                <w:rFonts w:eastAsia="Calibri"/>
                <w:b/>
                <w:sz w:val="24"/>
                <w:szCs w:val="24"/>
                <w:lang w:val="en-GB"/>
              </w:rPr>
            </w:pPr>
          </w:p>
        </w:tc>
        <w:tc>
          <w:tcPr>
            <w:tcW w:w="2222" w:type="dxa"/>
          </w:tcPr>
          <w:p w14:paraId="30BFA04E" w14:textId="77777777" w:rsidR="001F410D" w:rsidRPr="007E0F0C" w:rsidRDefault="001F410D" w:rsidP="005A1BCD">
            <w:pPr>
              <w:spacing w:before="120" w:after="120"/>
              <w:jc w:val="both"/>
              <w:rPr>
                <w:rFonts w:eastAsia="Calibri"/>
                <w:b/>
                <w:sz w:val="24"/>
                <w:szCs w:val="24"/>
                <w:lang w:val="en-GB"/>
              </w:rPr>
            </w:pPr>
          </w:p>
        </w:tc>
      </w:tr>
    </w:tbl>
    <w:p w14:paraId="404E2E6E" w14:textId="294DF581" w:rsidR="001F410D" w:rsidRPr="000A1F7C" w:rsidRDefault="001F410D" w:rsidP="00B14B4B">
      <w:pPr>
        <w:pStyle w:val="NoSpacing"/>
        <w:rPr>
          <w:rFonts w:asciiTheme="majorHAnsi" w:hAnsiTheme="majorHAnsi" w:cstheme="minorHAnsi"/>
          <w:sz w:val="24"/>
          <w:szCs w:val="24"/>
        </w:rPr>
        <w:sectPr w:rsidR="001F410D" w:rsidRPr="000A1F7C" w:rsidSect="00786F7C">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2FE8B7AC" w14:textId="30D39297" w:rsidR="00553E3A" w:rsidRPr="00553E3A" w:rsidRDefault="00553E3A" w:rsidP="00553E3A">
      <w:pPr>
        <w:pStyle w:val="Heading1"/>
        <w:spacing w:before="0"/>
        <w:jc w:val="both"/>
        <w:rPr>
          <w:rFonts w:ascii="Times New Roman" w:hAnsi="Times New Roman" w:cs="Times New Roman"/>
          <w:color w:val="auto"/>
        </w:rPr>
      </w:pPr>
      <w:bookmarkStart w:id="5" w:name="_Toc395108076"/>
      <w:bookmarkStart w:id="6" w:name="_Toc1734529"/>
      <w:bookmarkStart w:id="7" w:name="_Toc395108077"/>
      <w:bookmarkEnd w:id="5"/>
      <w:bookmarkEnd w:id="6"/>
      <w:bookmarkEnd w:id="7"/>
      <w:r w:rsidRPr="00553E3A">
        <w:rPr>
          <w:rFonts w:ascii="Times New Roman" w:hAnsi="Times New Roman" w:cs="Times New Roman"/>
        </w:rPr>
        <w:t>1. Purpose</w:t>
      </w:r>
    </w:p>
    <w:p w14:paraId="250846A0" w14:textId="05F4E834"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 xml:space="preserve">The purpose of this procedure is to describe, and review of requests for acceptance or rejection of request received. This procedure ensures that </w:t>
      </w:r>
      <w:r w:rsidR="002C4CA9">
        <w:rPr>
          <w:rFonts w:ascii="Times New Roman" w:hAnsi="Times New Roman"/>
          <w:sz w:val="24"/>
          <w:szCs w:val="24"/>
        </w:rPr>
        <w:t>QC LAB</w:t>
      </w:r>
      <w:r w:rsidRPr="00553E3A">
        <w:rPr>
          <w:rFonts w:ascii="Times New Roman" w:hAnsi="Times New Roman"/>
          <w:sz w:val="24"/>
          <w:szCs w:val="24"/>
        </w:rPr>
        <w:t xml:space="preserve"> only accept the testing assignments for which it has the capabilities to meet customer requirements</w:t>
      </w:r>
    </w:p>
    <w:p w14:paraId="563447DF" w14:textId="1D631BD2" w:rsidR="00553E3A" w:rsidRPr="00553E3A" w:rsidRDefault="00553E3A" w:rsidP="00553E3A">
      <w:pPr>
        <w:jc w:val="both"/>
        <w:rPr>
          <w:rFonts w:ascii="Times New Roman" w:hAnsi="Times New Roman"/>
          <w:b/>
          <w:bCs/>
          <w:sz w:val="28"/>
          <w:szCs w:val="28"/>
        </w:rPr>
      </w:pPr>
      <w:r w:rsidRPr="00553E3A">
        <w:rPr>
          <w:rFonts w:ascii="Times New Roman" w:hAnsi="Times New Roman"/>
          <w:b/>
          <w:bCs/>
          <w:sz w:val="28"/>
          <w:szCs w:val="28"/>
        </w:rPr>
        <w:t>2. Scope</w:t>
      </w:r>
    </w:p>
    <w:p w14:paraId="18827BC5" w14:textId="0F79E558"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 xml:space="preserve">This procedure covers all facilities related to review of requests for testing services provided by </w:t>
      </w:r>
      <w:r w:rsidR="002C4CA9">
        <w:rPr>
          <w:rFonts w:ascii="Times New Roman" w:hAnsi="Times New Roman"/>
          <w:sz w:val="24"/>
          <w:szCs w:val="24"/>
        </w:rPr>
        <w:t>QC LAB</w:t>
      </w:r>
      <w:r w:rsidRPr="00553E3A">
        <w:rPr>
          <w:rFonts w:ascii="Times New Roman" w:hAnsi="Times New Roman"/>
          <w:sz w:val="24"/>
          <w:szCs w:val="24"/>
        </w:rPr>
        <w:t>.</w:t>
      </w:r>
    </w:p>
    <w:p w14:paraId="155F0835" w14:textId="6D87974A" w:rsidR="00553E3A" w:rsidRPr="00553E3A" w:rsidRDefault="00553E3A" w:rsidP="00553E3A">
      <w:pPr>
        <w:jc w:val="both"/>
        <w:rPr>
          <w:rFonts w:ascii="Times New Roman" w:hAnsi="Times New Roman"/>
          <w:b/>
          <w:bCs/>
          <w:sz w:val="28"/>
          <w:szCs w:val="28"/>
        </w:rPr>
      </w:pPr>
      <w:r w:rsidRPr="00553E3A">
        <w:rPr>
          <w:rFonts w:ascii="Times New Roman" w:hAnsi="Times New Roman"/>
          <w:b/>
          <w:bCs/>
          <w:sz w:val="28"/>
          <w:szCs w:val="28"/>
        </w:rPr>
        <w:t>3. Responsibilities</w:t>
      </w:r>
    </w:p>
    <w:p w14:paraId="6AF8AE6E" w14:textId="3F7DC558"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3.1 Manager Quality Control has the responsibility to:</w:t>
      </w:r>
    </w:p>
    <w:p w14:paraId="3B275B2E" w14:textId="75E889BE"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3.1.1 Ensure the appropriate test method is selected and capable of meeting the customer's requirements</w:t>
      </w:r>
    </w:p>
    <w:p w14:paraId="442D10AE" w14:textId="79224054"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3.1.2 Review of laboratory contract</w:t>
      </w:r>
    </w:p>
    <w:p w14:paraId="7B5EAFB8" w14:textId="320ADA77"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3.1.3 Make Any changes and pertinent discussions on customer's requirements.</w:t>
      </w:r>
    </w:p>
    <w:p w14:paraId="7B297C0C" w14:textId="3AEF3D71" w:rsidR="002C4CA9" w:rsidRDefault="00553E3A" w:rsidP="00553E3A">
      <w:pPr>
        <w:jc w:val="both"/>
        <w:rPr>
          <w:rFonts w:ascii="Times New Roman" w:hAnsi="Times New Roman"/>
          <w:sz w:val="24"/>
          <w:szCs w:val="24"/>
        </w:rPr>
      </w:pPr>
      <w:r w:rsidRPr="00553E3A">
        <w:rPr>
          <w:rFonts w:ascii="Times New Roman" w:hAnsi="Times New Roman"/>
          <w:sz w:val="24"/>
          <w:szCs w:val="24"/>
        </w:rPr>
        <w:t xml:space="preserve">3.2 </w:t>
      </w:r>
      <w:r w:rsidR="00B22502">
        <w:rPr>
          <w:rFonts w:ascii="Times New Roman" w:hAnsi="Times New Roman"/>
          <w:sz w:val="24"/>
          <w:szCs w:val="24"/>
        </w:rPr>
        <w:t xml:space="preserve">Assistant </w:t>
      </w:r>
      <w:r w:rsidR="002C4CA9">
        <w:rPr>
          <w:rFonts w:ascii="Times New Roman" w:hAnsi="Times New Roman"/>
          <w:sz w:val="24"/>
          <w:szCs w:val="24"/>
        </w:rPr>
        <w:t>Analyst</w:t>
      </w:r>
      <w:r w:rsidRPr="00553E3A">
        <w:rPr>
          <w:rFonts w:ascii="Times New Roman" w:hAnsi="Times New Roman"/>
          <w:sz w:val="24"/>
          <w:szCs w:val="24"/>
        </w:rPr>
        <w:t>/</w:t>
      </w:r>
      <w:r w:rsidR="002C4CA9">
        <w:rPr>
          <w:rFonts w:ascii="Times New Roman" w:hAnsi="Times New Roman"/>
          <w:sz w:val="24"/>
          <w:szCs w:val="24"/>
        </w:rPr>
        <w:t>AQCM</w:t>
      </w:r>
      <w:r w:rsidRPr="00553E3A">
        <w:rPr>
          <w:rFonts w:ascii="Times New Roman" w:hAnsi="Times New Roman"/>
          <w:sz w:val="24"/>
          <w:szCs w:val="24"/>
        </w:rPr>
        <w:t xml:space="preserve"> has the responsibility to: </w:t>
      </w:r>
    </w:p>
    <w:p w14:paraId="72C79C9D" w14:textId="645DBD06"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3.2.1 Keep the record of contract review and changes.</w:t>
      </w:r>
    </w:p>
    <w:p w14:paraId="6B78713E" w14:textId="7AC0A5FB"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3.2.2 Keep the record related to analysis request.</w:t>
      </w:r>
    </w:p>
    <w:p w14:paraId="5AC008F9" w14:textId="4BAC949B" w:rsidR="00553E3A" w:rsidRPr="00553E3A" w:rsidRDefault="00553E3A" w:rsidP="00553E3A">
      <w:pPr>
        <w:jc w:val="both"/>
        <w:rPr>
          <w:rFonts w:ascii="Times New Roman" w:hAnsi="Times New Roman"/>
          <w:b/>
          <w:bCs/>
          <w:sz w:val="28"/>
          <w:szCs w:val="28"/>
        </w:rPr>
      </w:pPr>
      <w:r w:rsidRPr="00553E3A">
        <w:rPr>
          <w:rFonts w:ascii="Times New Roman" w:hAnsi="Times New Roman"/>
          <w:b/>
          <w:bCs/>
          <w:sz w:val="28"/>
          <w:szCs w:val="28"/>
        </w:rPr>
        <w:t>4. Procedure</w:t>
      </w:r>
    </w:p>
    <w:p w14:paraId="6DC2D933" w14:textId="4A4AF31B"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 xml:space="preserve">4.1. </w:t>
      </w:r>
      <w:r w:rsidR="002C4CA9">
        <w:rPr>
          <w:rFonts w:ascii="Times New Roman" w:hAnsi="Times New Roman"/>
          <w:sz w:val="24"/>
          <w:szCs w:val="24"/>
        </w:rPr>
        <w:t>QC LAB</w:t>
      </w:r>
      <w:r w:rsidRPr="00553E3A">
        <w:rPr>
          <w:rFonts w:ascii="Times New Roman" w:hAnsi="Times New Roman"/>
          <w:sz w:val="24"/>
          <w:szCs w:val="24"/>
        </w:rPr>
        <w:t xml:space="preserve"> inform the customer when the test method requested by the customer is outline the scope of the testing services, inappropriate or out of date.</w:t>
      </w:r>
    </w:p>
    <w:p w14:paraId="70D8B09D" w14:textId="67814541"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 xml:space="preserve">4.2. </w:t>
      </w:r>
      <w:r w:rsidR="002C4CA9">
        <w:rPr>
          <w:rFonts w:ascii="Times New Roman" w:hAnsi="Times New Roman"/>
          <w:sz w:val="24"/>
          <w:szCs w:val="24"/>
        </w:rPr>
        <w:t>QC LAB</w:t>
      </w:r>
      <w:r w:rsidRPr="00553E3A">
        <w:rPr>
          <w:rFonts w:ascii="Times New Roman" w:hAnsi="Times New Roman"/>
          <w:sz w:val="24"/>
          <w:szCs w:val="24"/>
        </w:rPr>
        <w:t xml:space="preserve"> are clearly defined in quality report with acceptance limits that will assure that a desired conformance probability for a single measured item is achieved or acceptance limits to assure an acceptable level of confidence on average as a number of (nominally identical) items are measured and routinely issue statements of conformity to a specification or compliance or non- compliance in tolerance Limits.</w:t>
      </w:r>
    </w:p>
    <w:p w14:paraId="438BFE1E" w14:textId="4A680359"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4.3. When the test result of sample does not comply with specifications/claim, then sample is retested. If the problem persists then the substandard results are intimated to the Quality Control</w:t>
      </w:r>
      <w:r w:rsidR="00AF183B">
        <w:rPr>
          <w:rFonts w:ascii="Times New Roman" w:hAnsi="Times New Roman"/>
          <w:sz w:val="24"/>
          <w:szCs w:val="24"/>
        </w:rPr>
        <w:t xml:space="preserve"> Manager</w:t>
      </w:r>
      <w:r w:rsidRPr="00553E3A">
        <w:rPr>
          <w:rFonts w:ascii="Times New Roman" w:hAnsi="Times New Roman"/>
          <w:sz w:val="24"/>
          <w:szCs w:val="24"/>
        </w:rPr>
        <w:t xml:space="preserve"> by the analyst and</w:t>
      </w:r>
      <w:r w:rsidR="00AF183B">
        <w:rPr>
          <w:rFonts w:ascii="Times New Roman" w:hAnsi="Times New Roman"/>
          <w:sz w:val="24"/>
          <w:szCs w:val="24"/>
        </w:rPr>
        <w:t xml:space="preserve"> </w:t>
      </w:r>
      <w:r w:rsidRPr="00553E3A">
        <w:rPr>
          <w:rFonts w:ascii="Times New Roman" w:hAnsi="Times New Roman"/>
          <w:sz w:val="24"/>
          <w:szCs w:val="24"/>
        </w:rPr>
        <w:t>quality control</w:t>
      </w:r>
      <w:r w:rsidR="00AF183B">
        <w:rPr>
          <w:rFonts w:ascii="Times New Roman" w:hAnsi="Times New Roman"/>
          <w:sz w:val="24"/>
          <w:szCs w:val="24"/>
        </w:rPr>
        <w:t xml:space="preserve"> Manager</w:t>
      </w:r>
      <w:r w:rsidRPr="00553E3A">
        <w:rPr>
          <w:rFonts w:ascii="Times New Roman" w:hAnsi="Times New Roman"/>
          <w:sz w:val="24"/>
          <w:szCs w:val="24"/>
        </w:rPr>
        <w:t xml:space="preserve"> intimates the outcomes to concerned customer (Manager Distribution, Manager Production/formulation and Manager Procurement) through email or on prescribed report format for further course of action.</w:t>
      </w:r>
    </w:p>
    <w:p w14:paraId="066847DF" w14:textId="7761559C"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 xml:space="preserve">4.4. </w:t>
      </w:r>
      <w:r w:rsidR="002C4CA9">
        <w:rPr>
          <w:rFonts w:ascii="Times New Roman" w:hAnsi="Times New Roman"/>
          <w:sz w:val="24"/>
          <w:szCs w:val="24"/>
        </w:rPr>
        <w:t>QC LAB</w:t>
      </w:r>
      <w:r w:rsidRPr="00553E3A">
        <w:rPr>
          <w:rFonts w:ascii="Times New Roman" w:hAnsi="Times New Roman"/>
          <w:sz w:val="24"/>
          <w:szCs w:val="24"/>
        </w:rPr>
        <w:t xml:space="preserve"> Provide the testing facilities to its internal customers </w:t>
      </w:r>
      <w:r w:rsidR="00AF183B" w:rsidRPr="00553E3A">
        <w:rPr>
          <w:rFonts w:ascii="Times New Roman" w:hAnsi="Times New Roman"/>
          <w:sz w:val="24"/>
          <w:szCs w:val="24"/>
        </w:rPr>
        <w:t>only Production</w:t>
      </w:r>
      <w:r w:rsidRPr="00553E3A">
        <w:rPr>
          <w:rFonts w:ascii="Times New Roman" w:hAnsi="Times New Roman"/>
          <w:sz w:val="24"/>
          <w:szCs w:val="24"/>
        </w:rPr>
        <w:t>/formulation, distribution departments and R&amp;D department</w:t>
      </w:r>
      <w:r w:rsidR="00AF183B">
        <w:rPr>
          <w:rFonts w:ascii="Times New Roman" w:hAnsi="Times New Roman"/>
          <w:sz w:val="24"/>
          <w:szCs w:val="24"/>
        </w:rPr>
        <w:t>.</w:t>
      </w:r>
      <w:r w:rsidRPr="00553E3A">
        <w:rPr>
          <w:rFonts w:ascii="Times New Roman" w:hAnsi="Times New Roman"/>
          <w:sz w:val="24"/>
          <w:szCs w:val="24"/>
        </w:rPr>
        <w:t xml:space="preserve"> Any differences will be resolved before the start of testing activities. </w:t>
      </w:r>
      <w:r w:rsidR="00AF183B">
        <w:rPr>
          <w:rFonts w:ascii="Times New Roman" w:hAnsi="Times New Roman"/>
          <w:sz w:val="24"/>
          <w:szCs w:val="24"/>
        </w:rPr>
        <w:t>QC LAB</w:t>
      </w:r>
      <w:r w:rsidRPr="00553E3A">
        <w:rPr>
          <w:rFonts w:ascii="Times New Roman" w:hAnsi="Times New Roman"/>
          <w:sz w:val="24"/>
          <w:szCs w:val="24"/>
        </w:rPr>
        <w:t xml:space="preserve"> do not accept customer requested</w:t>
      </w:r>
      <w:r>
        <w:rPr>
          <w:rFonts w:ascii="Times New Roman" w:hAnsi="Times New Roman"/>
          <w:sz w:val="24"/>
          <w:szCs w:val="24"/>
        </w:rPr>
        <w:t xml:space="preserve"> deviations that could impact the integrity of Laboratory activity or the validity of test results.</w:t>
      </w:r>
    </w:p>
    <w:p w14:paraId="5259DE2A" w14:textId="2F9DC927"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3.5. If there is a deviation from laboratory contract, the laboratory representative will be informed to customer via E-mail or letter.</w:t>
      </w:r>
    </w:p>
    <w:p w14:paraId="6E87B244" w14:textId="48C6C304"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 xml:space="preserve">3.6. If contract is amended due to any circumstances or conditions after work has started, the contract review is repeated by </w:t>
      </w:r>
      <w:r w:rsidR="00AF183B">
        <w:rPr>
          <w:rFonts w:ascii="Times New Roman" w:hAnsi="Times New Roman"/>
          <w:sz w:val="24"/>
          <w:szCs w:val="24"/>
        </w:rPr>
        <w:t>QCM</w:t>
      </w:r>
      <w:r w:rsidRPr="00553E3A">
        <w:rPr>
          <w:rFonts w:ascii="Times New Roman" w:hAnsi="Times New Roman"/>
          <w:sz w:val="24"/>
          <w:szCs w:val="24"/>
        </w:rPr>
        <w:t>, and any amendments are communicated to all affected personnel via Email or Letter.</w:t>
      </w:r>
    </w:p>
    <w:p w14:paraId="25CB2965" w14:textId="4A9FC4A0"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 xml:space="preserve">3.7. </w:t>
      </w:r>
      <w:r w:rsidR="002C4CA9">
        <w:rPr>
          <w:rFonts w:ascii="Times New Roman" w:hAnsi="Times New Roman"/>
          <w:sz w:val="24"/>
          <w:szCs w:val="24"/>
        </w:rPr>
        <w:t>QC LAB</w:t>
      </w:r>
      <w:r w:rsidRPr="00553E3A">
        <w:rPr>
          <w:rFonts w:ascii="Times New Roman" w:hAnsi="Times New Roman"/>
          <w:sz w:val="24"/>
          <w:szCs w:val="24"/>
        </w:rPr>
        <w:t xml:space="preserve"> cooperate with customers or their representatives in clarifying the customer's request and in monitoring the performance of the </w:t>
      </w:r>
      <w:r w:rsidR="002C4CA9">
        <w:rPr>
          <w:rFonts w:ascii="Times New Roman" w:hAnsi="Times New Roman"/>
          <w:sz w:val="24"/>
          <w:szCs w:val="24"/>
        </w:rPr>
        <w:t>QC LAB</w:t>
      </w:r>
      <w:r w:rsidRPr="00553E3A">
        <w:rPr>
          <w:rFonts w:ascii="Times New Roman" w:hAnsi="Times New Roman"/>
          <w:sz w:val="24"/>
          <w:szCs w:val="24"/>
        </w:rPr>
        <w:t xml:space="preserve"> in relation to the work performed, which under special circumstances may include: providing reasonable access to relevant areas of the laboratory to witness customer-specific tests items.</w:t>
      </w:r>
    </w:p>
    <w:p w14:paraId="5BD257B5" w14:textId="63F576C7"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3.8. All raw materials and finished products related to customer requirements are tested in the lab. The concerned department intimates the lab through the prescribed Analysis Request</w:t>
      </w:r>
      <w:r w:rsidR="00AF183B">
        <w:rPr>
          <w:rFonts w:ascii="Times New Roman" w:hAnsi="Times New Roman"/>
          <w:sz w:val="24"/>
          <w:szCs w:val="24"/>
        </w:rPr>
        <w:t>.</w:t>
      </w:r>
    </w:p>
    <w:p w14:paraId="34E3472A" w14:textId="69FA2452"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3.9. Analyst/</w:t>
      </w:r>
      <w:r w:rsidR="00AF183B">
        <w:rPr>
          <w:rFonts w:ascii="Times New Roman" w:hAnsi="Times New Roman"/>
          <w:sz w:val="24"/>
          <w:szCs w:val="24"/>
        </w:rPr>
        <w:t>AQCM</w:t>
      </w:r>
      <w:r w:rsidRPr="00553E3A">
        <w:rPr>
          <w:rFonts w:ascii="Times New Roman" w:hAnsi="Times New Roman"/>
          <w:sz w:val="24"/>
          <w:szCs w:val="24"/>
        </w:rPr>
        <w:t xml:space="preserve"> reviews the request. Then information about the concentration and composition of sample is checked to verify that lab is capable of testing those samples. The sample data is recorded in Sample Receiving Register.</w:t>
      </w:r>
    </w:p>
    <w:p w14:paraId="130A84A3" w14:textId="4977B938"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The requests are reviewed according to the following criteria:</w:t>
      </w:r>
    </w:p>
    <w:p w14:paraId="2A85517C" w14:textId="77777777" w:rsidR="002C4CA9" w:rsidRDefault="002C4CA9" w:rsidP="00553E3A">
      <w:pPr>
        <w:pStyle w:val="ListParagraph"/>
        <w:numPr>
          <w:ilvl w:val="0"/>
          <w:numId w:val="42"/>
        </w:numPr>
        <w:jc w:val="both"/>
        <w:rPr>
          <w:rFonts w:ascii="Times New Roman" w:hAnsi="Times New Roman"/>
          <w:sz w:val="24"/>
          <w:szCs w:val="24"/>
        </w:rPr>
      </w:pPr>
      <w:r w:rsidRPr="002C4CA9">
        <w:rPr>
          <w:rFonts w:ascii="Times New Roman" w:hAnsi="Times New Roman"/>
          <w:sz w:val="24"/>
          <w:szCs w:val="24"/>
        </w:rPr>
        <w:t>e</w:t>
      </w:r>
      <w:r w:rsidR="00553E3A" w:rsidRPr="002C4CA9">
        <w:rPr>
          <w:rFonts w:ascii="Times New Roman" w:hAnsi="Times New Roman"/>
          <w:sz w:val="24"/>
          <w:szCs w:val="24"/>
        </w:rPr>
        <w:t>quipment availability and its state.</w:t>
      </w:r>
    </w:p>
    <w:p w14:paraId="79C565D2" w14:textId="77777777" w:rsidR="002C4CA9" w:rsidRDefault="002C4CA9" w:rsidP="00553E3A">
      <w:pPr>
        <w:pStyle w:val="ListParagraph"/>
        <w:numPr>
          <w:ilvl w:val="0"/>
          <w:numId w:val="42"/>
        </w:numPr>
        <w:jc w:val="both"/>
        <w:rPr>
          <w:rFonts w:ascii="Times New Roman" w:hAnsi="Times New Roman"/>
          <w:sz w:val="24"/>
          <w:szCs w:val="24"/>
        </w:rPr>
      </w:pPr>
      <w:r w:rsidRPr="002C4CA9">
        <w:rPr>
          <w:rFonts w:ascii="Times New Roman" w:hAnsi="Times New Roman"/>
          <w:sz w:val="24"/>
          <w:szCs w:val="24"/>
        </w:rPr>
        <w:t>a</w:t>
      </w:r>
      <w:r w:rsidR="00553E3A" w:rsidRPr="002C4CA9">
        <w:rPr>
          <w:rFonts w:ascii="Times New Roman" w:hAnsi="Times New Roman"/>
          <w:sz w:val="24"/>
          <w:szCs w:val="24"/>
        </w:rPr>
        <w:t>vailability of required skills and expertise.</w:t>
      </w:r>
    </w:p>
    <w:p w14:paraId="14C6CCC5" w14:textId="77777777" w:rsidR="002C4CA9" w:rsidRDefault="00553E3A" w:rsidP="00553E3A">
      <w:pPr>
        <w:pStyle w:val="ListParagraph"/>
        <w:numPr>
          <w:ilvl w:val="0"/>
          <w:numId w:val="42"/>
        </w:numPr>
        <w:jc w:val="both"/>
        <w:rPr>
          <w:rFonts w:ascii="Times New Roman" w:hAnsi="Times New Roman"/>
          <w:sz w:val="24"/>
          <w:szCs w:val="24"/>
        </w:rPr>
      </w:pPr>
      <w:r w:rsidRPr="002C4CA9">
        <w:rPr>
          <w:rFonts w:ascii="Times New Roman" w:hAnsi="Times New Roman"/>
          <w:sz w:val="24"/>
          <w:szCs w:val="24"/>
        </w:rPr>
        <w:t>Proper work environment required by the test.</w:t>
      </w:r>
    </w:p>
    <w:p w14:paraId="222C72B3" w14:textId="12A68773" w:rsidR="00553E3A" w:rsidRPr="002C4CA9" w:rsidRDefault="00553E3A" w:rsidP="00553E3A">
      <w:pPr>
        <w:pStyle w:val="ListParagraph"/>
        <w:numPr>
          <w:ilvl w:val="0"/>
          <w:numId w:val="42"/>
        </w:numPr>
        <w:jc w:val="both"/>
        <w:rPr>
          <w:rFonts w:ascii="Times New Roman" w:hAnsi="Times New Roman"/>
          <w:sz w:val="24"/>
          <w:szCs w:val="24"/>
        </w:rPr>
      </w:pPr>
      <w:r w:rsidRPr="002C4CA9">
        <w:rPr>
          <w:rFonts w:ascii="Times New Roman" w:hAnsi="Times New Roman"/>
          <w:sz w:val="24"/>
          <w:szCs w:val="24"/>
        </w:rPr>
        <w:t>Availability of Standard test method and chemicals.</w:t>
      </w:r>
    </w:p>
    <w:p w14:paraId="09A03457" w14:textId="367B5AB8"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The lab personnel verify that the samples are intact/individually identified and all</w:t>
      </w:r>
      <w:r w:rsidR="002C4CA9">
        <w:rPr>
          <w:rFonts w:ascii="Times New Roman" w:hAnsi="Times New Roman"/>
          <w:sz w:val="24"/>
          <w:szCs w:val="24"/>
        </w:rPr>
        <w:t>o</w:t>
      </w:r>
      <w:r w:rsidRPr="00553E3A">
        <w:rPr>
          <w:rFonts w:ascii="Times New Roman" w:hAnsi="Times New Roman"/>
          <w:sz w:val="24"/>
          <w:szCs w:val="24"/>
        </w:rPr>
        <w:t>t a unique QC number for transit to the lab.</w:t>
      </w:r>
    </w:p>
    <w:p w14:paraId="67930991" w14:textId="1E55D206" w:rsidR="00553E3A" w:rsidRPr="00553E3A" w:rsidRDefault="00553E3A" w:rsidP="00553E3A">
      <w:pPr>
        <w:jc w:val="both"/>
        <w:rPr>
          <w:rFonts w:ascii="Times New Roman" w:hAnsi="Times New Roman"/>
          <w:sz w:val="24"/>
          <w:szCs w:val="24"/>
        </w:rPr>
      </w:pPr>
      <w:r w:rsidRPr="00553E3A">
        <w:rPr>
          <w:rFonts w:ascii="Times New Roman" w:hAnsi="Times New Roman"/>
          <w:sz w:val="24"/>
          <w:szCs w:val="24"/>
        </w:rPr>
        <w:t>3.10. The authorized</w:t>
      </w:r>
      <w:r w:rsidR="00AF183B">
        <w:rPr>
          <w:rFonts w:ascii="Times New Roman" w:hAnsi="Times New Roman"/>
          <w:sz w:val="24"/>
          <w:szCs w:val="24"/>
        </w:rPr>
        <w:t xml:space="preserve"> </w:t>
      </w:r>
      <w:r w:rsidRPr="00553E3A">
        <w:rPr>
          <w:rFonts w:ascii="Times New Roman" w:hAnsi="Times New Roman"/>
          <w:sz w:val="24"/>
          <w:szCs w:val="24"/>
        </w:rPr>
        <w:t xml:space="preserve">Analyst executes the tests. He records test readings and required calculations. Report is submitted to </w:t>
      </w:r>
      <w:r w:rsidR="000E605F">
        <w:rPr>
          <w:rFonts w:ascii="Times New Roman" w:hAnsi="Times New Roman"/>
          <w:sz w:val="24"/>
          <w:szCs w:val="24"/>
        </w:rPr>
        <w:t>AQCM</w:t>
      </w:r>
      <w:r w:rsidRPr="00553E3A">
        <w:rPr>
          <w:rFonts w:ascii="Times New Roman" w:hAnsi="Times New Roman"/>
          <w:sz w:val="24"/>
          <w:szCs w:val="24"/>
        </w:rPr>
        <w:t xml:space="preserve">/ Manager Quality Control. If the results show compliance with the specifications, then a release slip is issued to the concerned department by the </w:t>
      </w:r>
      <w:r w:rsidR="00AF183B">
        <w:rPr>
          <w:rFonts w:ascii="Times New Roman" w:hAnsi="Times New Roman"/>
          <w:sz w:val="24"/>
          <w:szCs w:val="24"/>
        </w:rPr>
        <w:t>Analyst</w:t>
      </w:r>
      <w:r w:rsidRPr="00553E3A">
        <w:rPr>
          <w:rFonts w:ascii="Times New Roman" w:hAnsi="Times New Roman"/>
          <w:sz w:val="24"/>
          <w:szCs w:val="24"/>
        </w:rPr>
        <w:t>/</w:t>
      </w:r>
      <w:r w:rsidR="00AF183B">
        <w:rPr>
          <w:rFonts w:ascii="Times New Roman" w:hAnsi="Times New Roman"/>
          <w:sz w:val="24"/>
          <w:szCs w:val="24"/>
        </w:rPr>
        <w:t>AQCM/QCM</w:t>
      </w:r>
      <w:r w:rsidRPr="00553E3A">
        <w:rPr>
          <w:rFonts w:ascii="Times New Roman" w:hAnsi="Times New Roman"/>
          <w:sz w:val="24"/>
          <w:szCs w:val="24"/>
        </w:rPr>
        <w:t>.</w:t>
      </w:r>
    </w:p>
    <w:p w14:paraId="3029C9D7" w14:textId="4AC32549" w:rsidR="00553E3A" w:rsidRPr="002C4CA9" w:rsidRDefault="002C4CA9" w:rsidP="00553E3A">
      <w:pPr>
        <w:jc w:val="both"/>
        <w:rPr>
          <w:rFonts w:ascii="Times New Roman" w:hAnsi="Times New Roman"/>
          <w:b/>
          <w:bCs/>
          <w:sz w:val="28"/>
          <w:szCs w:val="28"/>
        </w:rPr>
      </w:pPr>
      <w:r w:rsidRPr="002C4CA9">
        <w:rPr>
          <w:rFonts w:ascii="Times New Roman" w:hAnsi="Times New Roman"/>
          <w:b/>
          <w:bCs/>
          <w:sz w:val="28"/>
          <w:szCs w:val="28"/>
        </w:rPr>
        <w:t>5</w:t>
      </w:r>
      <w:r w:rsidR="00553E3A" w:rsidRPr="002C4CA9">
        <w:rPr>
          <w:rFonts w:ascii="Times New Roman" w:hAnsi="Times New Roman"/>
          <w:b/>
          <w:bCs/>
          <w:sz w:val="28"/>
          <w:szCs w:val="28"/>
        </w:rPr>
        <w:t>. Associated Documents and Records</w:t>
      </w:r>
    </w:p>
    <w:p w14:paraId="37A41F99" w14:textId="702BA3DB" w:rsidR="002C4CA9" w:rsidRDefault="00553E3A" w:rsidP="00553E3A">
      <w:pPr>
        <w:pStyle w:val="ListParagraph"/>
        <w:numPr>
          <w:ilvl w:val="0"/>
          <w:numId w:val="43"/>
        </w:numPr>
        <w:jc w:val="both"/>
        <w:rPr>
          <w:rFonts w:ascii="Times New Roman" w:hAnsi="Times New Roman"/>
          <w:sz w:val="24"/>
          <w:szCs w:val="24"/>
        </w:rPr>
      </w:pPr>
      <w:r w:rsidRPr="002C4CA9">
        <w:rPr>
          <w:rFonts w:ascii="Times New Roman" w:hAnsi="Times New Roman"/>
          <w:sz w:val="24"/>
          <w:szCs w:val="24"/>
        </w:rPr>
        <w:t xml:space="preserve">5.1 </w:t>
      </w:r>
      <w:r w:rsidR="00892069">
        <w:rPr>
          <w:rFonts w:ascii="Times New Roman" w:hAnsi="Times New Roman"/>
          <w:sz w:val="24"/>
          <w:szCs w:val="24"/>
        </w:rPr>
        <w:t xml:space="preserve">Customer Agreement and </w:t>
      </w:r>
      <w:r w:rsidRPr="002C4CA9">
        <w:rPr>
          <w:rFonts w:ascii="Times New Roman" w:hAnsi="Times New Roman"/>
          <w:sz w:val="24"/>
          <w:szCs w:val="24"/>
        </w:rPr>
        <w:t>Analysis Request (</w:t>
      </w:r>
      <w:r w:rsidR="00892069">
        <w:rPr>
          <w:rFonts w:ascii="Times New Roman" w:hAnsi="Times New Roman"/>
          <w:sz w:val="24"/>
          <w:szCs w:val="24"/>
        </w:rPr>
        <w:t>QCL-</w:t>
      </w:r>
      <w:r w:rsidRPr="002C4CA9">
        <w:rPr>
          <w:rFonts w:ascii="Times New Roman" w:hAnsi="Times New Roman"/>
          <w:sz w:val="24"/>
          <w:szCs w:val="24"/>
        </w:rPr>
        <w:t>FRM-</w:t>
      </w:r>
      <w:r w:rsidR="00892069">
        <w:rPr>
          <w:rFonts w:ascii="Times New Roman" w:hAnsi="Times New Roman"/>
          <w:sz w:val="24"/>
          <w:szCs w:val="24"/>
        </w:rPr>
        <w:t>12.01</w:t>
      </w:r>
      <w:r w:rsidRPr="002C4CA9">
        <w:rPr>
          <w:rFonts w:ascii="Times New Roman" w:hAnsi="Times New Roman"/>
          <w:sz w:val="24"/>
          <w:szCs w:val="24"/>
        </w:rPr>
        <w:t>)</w:t>
      </w:r>
    </w:p>
    <w:p w14:paraId="0699F092" w14:textId="1DB1F2B3" w:rsidR="002C4CA9" w:rsidRDefault="00553E3A" w:rsidP="00553E3A">
      <w:pPr>
        <w:pStyle w:val="ListParagraph"/>
        <w:numPr>
          <w:ilvl w:val="0"/>
          <w:numId w:val="43"/>
        </w:numPr>
        <w:jc w:val="both"/>
        <w:rPr>
          <w:rFonts w:ascii="Times New Roman" w:hAnsi="Times New Roman"/>
          <w:sz w:val="24"/>
          <w:szCs w:val="24"/>
        </w:rPr>
      </w:pPr>
      <w:r w:rsidRPr="002C4CA9">
        <w:rPr>
          <w:rFonts w:ascii="Times New Roman" w:hAnsi="Times New Roman"/>
          <w:sz w:val="24"/>
          <w:szCs w:val="24"/>
        </w:rPr>
        <w:t>5.2 Product/Raw Material Release Slip (</w:t>
      </w:r>
      <w:r w:rsidR="00892069">
        <w:rPr>
          <w:rFonts w:ascii="Times New Roman" w:hAnsi="Times New Roman"/>
          <w:sz w:val="24"/>
          <w:szCs w:val="24"/>
        </w:rPr>
        <w:t>QCL-</w:t>
      </w:r>
      <w:r w:rsidRPr="002C4CA9">
        <w:rPr>
          <w:rFonts w:ascii="Times New Roman" w:hAnsi="Times New Roman"/>
          <w:sz w:val="24"/>
          <w:szCs w:val="24"/>
        </w:rPr>
        <w:t>FRM-</w:t>
      </w:r>
      <w:r w:rsidR="00892069">
        <w:rPr>
          <w:rFonts w:ascii="Times New Roman" w:hAnsi="Times New Roman"/>
          <w:sz w:val="24"/>
          <w:szCs w:val="24"/>
        </w:rPr>
        <w:t>12.02</w:t>
      </w:r>
      <w:r w:rsidRPr="002C4CA9">
        <w:rPr>
          <w:rFonts w:ascii="Times New Roman" w:hAnsi="Times New Roman"/>
          <w:sz w:val="24"/>
          <w:szCs w:val="24"/>
        </w:rPr>
        <w:t>)</w:t>
      </w:r>
    </w:p>
    <w:p w14:paraId="61087797" w14:textId="02495C30" w:rsidR="002C4CA9" w:rsidRDefault="00553E3A" w:rsidP="00553E3A">
      <w:pPr>
        <w:pStyle w:val="ListParagraph"/>
        <w:numPr>
          <w:ilvl w:val="0"/>
          <w:numId w:val="43"/>
        </w:numPr>
        <w:jc w:val="both"/>
        <w:rPr>
          <w:rFonts w:ascii="Times New Roman" w:hAnsi="Times New Roman"/>
          <w:sz w:val="24"/>
          <w:szCs w:val="24"/>
        </w:rPr>
      </w:pPr>
      <w:r w:rsidRPr="002C4CA9">
        <w:rPr>
          <w:rFonts w:ascii="Times New Roman" w:hAnsi="Times New Roman"/>
          <w:sz w:val="24"/>
          <w:szCs w:val="24"/>
        </w:rPr>
        <w:t>5.3 Quality Report (</w:t>
      </w:r>
      <w:r w:rsidR="00892069">
        <w:rPr>
          <w:rFonts w:ascii="Times New Roman" w:hAnsi="Times New Roman"/>
          <w:sz w:val="24"/>
          <w:szCs w:val="24"/>
        </w:rPr>
        <w:t>QCL-</w:t>
      </w:r>
      <w:r w:rsidRPr="002C4CA9">
        <w:rPr>
          <w:rFonts w:ascii="Times New Roman" w:hAnsi="Times New Roman"/>
          <w:sz w:val="24"/>
          <w:szCs w:val="24"/>
        </w:rPr>
        <w:t>FRM-</w:t>
      </w:r>
      <w:r w:rsidR="00892069">
        <w:rPr>
          <w:rFonts w:ascii="Times New Roman" w:hAnsi="Times New Roman"/>
          <w:sz w:val="24"/>
          <w:szCs w:val="24"/>
        </w:rPr>
        <w:t>12.03</w:t>
      </w:r>
      <w:r w:rsidRPr="002C4CA9">
        <w:rPr>
          <w:rFonts w:ascii="Times New Roman" w:hAnsi="Times New Roman"/>
          <w:sz w:val="24"/>
          <w:szCs w:val="24"/>
        </w:rPr>
        <w:t>)</w:t>
      </w:r>
    </w:p>
    <w:p w14:paraId="56E42C56" w14:textId="662DFDAD" w:rsidR="002C4CA9" w:rsidRDefault="00553E3A" w:rsidP="00553E3A">
      <w:pPr>
        <w:pStyle w:val="ListParagraph"/>
        <w:numPr>
          <w:ilvl w:val="0"/>
          <w:numId w:val="43"/>
        </w:numPr>
        <w:jc w:val="both"/>
        <w:rPr>
          <w:rFonts w:ascii="Times New Roman" w:hAnsi="Times New Roman"/>
          <w:sz w:val="24"/>
          <w:szCs w:val="24"/>
        </w:rPr>
      </w:pPr>
      <w:r w:rsidRPr="002C4CA9">
        <w:rPr>
          <w:rFonts w:ascii="Times New Roman" w:hAnsi="Times New Roman"/>
          <w:sz w:val="24"/>
          <w:szCs w:val="24"/>
        </w:rPr>
        <w:t>5.4 Sample Receiving Register (</w:t>
      </w:r>
      <w:r w:rsidR="00892069">
        <w:rPr>
          <w:rFonts w:ascii="Times New Roman" w:hAnsi="Times New Roman"/>
          <w:sz w:val="24"/>
          <w:szCs w:val="24"/>
        </w:rPr>
        <w:t>QCL-</w:t>
      </w:r>
      <w:r w:rsidR="00A9512A">
        <w:rPr>
          <w:rFonts w:ascii="Times New Roman" w:hAnsi="Times New Roman"/>
          <w:sz w:val="24"/>
          <w:szCs w:val="24"/>
        </w:rPr>
        <w:t>REG</w:t>
      </w:r>
      <w:r w:rsidRPr="002C4CA9">
        <w:rPr>
          <w:rFonts w:ascii="Times New Roman" w:hAnsi="Times New Roman"/>
          <w:sz w:val="24"/>
          <w:szCs w:val="24"/>
        </w:rPr>
        <w:t>-</w:t>
      </w:r>
      <w:r w:rsidR="00892069">
        <w:rPr>
          <w:rFonts w:ascii="Times New Roman" w:hAnsi="Times New Roman"/>
          <w:sz w:val="24"/>
          <w:szCs w:val="24"/>
        </w:rPr>
        <w:t>12.04</w:t>
      </w:r>
      <w:r w:rsidRPr="002C4CA9">
        <w:rPr>
          <w:rFonts w:ascii="Times New Roman" w:hAnsi="Times New Roman"/>
          <w:sz w:val="24"/>
          <w:szCs w:val="24"/>
        </w:rPr>
        <w:t>)</w:t>
      </w:r>
    </w:p>
    <w:p w14:paraId="7718036F" w14:textId="3DEADD55" w:rsidR="002C4CA9" w:rsidRDefault="00553E3A" w:rsidP="00553E3A">
      <w:pPr>
        <w:pStyle w:val="ListParagraph"/>
        <w:numPr>
          <w:ilvl w:val="0"/>
          <w:numId w:val="43"/>
        </w:numPr>
        <w:jc w:val="both"/>
        <w:rPr>
          <w:rFonts w:ascii="Times New Roman" w:hAnsi="Times New Roman"/>
          <w:sz w:val="24"/>
          <w:szCs w:val="24"/>
        </w:rPr>
      </w:pPr>
      <w:r w:rsidRPr="002C4CA9">
        <w:rPr>
          <w:rFonts w:ascii="Times New Roman" w:hAnsi="Times New Roman"/>
          <w:sz w:val="24"/>
          <w:szCs w:val="24"/>
        </w:rPr>
        <w:t>5.5 Lab Contract (</w:t>
      </w:r>
      <w:r w:rsidR="00892069">
        <w:rPr>
          <w:rFonts w:ascii="Times New Roman" w:hAnsi="Times New Roman"/>
          <w:sz w:val="24"/>
          <w:szCs w:val="24"/>
        </w:rPr>
        <w:t>QCL-</w:t>
      </w:r>
      <w:r w:rsidRPr="002C4CA9">
        <w:rPr>
          <w:rFonts w:ascii="Times New Roman" w:hAnsi="Times New Roman"/>
          <w:sz w:val="24"/>
          <w:szCs w:val="24"/>
        </w:rPr>
        <w:t>FRM-</w:t>
      </w:r>
      <w:r w:rsidR="00892069">
        <w:rPr>
          <w:rFonts w:ascii="Times New Roman" w:hAnsi="Times New Roman"/>
          <w:sz w:val="24"/>
          <w:szCs w:val="24"/>
        </w:rPr>
        <w:t>12.05</w:t>
      </w:r>
      <w:r w:rsidRPr="002C4CA9">
        <w:rPr>
          <w:rFonts w:ascii="Times New Roman" w:hAnsi="Times New Roman"/>
          <w:sz w:val="24"/>
          <w:szCs w:val="24"/>
        </w:rPr>
        <w:t>)</w:t>
      </w:r>
    </w:p>
    <w:sectPr w:rsidR="002C4CA9" w:rsidSect="00786F7C">
      <w:footerReference w:type="default" r:id="rId14"/>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35420" w14:textId="77777777" w:rsidR="004A73FB" w:rsidRDefault="004A73FB" w:rsidP="001259A0">
      <w:pPr>
        <w:spacing w:after="0" w:line="240" w:lineRule="auto"/>
      </w:pPr>
      <w:r>
        <w:separator/>
      </w:r>
    </w:p>
  </w:endnote>
  <w:endnote w:type="continuationSeparator" w:id="0">
    <w:p w14:paraId="100A2438" w14:textId="77777777" w:rsidR="004A73FB" w:rsidRDefault="004A73FB"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6FD75A" w14:textId="77777777" w:rsidR="002E2AAC" w:rsidRDefault="002E2A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639BB" w14:textId="77777777" w:rsidR="002E2AAC" w:rsidRDefault="002E2A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CB8B3" w14:textId="77777777" w:rsidR="002E2AAC" w:rsidRDefault="002E2A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317E2" w14:textId="77777777" w:rsidR="005A1BCD" w:rsidRPr="00D33088" w:rsidRDefault="005A1BCD"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7D01E3" w14:textId="77777777" w:rsidR="004A73FB" w:rsidRDefault="004A73FB" w:rsidP="001259A0">
      <w:pPr>
        <w:spacing w:after="0" w:line="240" w:lineRule="auto"/>
      </w:pPr>
      <w:r>
        <w:separator/>
      </w:r>
    </w:p>
  </w:footnote>
  <w:footnote w:type="continuationSeparator" w:id="0">
    <w:p w14:paraId="2EF5F102" w14:textId="77777777" w:rsidR="004A73FB" w:rsidRDefault="004A73FB"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5A1BCD" w:rsidRPr="006531F5" w14:paraId="1397DA26" w14:textId="77777777" w:rsidTr="005A1BCD">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5A1BCD" w:rsidRPr="00A933E6" w:rsidRDefault="005A1BCD"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5A1BCD" w:rsidRPr="006531F5" w:rsidRDefault="005A1BCD"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5A1BCD" w:rsidRPr="006531F5" w:rsidRDefault="005A1BCD" w:rsidP="00EE1012">
          <w:pPr>
            <w:spacing w:after="0" w:line="240" w:lineRule="auto"/>
          </w:pPr>
          <w:r>
            <w:t>Doc.# VAN-LAB -RRP-001</w:t>
          </w:r>
        </w:p>
      </w:tc>
    </w:tr>
    <w:tr w:rsidR="005A1BCD" w:rsidRPr="006531F5" w14:paraId="74F4E524" w14:textId="77777777" w:rsidTr="005A1BCD">
      <w:trPr>
        <w:trHeight w:val="144"/>
      </w:trPr>
      <w:tc>
        <w:tcPr>
          <w:tcW w:w="1731" w:type="dxa"/>
          <w:vMerge/>
          <w:tcBorders>
            <w:left w:val="single" w:sz="12" w:space="0" w:color="auto"/>
            <w:right w:val="single" w:sz="12" w:space="0" w:color="auto"/>
          </w:tcBorders>
        </w:tcPr>
        <w:p w14:paraId="43989B7A" w14:textId="77777777" w:rsidR="005A1BCD" w:rsidRDefault="005A1BCD"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5A1BCD" w:rsidRPr="006531F5" w:rsidRDefault="005A1BCD"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5A1BCD" w:rsidRDefault="005A1BCD"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5A1BCD" w:rsidRDefault="005A1BCD" w:rsidP="00EE1012">
          <w:pPr>
            <w:spacing w:after="0" w:line="240" w:lineRule="auto"/>
          </w:pPr>
          <w:r>
            <w:t>01-01-2022</w:t>
          </w:r>
        </w:p>
      </w:tc>
    </w:tr>
    <w:tr w:rsidR="005A1BCD" w:rsidRPr="006531F5" w14:paraId="5C5C26A7" w14:textId="77777777" w:rsidTr="005A1BCD">
      <w:trPr>
        <w:trHeight w:val="268"/>
      </w:trPr>
      <w:tc>
        <w:tcPr>
          <w:tcW w:w="1731" w:type="dxa"/>
          <w:vMerge/>
          <w:tcBorders>
            <w:left w:val="single" w:sz="12" w:space="0" w:color="auto"/>
            <w:right w:val="single" w:sz="12" w:space="0" w:color="auto"/>
          </w:tcBorders>
        </w:tcPr>
        <w:p w14:paraId="7207856B" w14:textId="77777777" w:rsidR="005A1BCD" w:rsidRPr="006531F5" w:rsidRDefault="005A1BCD"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5A1BCD" w:rsidRPr="004B0402" w:rsidRDefault="005A1BCD"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5A1BCD" w:rsidRPr="006531F5" w:rsidRDefault="005A1BCD"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5A1BCD" w:rsidRPr="006531F5" w:rsidRDefault="005A1BCD"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5A1BCD" w:rsidRPr="006531F5" w:rsidRDefault="005A1BCD" w:rsidP="00EE1012">
          <w:pPr>
            <w:spacing w:after="0" w:line="240" w:lineRule="auto"/>
          </w:pPr>
          <w:r>
            <w:t xml:space="preserve"> </w:t>
          </w:r>
        </w:p>
      </w:tc>
    </w:tr>
    <w:tr w:rsidR="005A1BCD" w:rsidRPr="006531F5" w14:paraId="741C6A9A" w14:textId="77777777" w:rsidTr="005A1BCD">
      <w:trPr>
        <w:trHeight w:val="268"/>
      </w:trPr>
      <w:tc>
        <w:tcPr>
          <w:tcW w:w="1731" w:type="dxa"/>
          <w:vMerge/>
          <w:tcBorders>
            <w:top w:val="single" w:sz="12" w:space="0" w:color="auto"/>
            <w:left w:val="single" w:sz="12" w:space="0" w:color="auto"/>
            <w:right w:val="single" w:sz="12" w:space="0" w:color="auto"/>
          </w:tcBorders>
        </w:tcPr>
        <w:p w14:paraId="5643AFB4" w14:textId="77777777" w:rsidR="005A1BCD" w:rsidRPr="006531F5" w:rsidRDefault="005A1BCD"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5A1BCD" w:rsidRPr="006531F5" w:rsidRDefault="005A1BCD"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5A1BCD" w:rsidRPr="006531F5" w:rsidRDefault="005A1BCD"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5A1BCD" w:rsidRDefault="005A1BCD" w:rsidP="00EE1012">
          <w:pPr>
            <w:spacing w:after="0" w:line="240" w:lineRule="auto"/>
          </w:pPr>
        </w:p>
      </w:tc>
    </w:tr>
    <w:tr w:rsidR="005A1BCD" w:rsidRPr="006531F5" w14:paraId="0DB4CE45" w14:textId="77777777" w:rsidTr="005A1BCD">
      <w:trPr>
        <w:trHeight w:val="229"/>
      </w:trPr>
      <w:tc>
        <w:tcPr>
          <w:tcW w:w="1731" w:type="dxa"/>
          <w:vMerge/>
          <w:tcBorders>
            <w:left w:val="single" w:sz="12" w:space="0" w:color="auto"/>
            <w:bottom w:val="single" w:sz="12" w:space="0" w:color="auto"/>
            <w:right w:val="single" w:sz="12" w:space="0" w:color="auto"/>
          </w:tcBorders>
        </w:tcPr>
        <w:p w14:paraId="013293C1" w14:textId="77777777" w:rsidR="005A1BCD" w:rsidRPr="006531F5" w:rsidRDefault="005A1BCD"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5A1BCD" w:rsidRPr="006531F5" w:rsidRDefault="005A1BCD"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5A1BCD" w:rsidRPr="006531F5" w:rsidRDefault="005A1BCD"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5A1BCD" w:rsidRPr="006531F5" w:rsidRDefault="005A1BCD" w:rsidP="00EE1012">
          <w:pPr>
            <w:spacing w:after="0" w:line="240" w:lineRule="auto"/>
          </w:pPr>
          <w:r>
            <w:t>3/6</w:t>
          </w:r>
        </w:p>
      </w:tc>
    </w:tr>
  </w:tbl>
  <w:p w14:paraId="0B04B7F7" w14:textId="77777777" w:rsidR="005A1BCD" w:rsidRDefault="005A1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11"/>
      <w:gridCol w:w="5710"/>
      <w:gridCol w:w="1139"/>
      <w:gridCol w:w="1741"/>
    </w:tblGrid>
    <w:tr w:rsidR="005A1BCD" w:rsidRPr="00CF3DF1" w14:paraId="025121FB" w14:textId="77777777" w:rsidTr="00786F7C">
      <w:trPr>
        <w:trHeight w:val="259"/>
        <w:jc w:val="center"/>
      </w:trPr>
      <w:tc>
        <w:tcPr>
          <w:tcW w:w="618" w:type="pct"/>
          <w:vMerge w:val="restart"/>
          <w:vAlign w:val="center"/>
        </w:tcPr>
        <w:p w14:paraId="59B0F4C2" w14:textId="77777777" w:rsidR="005A1BCD" w:rsidRPr="00CF3DF1" w:rsidRDefault="005A1BCD" w:rsidP="00786F7C">
          <w:pPr>
            <w:ind w:left="-450"/>
            <w:jc w:val="right"/>
            <w:rPr>
              <w:rFonts w:ascii="Times New Roman" w:hAnsi="Times New Roman"/>
            </w:rPr>
          </w:pPr>
          <w:r>
            <w:rPr>
              <w:noProof/>
              <w:lang w:val="en-CA" w:eastAsia="en-CA"/>
            </w:rPr>
            <w:drawing>
              <wp:inline distT="0" distB="0" distL="0" distR="0" wp14:anchorId="48B40C51" wp14:editId="74EC0459">
                <wp:extent cx="743585" cy="73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568" cy="778355"/>
                        </a:xfrm>
                        <a:prstGeom prst="rect">
                          <a:avLst/>
                        </a:prstGeom>
                        <a:noFill/>
                        <a:ln>
                          <a:noFill/>
                        </a:ln>
                      </pic:spPr>
                    </pic:pic>
                  </a:graphicData>
                </a:graphic>
              </wp:inline>
            </w:drawing>
          </w:r>
        </w:p>
      </w:tc>
      <w:tc>
        <w:tcPr>
          <w:tcW w:w="2913" w:type="pct"/>
          <w:vMerge w:val="restart"/>
          <w:vAlign w:val="center"/>
        </w:tcPr>
        <w:p w14:paraId="74AAACC9" w14:textId="26A6B0AF" w:rsidR="005A1BCD" w:rsidRPr="0030709B" w:rsidRDefault="005A1BCD" w:rsidP="00786F7C">
          <w:pPr>
            <w:pStyle w:val="NoSpacing"/>
            <w:jc w:val="center"/>
            <w:rPr>
              <w:rFonts w:ascii="Century Gothic" w:hAnsi="Century Gothic"/>
              <w:b/>
              <w:sz w:val="32"/>
              <w:szCs w:val="32"/>
            </w:rPr>
          </w:pPr>
          <w:r>
            <w:rPr>
              <w:rFonts w:ascii="Century Gothic" w:hAnsi="Century Gothic"/>
              <w:b/>
              <w:sz w:val="32"/>
              <w:szCs w:val="32"/>
            </w:rPr>
            <w:t>PROCEDURE FOR REVIEW OF REQUESTS</w:t>
          </w:r>
        </w:p>
      </w:tc>
      <w:tc>
        <w:tcPr>
          <w:tcW w:w="581" w:type="pct"/>
          <w:vAlign w:val="center"/>
        </w:tcPr>
        <w:p w14:paraId="52B393F4" w14:textId="77777777" w:rsidR="005A1BCD" w:rsidRPr="0030709B" w:rsidRDefault="005A1BCD" w:rsidP="00786F7C">
          <w:pPr>
            <w:spacing w:after="80"/>
            <w:ind w:right="-1260"/>
            <w:rPr>
              <w:rFonts w:ascii="Century Gothic" w:hAnsi="Century Gothic"/>
              <w:sz w:val="18"/>
              <w:szCs w:val="18"/>
            </w:rPr>
          </w:pPr>
          <w:r w:rsidRPr="0030709B">
            <w:rPr>
              <w:rFonts w:ascii="Century Gothic" w:hAnsi="Century Gothic"/>
              <w:sz w:val="18"/>
              <w:szCs w:val="18"/>
            </w:rPr>
            <w:t>Doc. No.</w:t>
          </w:r>
        </w:p>
      </w:tc>
      <w:tc>
        <w:tcPr>
          <w:tcW w:w="888" w:type="pct"/>
          <w:vAlign w:val="center"/>
        </w:tcPr>
        <w:p w14:paraId="4E3FD813" w14:textId="65D6527E" w:rsidR="005A1BCD" w:rsidRPr="0030709B" w:rsidRDefault="005A1BCD" w:rsidP="00786F7C">
          <w:pPr>
            <w:spacing w:after="80"/>
            <w:ind w:right="-108"/>
            <w:jc w:val="center"/>
            <w:rPr>
              <w:rFonts w:ascii="Century Gothic" w:hAnsi="Century Gothic"/>
              <w:sz w:val="18"/>
              <w:szCs w:val="18"/>
            </w:rPr>
          </w:pPr>
          <w:r>
            <w:rPr>
              <w:rFonts w:ascii="Century Gothic" w:hAnsi="Century Gothic"/>
              <w:i/>
              <w:snapToGrid w:val="0"/>
              <w:color w:val="000000"/>
              <w:sz w:val="18"/>
              <w:szCs w:val="18"/>
            </w:rPr>
            <w:t>QCL-LSP-12</w:t>
          </w:r>
        </w:p>
      </w:tc>
    </w:tr>
    <w:tr w:rsidR="005A1BCD" w:rsidRPr="00CF3DF1" w14:paraId="7F02E152" w14:textId="77777777" w:rsidTr="00786F7C">
      <w:trPr>
        <w:trHeight w:val="160"/>
        <w:jc w:val="center"/>
      </w:trPr>
      <w:tc>
        <w:tcPr>
          <w:tcW w:w="618" w:type="pct"/>
          <w:vMerge/>
          <w:vAlign w:val="center"/>
        </w:tcPr>
        <w:p w14:paraId="7D913BD3" w14:textId="77777777" w:rsidR="005A1BCD" w:rsidRPr="00CF3DF1" w:rsidRDefault="005A1BCD" w:rsidP="00786F7C">
          <w:pPr>
            <w:ind w:right="-1260"/>
            <w:rPr>
              <w:rFonts w:ascii="Times New Roman" w:hAnsi="Times New Roman"/>
            </w:rPr>
          </w:pPr>
        </w:p>
      </w:tc>
      <w:tc>
        <w:tcPr>
          <w:tcW w:w="2913" w:type="pct"/>
          <w:vMerge/>
          <w:vAlign w:val="center"/>
        </w:tcPr>
        <w:p w14:paraId="47B0FCD9" w14:textId="1C428751" w:rsidR="005A1BCD" w:rsidRPr="00CF3DF1" w:rsidRDefault="005A1BCD" w:rsidP="00786F7C">
          <w:pPr>
            <w:pStyle w:val="NoSpacing"/>
            <w:jc w:val="center"/>
            <w:rPr>
              <w:rFonts w:ascii="Times New Roman" w:hAnsi="Times New Roman"/>
              <w:b/>
              <w:sz w:val="32"/>
              <w:szCs w:val="32"/>
            </w:rPr>
          </w:pPr>
        </w:p>
      </w:tc>
      <w:tc>
        <w:tcPr>
          <w:tcW w:w="581" w:type="pct"/>
          <w:vAlign w:val="center"/>
        </w:tcPr>
        <w:p w14:paraId="6BE0F0AA" w14:textId="77777777" w:rsidR="005A1BCD" w:rsidRPr="0030709B" w:rsidRDefault="005A1BCD" w:rsidP="00786F7C">
          <w:pPr>
            <w:spacing w:after="80"/>
            <w:ind w:right="-1260"/>
            <w:rPr>
              <w:rFonts w:ascii="Century Gothic" w:hAnsi="Century Gothic"/>
              <w:sz w:val="18"/>
              <w:szCs w:val="18"/>
            </w:rPr>
          </w:pPr>
          <w:r w:rsidRPr="0030709B">
            <w:rPr>
              <w:rFonts w:ascii="Century Gothic" w:hAnsi="Century Gothic"/>
              <w:sz w:val="18"/>
              <w:szCs w:val="18"/>
            </w:rPr>
            <w:t>Issue Date</w:t>
          </w:r>
        </w:p>
      </w:tc>
      <w:tc>
        <w:tcPr>
          <w:tcW w:w="888" w:type="pct"/>
          <w:vAlign w:val="center"/>
        </w:tcPr>
        <w:p w14:paraId="2F7D8FD0" w14:textId="0C0011F3" w:rsidR="005A1BCD" w:rsidRPr="0030709B" w:rsidRDefault="005A1BCD" w:rsidP="00786F7C">
          <w:pPr>
            <w:spacing w:after="80"/>
            <w:ind w:right="-108"/>
            <w:jc w:val="center"/>
            <w:rPr>
              <w:rFonts w:ascii="Century Gothic" w:hAnsi="Century Gothic"/>
              <w:sz w:val="18"/>
              <w:szCs w:val="18"/>
            </w:rPr>
          </w:pPr>
          <w:r w:rsidRPr="0030709B">
            <w:rPr>
              <w:rFonts w:ascii="Century Gothic" w:hAnsi="Century Gothic"/>
              <w:sz w:val="18"/>
              <w:szCs w:val="18"/>
            </w:rPr>
            <w:t>9-05-202</w:t>
          </w:r>
          <w:r>
            <w:rPr>
              <w:rFonts w:ascii="Century Gothic" w:hAnsi="Century Gothic"/>
              <w:sz w:val="18"/>
              <w:szCs w:val="18"/>
            </w:rPr>
            <w:t>3</w:t>
          </w:r>
        </w:p>
      </w:tc>
    </w:tr>
    <w:tr w:rsidR="005A1BCD" w:rsidRPr="00CF3DF1" w14:paraId="0A1F7154" w14:textId="77777777" w:rsidTr="00786F7C">
      <w:trPr>
        <w:trHeight w:val="168"/>
        <w:jc w:val="center"/>
      </w:trPr>
      <w:tc>
        <w:tcPr>
          <w:tcW w:w="618" w:type="pct"/>
          <w:vMerge/>
          <w:vAlign w:val="center"/>
        </w:tcPr>
        <w:p w14:paraId="2C8B00EC" w14:textId="77777777" w:rsidR="005A1BCD" w:rsidRPr="00CF3DF1" w:rsidRDefault="005A1BCD" w:rsidP="00786F7C">
          <w:pPr>
            <w:ind w:right="-1260"/>
            <w:rPr>
              <w:rFonts w:ascii="Times New Roman" w:hAnsi="Times New Roman"/>
            </w:rPr>
          </w:pPr>
        </w:p>
      </w:tc>
      <w:tc>
        <w:tcPr>
          <w:tcW w:w="2913" w:type="pct"/>
          <w:vMerge/>
          <w:vAlign w:val="center"/>
        </w:tcPr>
        <w:p w14:paraId="6BAF3A91" w14:textId="1ADB4F45" w:rsidR="005A1BCD" w:rsidRPr="00CF3DF1" w:rsidRDefault="005A1BCD" w:rsidP="00786F7C">
          <w:pPr>
            <w:pStyle w:val="NoSpacing"/>
            <w:jc w:val="center"/>
            <w:rPr>
              <w:rFonts w:ascii="Times New Roman" w:hAnsi="Times New Roman"/>
            </w:rPr>
          </w:pPr>
        </w:p>
      </w:tc>
      <w:tc>
        <w:tcPr>
          <w:tcW w:w="581" w:type="pct"/>
          <w:vAlign w:val="center"/>
        </w:tcPr>
        <w:p w14:paraId="3C66CEE7" w14:textId="77777777" w:rsidR="005A1BCD" w:rsidRPr="0030709B" w:rsidRDefault="005A1BCD" w:rsidP="00786F7C">
          <w:pPr>
            <w:spacing w:after="80"/>
            <w:ind w:right="-1260"/>
            <w:rPr>
              <w:rFonts w:ascii="Century Gothic" w:hAnsi="Century Gothic"/>
              <w:sz w:val="18"/>
              <w:szCs w:val="18"/>
            </w:rPr>
          </w:pPr>
          <w:r w:rsidRPr="0030709B">
            <w:rPr>
              <w:rFonts w:ascii="Century Gothic" w:hAnsi="Century Gothic"/>
              <w:sz w:val="18"/>
              <w:szCs w:val="18"/>
            </w:rPr>
            <w:t>Issue#</w:t>
          </w:r>
        </w:p>
      </w:tc>
      <w:tc>
        <w:tcPr>
          <w:tcW w:w="888" w:type="pct"/>
          <w:vAlign w:val="center"/>
        </w:tcPr>
        <w:p w14:paraId="4F1C4211" w14:textId="77777777" w:rsidR="005A1BCD" w:rsidRPr="0030709B" w:rsidRDefault="005A1BCD" w:rsidP="00786F7C">
          <w:pPr>
            <w:spacing w:after="80"/>
            <w:ind w:right="-108"/>
            <w:jc w:val="center"/>
            <w:rPr>
              <w:rFonts w:ascii="Century Gothic" w:hAnsi="Century Gothic"/>
              <w:sz w:val="18"/>
              <w:szCs w:val="18"/>
            </w:rPr>
          </w:pPr>
          <w:r w:rsidRPr="0030709B">
            <w:rPr>
              <w:rFonts w:ascii="Century Gothic" w:hAnsi="Century Gothic"/>
              <w:sz w:val="18"/>
              <w:szCs w:val="18"/>
            </w:rPr>
            <w:t>01</w:t>
          </w:r>
        </w:p>
      </w:tc>
    </w:tr>
    <w:tr w:rsidR="005A1BCD" w:rsidRPr="00CF3DF1" w14:paraId="61E92818" w14:textId="77777777" w:rsidTr="00786F7C">
      <w:trPr>
        <w:trHeight w:val="258"/>
        <w:jc w:val="center"/>
      </w:trPr>
      <w:tc>
        <w:tcPr>
          <w:tcW w:w="618" w:type="pct"/>
          <w:vMerge/>
          <w:vAlign w:val="center"/>
        </w:tcPr>
        <w:p w14:paraId="734B4D3F" w14:textId="77777777" w:rsidR="005A1BCD" w:rsidRPr="00CF3DF1" w:rsidRDefault="005A1BCD" w:rsidP="00786F7C">
          <w:pPr>
            <w:ind w:left="1080" w:right="-115"/>
            <w:jc w:val="center"/>
            <w:rPr>
              <w:rFonts w:ascii="Times New Roman" w:hAnsi="Times New Roman"/>
              <w:b/>
              <w:sz w:val="28"/>
              <w:szCs w:val="28"/>
            </w:rPr>
          </w:pPr>
        </w:p>
      </w:tc>
      <w:tc>
        <w:tcPr>
          <w:tcW w:w="2913" w:type="pct"/>
          <w:vMerge/>
          <w:vAlign w:val="center"/>
        </w:tcPr>
        <w:p w14:paraId="2ADF70C2" w14:textId="2695AF97" w:rsidR="005A1BCD" w:rsidRPr="00786F7C" w:rsidRDefault="005A1BCD" w:rsidP="00786F7C">
          <w:pPr>
            <w:pStyle w:val="NoSpacing"/>
            <w:jc w:val="center"/>
            <w:rPr>
              <w:rFonts w:ascii="Times New Roman" w:hAnsi="Times New Roman"/>
              <w:bCs/>
              <w:sz w:val="36"/>
            </w:rPr>
          </w:pPr>
        </w:p>
      </w:tc>
      <w:tc>
        <w:tcPr>
          <w:tcW w:w="581" w:type="pct"/>
          <w:vAlign w:val="center"/>
        </w:tcPr>
        <w:p w14:paraId="58F59A84" w14:textId="77777777" w:rsidR="005A1BCD" w:rsidRPr="0030709B" w:rsidRDefault="005A1BCD" w:rsidP="00786F7C">
          <w:pPr>
            <w:ind w:right="-108"/>
            <w:rPr>
              <w:rFonts w:ascii="Century Gothic" w:hAnsi="Century Gothic"/>
              <w:sz w:val="18"/>
              <w:szCs w:val="18"/>
            </w:rPr>
          </w:pPr>
          <w:r w:rsidRPr="0030709B">
            <w:rPr>
              <w:rFonts w:ascii="Century Gothic" w:hAnsi="Century Gothic"/>
              <w:sz w:val="18"/>
              <w:szCs w:val="18"/>
            </w:rPr>
            <w:t>Page No.</w:t>
          </w:r>
        </w:p>
      </w:tc>
      <w:tc>
        <w:tcPr>
          <w:tcW w:w="888" w:type="pct"/>
          <w:vAlign w:val="center"/>
        </w:tcPr>
        <w:p w14:paraId="6135A433" w14:textId="75040860" w:rsidR="002E2AAC" w:rsidRPr="0030709B" w:rsidRDefault="005A1BCD" w:rsidP="002E2AAC">
          <w:pPr>
            <w:ind w:right="-108"/>
            <w:jc w:val="center"/>
            <w:rPr>
              <w:rFonts w:ascii="Century Gothic" w:hAnsi="Century Gothic"/>
              <w:sz w:val="18"/>
              <w:szCs w:val="18"/>
            </w:rPr>
          </w:pPr>
          <w:r w:rsidRPr="0030709B">
            <w:rPr>
              <w:rFonts w:ascii="Century Gothic" w:hAnsi="Century Gothic"/>
              <w:sz w:val="18"/>
              <w:szCs w:val="18"/>
            </w:rPr>
            <w:fldChar w:fldCharType="begin"/>
          </w:r>
          <w:r w:rsidRPr="0030709B">
            <w:rPr>
              <w:rFonts w:ascii="Century Gothic" w:hAnsi="Century Gothic"/>
              <w:sz w:val="18"/>
              <w:szCs w:val="18"/>
            </w:rPr>
            <w:instrText xml:space="preserve"> PAGE </w:instrText>
          </w:r>
          <w:r w:rsidRPr="0030709B">
            <w:rPr>
              <w:rFonts w:ascii="Century Gothic" w:hAnsi="Century Gothic"/>
              <w:sz w:val="18"/>
              <w:szCs w:val="18"/>
            </w:rPr>
            <w:fldChar w:fldCharType="separate"/>
          </w:r>
          <w:r>
            <w:rPr>
              <w:rFonts w:ascii="Century Gothic" w:hAnsi="Century Gothic"/>
              <w:noProof/>
              <w:sz w:val="18"/>
              <w:szCs w:val="18"/>
            </w:rPr>
            <w:t>1</w:t>
          </w:r>
          <w:r w:rsidRPr="0030709B">
            <w:rPr>
              <w:rFonts w:ascii="Century Gothic" w:hAnsi="Century Gothic"/>
              <w:sz w:val="18"/>
              <w:szCs w:val="18"/>
            </w:rPr>
            <w:fldChar w:fldCharType="end"/>
          </w:r>
          <w:r w:rsidRPr="0030709B">
            <w:rPr>
              <w:rFonts w:ascii="Century Gothic" w:hAnsi="Century Gothic"/>
              <w:sz w:val="18"/>
              <w:szCs w:val="18"/>
            </w:rPr>
            <w:t>/</w:t>
          </w:r>
          <w:r w:rsidR="002E2AAC">
            <w:rPr>
              <w:rFonts w:ascii="Century Gothic" w:hAnsi="Century Gothic"/>
              <w:sz w:val="18"/>
              <w:szCs w:val="18"/>
            </w:rPr>
            <w:t>4</w:t>
          </w:r>
        </w:p>
      </w:tc>
    </w:tr>
  </w:tbl>
  <w:p w14:paraId="53DD4A6F" w14:textId="54598CF9" w:rsidR="005A1BCD" w:rsidRPr="0083718B" w:rsidRDefault="005A1BCD"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5A1BCD"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5A1BCD" w:rsidRPr="00A933E6" w:rsidRDefault="005A1BCD"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5A1BCD" w:rsidRPr="006531F5" w:rsidRDefault="005A1BCD"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5A1BCD" w:rsidRPr="006531F5" w:rsidRDefault="005A1BCD" w:rsidP="006362D8">
          <w:pPr>
            <w:spacing w:after="0" w:line="240" w:lineRule="auto"/>
          </w:pPr>
          <w:r>
            <w:t>Doc.# VAN-LAB -RRP-001</w:t>
          </w:r>
        </w:p>
      </w:tc>
    </w:tr>
    <w:tr w:rsidR="005A1BCD"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5A1BCD" w:rsidRDefault="005A1BCD"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5A1BCD" w:rsidRPr="006531F5" w:rsidRDefault="005A1BCD"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5A1BCD" w:rsidRDefault="005A1BCD"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5A1BCD" w:rsidRDefault="005A1BCD" w:rsidP="006362D8">
          <w:pPr>
            <w:spacing w:after="0" w:line="240" w:lineRule="auto"/>
          </w:pPr>
          <w:r>
            <w:t>01-01-2022</w:t>
          </w:r>
        </w:p>
      </w:tc>
    </w:tr>
    <w:tr w:rsidR="005A1BCD"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5A1BCD" w:rsidRPr="006531F5" w:rsidRDefault="005A1BCD"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5A1BCD" w:rsidRPr="004B0402" w:rsidRDefault="005A1BCD"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5A1BCD" w:rsidRPr="006531F5" w:rsidRDefault="005A1BCD"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5A1BCD" w:rsidRPr="006531F5" w:rsidRDefault="005A1BCD"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5A1BCD" w:rsidRPr="006531F5" w:rsidRDefault="005A1BCD" w:rsidP="006362D8">
          <w:pPr>
            <w:spacing w:after="0" w:line="240" w:lineRule="auto"/>
          </w:pPr>
          <w:r>
            <w:t xml:space="preserve"> </w:t>
          </w:r>
        </w:p>
      </w:tc>
    </w:tr>
    <w:tr w:rsidR="005A1BCD"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5A1BCD" w:rsidRPr="006531F5" w:rsidRDefault="005A1BCD"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5A1BCD" w:rsidRPr="006531F5" w:rsidRDefault="005A1BCD"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5A1BCD" w:rsidRPr="006531F5" w:rsidRDefault="005A1BCD"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5A1BCD" w:rsidRDefault="005A1BCD" w:rsidP="006362D8">
          <w:pPr>
            <w:spacing w:after="0" w:line="240" w:lineRule="auto"/>
          </w:pPr>
        </w:p>
      </w:tc>
    </w:tr>
    <w:tr w:rsidR="005A1BCD"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5A1BCD" w:rsidRPr="006531F5" w:rsidRDefault="005A1BCD"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5A1BCD" w:rsidRPr="006531F5" w:rsidRDefault="005A1BCD"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5A1BCD" w:rsidRPr="006531F5" w:rsidRDefault="005A1BCD"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5A1BCD" w:rsidRPr="006531F5" w:rsidRDefault="005A1BCD" w:rsidP="006362D8">
          <w:pPr>
            <w:spacing w:after="0" w:line="240" w:lineRule="auto"/>
          </w:pPr>
          <w:r>
            <w:t>1</w:t>
          </w:r>
        </w:p>
      </w:tc>
    </w:tr>
  </w:tbl>
  <w:p w14:paraId="2742DD0D" w14:textId="3038D742" w:rsidR="005A1BCD" w:rsidRPr="006362D8" w:rsidRDefault="005A1BCD"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9301B"/>
    <w:multiLevelType w:val="hybridMultilevel"/>
    <w:tmpl w:val="8DAEB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3"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5C3404"/>
    <w:multiLevelType w:val="hybridMultilevel"/>
    <w:tmpl w:val="6128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34"/>
  </w:num>
  <w:num w:numId="3">
    <w:abstractNumId w:val="3"/>
  </w:num>
  <w:num w:numId="4">
    <w:abstractNumId w:val="1"/>
  </w:num>
  <w:num w:numId="5">
    <w:abstractNumId w:val="17"/>
  </w:num>
  <w:num w:numId="6">
    <w:abstractNumId w:val="23"/>
  </w:num>
  <w:num w:numId="7">
    <w:abstractNumId w:val="38"/>
  </w:num>
  <w:num w:numId="8">
    <w:abstractNumId w:val="31"/>
  </w:num>
  <w:num w:numId="9">
    <w:abstractNumId w:val="16"/>
  </w:num>
  <w:num w:numId="10">
    <w:abstractNumId w:val="35"/>
  </w:num>
  <w:num w:numId="11">
    <w:abstractNumId w:val="20"/>
  </w:num>
  <w:num w:numId="12">
    <w:abstractNumId w:val="33"/>
  </w:num>
  <w:num w:numId="13">
    <w:abstractNumId w:val="12"/>
  </w:num>
  <w:num w:numId="14">
    <w:abstractNumId w:val="0"/>
  </w:num>
  <w:num w:numId="15">
    <w:abstractNumId w:val="36"/>
  </w:num>
  <w:num w:numId="16">
    <w:abstractNumId w:val="2"/>
  </w:num>
  <w:num w:numId="17">
    <w:abstractNumId w:val="41"/>
  </w:num>
  <w:num w:numId="18">
    <w:abstractNumId w:val="22"/>
  </w:num>
  <w:num w:numId="19">
    <w:abstractNumId w:val="14"/>
  </w:num>
  <w:num w:numId="20">
    <w:abstractNumId w:val="26"/>
  </w:num>
  <w:num w:numId="21">
    <w:abstractNumId w:val="37"/>
  </w:num>
  <w:num w:numId="22">
    <w:abstractNumId w:val="30"/>
  </w:num>
  <w:num w:numId="23">
    <w:abstractNumId w:val="27"/>
  </w:num>
  <w:num w:numId="24">
    <w:abstractNumId w:val="29"/>
  </w:num>
  <w:num w:numId="25">
    <w:abstractNumId w:val="25"/>
  </w:num>
  <w:num w:numId="26">
    <w:abstractNumId w:val="8"/>
  </w:num>
  <w:num w:numId="27">
    <w:abstractNumId w:val="9"/>
  </w:num>
  <w:num w:numId="28">
    <w:abstractNumId w:val="15"/>
  </w:num>
  <w:num w:numId="29">
    <w:abstractNumId w:val="10"/>
  </w:num>
  <w:num w:numId="30">
    <w:abstractNumId w:val="18"/>
  </w:num>
  <w:num w:numId="31">
    <w:abstractNumId w:val="4"/>
  </w:num>
  <w:num w:numId="32">
    <w:abstractNumId w:val="32"/>
  </w:num>
  <w:num w:numId="33">
    <w:abstractNumId w:val="19"/>
  </w:num>
  <w:num w:numId="34">
    <w:abstractNumId w:val="7"/>
  </w:num>
  <w:num w:numId="35">
    <w:abstractNumId w:val="24"/>
  </w:num>
  <w:num w:numId="36">
    <w:abstractNumId w:val="11"/>
  </w:num>
  <w:num w:numId="37">
    <w:abstractNumId w:val="13"/>
  </w:num>
  <w:num w:numId="38">
    <w:abstractNumId w:val="42"/>
  </w:num>
  <w:num w:numId="39">
    <w:abstractNumId w:val="21"/>
  </w:num>
  <w:num w:numId="40">
    <w:abstractNumId w:val="5"/>
  </w:num>
  <w:num w:numId="41">
    <w:abstractNumId w:val="28"/>
  </w:num>
  <w:num w:numId="42">
    <w:abstractNumId w:val="6"/>
  </w:num>
  <w:num w:numId="43">
    <w:abstractNumId w:val="4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05F"/>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3EDC"/>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CA9"/>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AAC"/>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60"/>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26085"/>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A73FB"/>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3A"/>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1BCD"/>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2EB8"/>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47C1"/>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069"/>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3F0"/>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B5A9C"/>
    <w:rsid w:val="009C02E5"/>
    <w:rsid w:val="009C0DAC"/>
    <w:rsid w:val="009C1923"/>
    <w:rsid w:val="009C3B1C"/>
    <w:rsid w:val="009C7B1B"/>
    <w:rsid w:val="009D0C65"/>
    <w:rsid w:val="009D2ACE"/>
    <w:rsid w:val="009D2C64"/>
    <w:rsid w:val="009D4D74"/>
    <w:rsid w:val="009D5CD1"/>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2006"/>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2A"/>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183B"/>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502"/>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2FCC"/>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66C"/>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CDA42-7771-43D1-9B1D-4F51E1A9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767</Words>
  <Characters>4374</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Lab System Manual based on                     ISO 17025:2017</vt:lpstr>
      <vt:lpstr>Standard Operating Procedure</vt:lpstr>
      <vt:lpstr>1. Purpose</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12</cp:revision>
  <cp:lastPrinted>2019-05-07T09:15:00Z</cp:lastPrinted>
  <dcterms:created xsi:type="dcterms:W3CDTF">2023-12-10T07:26:00Z</dcterms:created>
  <dcterms:modified xsi:type="dcterms:W3CDTF">2024-09-09T11:42:00Z</dcterms:modified>
</cp:coreProperties>
</file>