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6AFD" w14:textId="096DA1DE" w:rsidR="00B7160E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Month: </w:t>
      </w:r>
      <w:r w:rsidRPr="007F2294">
        <w:rPr>
          <w:rFonts w:ascii="Times New Roman" w:hAnsi="Times New Roman" w:cs="Times New Roman"/>
          <w:u w:val="single"/>
        </w:rPr>
        <w:t>January 2023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Department: </w:t>
      </w:r>
      <w:r w:rsidRPr="007F2294">
        <w:rPr>
          <w:rFonts w:ascii="Times New Roman" w:hAnsi="Times New Roman" w:cs="Times New Roman"/>
          <w:u w:val="single"/>
        </w:rPr>
        <w:t>QC Lab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>CAR No (Filled by Chemist): ________________</w:t>
      </w:r>
    </w:p>
    <w:p w14:paraId="4DE76C48" w14:textId="1172BB52" w:rsidR="005B1BC2" w:rsidRPr="007F2294" w:rsidRDefault="005B1BC2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 xml:space="preserve">CAR Initiated on: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</w:t>
      </w:r>
      <w:r w:rsidRPr="007F2294">
        <w:rPr>
          <w:rFonts w:ascii="Times New Roman" w:hAnsi="Times New Roman" w:cs="Times New Roman"/>
        </w:rPr>
        <w:tab/>
      </w:r>
      <w:r w:rsidRPr="007F2294">
        <w:rPr>
          <w:rFonts w:ascii="Times New Roman" w:hAnsi="Times New Roman" w:cs="Times New Roman"/>
        </w:rPr>
        <w:tab/>
        <w:t xml:space="preserve">CAR Initiated by: </w:t>
      </w:r>
      <w:r w:rsidRPr="007F2294">
        <w:rPr>
          <w:rFonts w:ascii="Times New Roman" w:hAnsi="Times New Roman" w:cs="Times New Roman"/>
        </w:rPr>
        <w:tab/>
      </w:r>
      <w:r w:rsidR="007332BF">
        <w:rPr>
          <w:rFonts w:ascii="Times New Roman" w:hAnsi="Times New Roman" w:cs="Times New Roman"/>
          <w:u w:val="single"/>
        </w:rPr>
        <w:t>_____________________</w:t>
      </w:r>
    </w:p>
    <w:p w14:paraId="29EB4774" w14:textId="6A3A87A2" w:rsidR="00375BD4" w:rsidRPr="007F2294" w:rsidRDefault="007F2294" w:rsidP="005B1BC2">
      <w:pPr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680B72B" w:rsidR="007F2294" w:rsidRDefault="006C169C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NC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Audit NC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Suggestion/Improvement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105A35C6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sz w:val="20"/>
                <w:szCs w:val="20"/>
              </w:rPr>
              <w:t>The Lab has not defined the frequency and Mechanism for identifying</w:t>
            </w:r>
            <w:r w:rsidR="008E7194" w:rsidRPr="008E7194">
              <w:rPr>
                <w:rFonts w:ascii="Times New Roman" w:hAnsi="Times New Roman" w:cs="Times New Roman"/>
                <w:sz w:val="20"/>
                <w:szCs w:val="20"/>
              </w:rPr>
              <w:t xml:space="preserve"> the risk due to impartiality as an ongoing process.</w:t>
            </w:r>
          </w:p>
          <w:p w14:paraId="41ABC3A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1D045AB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2E4A5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D436CF2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EBD9E1" w14:textId="77777777" w:rsidR="008E7194" w:rsidRDefault="008E7194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AA3FDA">
        <w:tc>
          <w:tcPr>
            <w:tcW w:w="3955" w:type="dxa"/>
          </w:tcPr>
          <w:p w14:paraId="710DE75A" w14:textId="6BBF00EC" w:rsidR="00F33739" w:rsidRPr="008E7194" w:rsidRDefault="006C169C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8E7194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8E7194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F199D6D" w14:textId="0B099B9F" w:rsidR="00F33739" w:rsidRPr="008E7194" w:rsidRDefault="008E7194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Marked to: </w:t>
            </w:r>
            <w:r w:rsidR="00AA3FDA">
              <w:rPr>
                <w:rFonts w:ascii="Times New Roman" w:hAnsi="Times New Roman" w:cs="Times New Roman"/>
              </w:rPr>
              <w:t>_________________          Date: ___________________</w:t>
            </w:r>
          </w:p>
        </w:tc>
      </w:tr>
      <w:tr w:rsidR="00F33739" w14:paraId="776E9F7E" w14:textId="77777777" w:rsidTr="000C3AAB">
        <w:tc>
          <w:tcPr>
            <w:tcW w:w="10250" w:type="dxa"/>
            <w:gridSpan w:val="3"/>
          </w:tcPr>
          <w:p w14:paraId="2393C80F" w14:textId="23642ECC" w:rsidR="00F33739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F33739" w14:paraId="30AFE096" w14:textId="77777777" w:rsidTr="00EB6EB0">
        <w:tc>
          <w:tcPr>
            <w:tcW w:w="10250" w:type="dxa"/>
            <w:gridSpan w:val="3"/>
          </w:tcPr>
          <w:p w14:paraId="2AE86678" w14:textId="3B243C1B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F33739" w14:paraId="35EEAD4C" w14:textId="77777777" w:rsidTr="001442EB">
        <w:tc>
          <w:tcPr>
            <w:tcW w:w="10250" w:type="dxa"/>
            <w:gridSpan w:val="3"/>
          </w:tcPr>
          <w:p w14:paraId="64AD0E7E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EB1640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Lab has developed the risks regarding impartiality but some points recommended like relationships of personnel by standard in 4.1.4 has left.</w:t>
            </w:r>
          </w:p>
          <w:p w14:paraId="16FD96AE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87EDF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4276826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D8B7FB1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747D10" w14:textId="46D326FD" w:rsidR="00AA3FDA" w:rsidRPr="008E7194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33739" w14:paraId="595B58EA" w14:textId="77777777" w:rsidTr="00AA3FDA">
        <w:tc>
          <w:tcPr>
            <w:tcW w:w="3955" w:type="dxa"/>
          </w:tcPr>
          <w:p w14:paraId="207B1853" w14:textId="3827525D" w:rsidR="00F33739" w:rsidRPr="00AA3FDA" w:rsidRDefault="00AA3FDA" w:rsidP="00AA3F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79B96B6E" w14:textId="32481C85" w:rsidR="00F33739" w:rsidRPr="00AA3FDA" w:rsidRDefault="00AA3FDA" w:rsidP="005B1B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A3F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1-03-2023</w:t>
            </w:r>
          </w:p>
        </w:tc>
      </w:tr>
      <w:tr w:rsidR="00F33739" w14:paraId="7C4AB51E" w14:textId="77777777" w:rsidTr="00265F6D">
        <w:tc>
          <w:tcPr>
            <w:tcW w:w="10250" w:type="dxa"/>
            <w:gridSpan w:val="3"/>
          </w:tcPr>
          <w:p w14:paraId="6DB9426D" w14:textId="77777777" w:rsidR="00F33739" w:rsidRDefault="00F3373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39C795" w14:textId="77777777" w:rsidR="00AA3FDA" w:rsidRDefault="00AA3FDA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Quality Risk assessment form will be revised to fulfill the </w:t>
            </w:r>
            <w:r w:rsidR="00D4492D">
              <w:rPr>
                <w:rFonts w:ascii="Times New Roman" w:hAnsi="Times New Roman" w:cs="Times New Roman"/>
                <w:sz w:val="20"/>
                <w:szCs w:val="20"/>
              </w:rPr>
              <w:t>4.1.4 standard clause requirement.</w:t>
            </w:r>
          </w:p>
          <w:p w14:paraId="7651D1E5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F93925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13E77D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70358F1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EDF81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88A68B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052C597" w14:textId="2C73699B" w:rsidR="00D4492D" w:rsidRPr="00D4492D" w:rsidRDefault="00D4492D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="00A91A0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D4492D" w:rsidRPr="00D4492D" w:rsidRDefault="00A91A03" w:rsidP="00D4492D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="00D4492D"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D4492D" w:rsidRPr="008E7194" w:rsidRDefault="00D4492D" w:rsidP="00D4492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F33739" w14:paraId="5B77B2B7" w14:textId="77777777" w:rsidTr="0094339B">
        <w:tc>
          <w:tcPr>
            <w:tcW w:w="10250" w:type="dxa"/>
            <w:gridSpan w:val="3"/>
          </w:tcPr>
          <w:p w14:paraId="5DD1FA2F" w14:textId="0CEDFDE5" w:rsidR="00F33739" w:rsidRPr="00D4492D" w:rsidRDefault="00D4492D" w:rsidP="00D4492D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F33739" w14:paraId="46B9AD13" w14:textId="77777777" w:rsidTr="00AA3FDA">
        <w:tc>
          <w:tcPr>
            <w:tcW w:w="5845" w:type="dxa"/>
            <w:gridSpan w:val="2"/>
          </w:tcPr>
          <w:p w14:paraId="740CC2B8" w14:textId="57289A6E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16941D9B" w:rsidR="00F33739" w:rsidRPr="008E7194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F33739" w14:paraId="0FB1F8EA" w14:textId="77777777" w:rsidTr="00C46D54">
        <w:tc>
          <w:tcPr>
            <w:tcW w:w="10250" w:type="dxa"/>
            <w:gridSpan w:val="3"/>
          </w:tcPr>
          <w:p w14:paraId="203E8663" w14:textId="77777777" w:rsidR="00F33739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Comments (If any):</w:t>
            </w:r>
          </w:p>
          <w:p w14:paraId="7E34BED3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A91A03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D4492D" w:rsidRDefault="00D4492D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CAR closing date: __________________________     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 xml:space="preserve">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Manager QC Sign: </w:t>
            </w:r>
            <w:r w:rsidR="00A91A03">
              <w:rPr>
                <w:rFonts w:ascii="Times New Roman" w:hAnsi="Times New Roman" w:cs="Times New Roman"/>
                <w:sz w:val="20"/>
                <w:szCs w:val="20"/>
              </w:rPr>
              <w:t>_________________________</w:t>
            </w:r>
          </w:p>
          <w:p w14:paraId="4FC690E8" w14:textId="71434A34" w:rsidR="00A91A03" w:rsidRPr="008E7194" w:rsidRDefault="00A91A03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A91A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968484" w14:textId="77777777" w:rsidR="006C169C" w:rsidRDefault="006C169C" w:rsidP="00225E6D">
      <w:pPr>
        <w:spacing w:after="0" w:line="240" w:lineRule="auto"/>
      </w:pPr>
      <w:r>
        <w:separator/>
      </w:r>
    </w:p>
  </w:endnote>
  <w:endnote w:type="continuationSeparator" w:id="0">
    <w:p w14:paraId="640BAD37" w14:textId="77777777" w:rsidR="006C169C" w:rsidRDefault="006C169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B4995" w14:textId="77777777" w:rsidR="00366FC9" w:rsidRDefault="00366F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DB8F71" w14:textId="6D91470B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b/>
        <w:bCs/>
        <w:sz w:val="28"/>
        <w:szCs w:val="28"/>
      </w:rPr>
    </w:pPr>
    <w:bookmarkStart w:id="0" w:name="_Hlk152845257"/>
    <w:bookmarkStart w:id="1" w:name="_Hlk152845258"/>
    <w:r w:rsidRPr="00B7160E">
      <w:rPr>
        <w:rFonts w:ascii="Times New Roman" w:hAnsi="Times New Roman" w:cs="Times New Roman"/>
        <w:b/>
        <w:bCs/>
        <w:sz w:val="28"/>
        <w:szCs w:val="28"/>
      </w:rPr>
      <w:t>Vital Agri Nutrients (Pvt) Ltd</w:t>
    </w:r>
  </w:p>
  <w:p w14:paraId="795F644F" w14:textId="305D58CB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  <w:r w:rsidRPr="00B7160E">
      <w:rPr>
        <w:rFonts w:ascii="Times New Roman" w:hAnsi="Times New Roman" w:cs="Times New Roman"/>
        <w:sz w:val="28"/>
        <w:szCs w:val="28"/>
      </w:rPr>
      <w:t>605, Al-Hafeez Heights, Gulberg III, Lahore</w:t>
    </w:r>
    <w:bookmarkEnd w:id="0"/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EADFC6" w14:textId="77777777" w:rsidR="00366FC9" w:rsidRDefault="00366F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47F1C5" w14:textId="77777777" w:rsidR="006C169C" w:rsidRDefault="006C169C" w:rsidP="00225E6D">
      <w:pPr>
        <w:spacing w:after="0" w:line="240" w:lineRule="auto"/>
      </w:pPr>
      <w:r>
        <w:separator/>
      </w:r>
    </w:p>
  </w:footnote>
  <w:footnote w:type="continuationSeparator" w:id="0">
    <w:p w14:paraId="2BA06188" w14:textId="77777777" w:rsidR="006C169C" w:rsidRDefault="006C169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85089B" w14:textId="77777777" w:rsidR="00366FC9" w:rsidRDefault="00366F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353"/>
      <w:gridCol w:w="6028"/>
      <w:gridCol w:w="1260"/>
      <w:gridCol w:w="1980"/>
    </w:tblGrid>
    <w:tr w:rsidR="00366FC9" w:rsidRPr="00CF3DF1" w14:paraId="6A59060E" w14:textId="77777777" w:rsidTr="00366FC9">
      <w:trPr>
        <w:trHeight w:val="259"/>
      </w:trPr>
      <w:tc>
        <w:tcPr>
          <w:tcW w:w="637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pct"/>
          <w:vMerge w:val="restart"/>
          <w:vAlign w:val="center"/>
        </w:tcPr>
        <w:p w14:paraId="6299CA9C" w14:textId="0F06CF0F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5B1BC2">
            <w:rPr>
              <w:rFonts w:ascii="Times New Roman" w:hAnsi="Times New Roman" w:cs="Times New Roman"/>
              <w:b/>
              <w:bCs/>
              <w:sz w:val="24"/>
              <w:szCs w:val="24"/>
            </w:rPr>
            <w:t>Corrective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932" w:type="pct"/>
          <w:vAlign w:val="center"/>
        </w:tcPr>
        <w:p w14:paraId="06F46F28" w14:textId="5B9F04D0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VAN</w:t>
          </w:r>
          <w:r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-LAB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-FRM-001</w:t>
          </w:r>
        </w:p>
      </w:tc>
    </w:tr>
    <w:tr w:rsidR="00366FC9" w:rsidRPr="00CF3DF1" w14:paraId="7EAD226F" w14:textId="77777777" w:rsidTr="00366FC9">
      <w:trPr>
        <w:trHeight w:val="160"/>
      </w:trPr>
      <w:tc>
        <w:tcPr>
          <w:tcW w:w="637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932" w:type="pct"/>
          <w:vAlign w:val="center"/>
        </w:tcPr>
        <w:p w14:paraId="7213DA5D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9-05-2022</w:t>
          </w:r>
        </w:p>
      </w:tc>
    </w:tr>
    <w:tr w:rsidR="00366FC9" w:rsidRPr="00CF3DF1" w14:paraId="5BE2FFB3" w14:textId="77777777" w:rsidTr="00366FC9">
      <w:trPr>
        <w:trHeight w:val="168"/>
      </w:trPr>
      <w:tc>
        <w:tcPr>
          <w:tcW w:w="637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8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77777777" w:rsidR="00366FC9" w:rsidRPr="0030709B" w:rsidRDefault="00366FC9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932" w:type="pct"/>
          <w:vAlign w:val="center"/>
        </w:tcPr>
        <w:p w14:paraId="43D19F8F" w14:textId="77777777" w:rsidR="00366FC9" w:rsidRPr="0030709B" w:rsidRDefault="00366FC9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366FC9" w:rsidRPr="00CF3DF1" w14:paraId="6EA69BEE" w14:textId="77777777" w:rsidTr="00366FC9">
      <w:trPr>
        <w:trHeight w:val="258"/>
      </w:trPr>
      <w:tc>
        <w:tcPr>
          <w:tcW w:w="637" w:type="pct"/>
          <w:vMerge/>
          <w:vAlign w:val="center"/>
        </w:tcPr>
        <w:p w14:paraId="2E784C32" w14:textId="77777777" w:rsidR="00366FC9" w:rsidRPr="00CF3DF1" w:rsidRDefault="00366FC9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2838" w:type="pct"/>
          <w:vMerge/>
          <w:vAlign w:val="center"/>
        </w:tcPr>
        <w:p w14:paraId="580FEFA8" w14:textId="009889D6" w:rsidR="00366FC9" w:rsidRPr="005B1BC2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593" w:type="pct"/>
          <w:vAlign w:val="center"/>
        </w:tcPr>
        <w:p w14:paraId="7669E388" w14:textId="77777777" w:rsidR="00366FC9" w:rsidRPr="0030709B" w:rsidRDefault="00366FC9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932" w:type="pct"/>
          <w:vAlign w:val="center"/>
        </w:tcPr>
        <w:p w14:paraId="574AE100" w14:textId="6D0C5D55" w:rsidR="00366FC9" w:rsidRPr="0030709B" w:rsidRDefault="00366FC9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1CA3C0" w14:textId="77777777" w:rsidR="00366FC9" w:rsidRDefault="00366F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25E6D"/>
    <w:rsid w:val="002D54B8"/>
    <w:rsid w:val="002D7096"/>
    <w:rsid w:val="003361DC"/>
    <w:rsid w:val="00340323"/>
    <w:rsid w:val="00350A2D"/>
    <w:rsid w:val="003633FC"/>
    <w:rsid w:val="00366FC9"/>
    <w:rsid w:val="00375BD4"/>
    <w:rsid w:val="005B1BC2"/>
    <w:rsid w:val="0066168A"/>
    <w:rsid w:val="006A7299"/>
    <w:rsid w:val="006C169C"/>
    <w:rsid w:val="006C58E8"/>
    <w:rsid w:val="007332BF"/>
    <w:rsid w:val="00733E7C"/>
    <w:rsid w:val="007F2294"/>
    <w:rsid w:val="00882C97"/>
    <w:rsid w:val="008E7194"/>
    <w:rsid w:val="00976318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4492D"/>
    <w:rsid w:val="00DD2F91"/>
    <w:rsid w:val="00EC0C6F"/>
    <w:rsid w:val="00EC2821"/>
    <w:rsid w:val="00F33739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11</cp:revision>
  <dcterms:created xsi:type="dcterms:W3CDTF">2023-12-07T09:45:00Z</dcterms:created>
  <dcterms:modified xsi:type="dcterms:W3CDTF">2023-12-12T11:08:00Z</dcterms:modified>
</cp:coreProperties>
</file>