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hAnsi="Times New Roman"/>
          <w:sz w:val="24"/>
          <w:szCs w:val="24"/>
        </w:rPr>
        <w:id w:val="-2011429418"/>
        <w:docPartObj>
          <w:docPartGallery w:val="Cover Pages"/>
          <w:docPartUnique/>
        </w:docPartObj>
      </w:sdtPr>
      <w:sdtEndPr>
        <w:rPr>
          <w:rFonts w:eastAsia="Calibri"/>
        </w:rPr>
      </w:sdtEndPr>
      <w:sdtContent>
        <w:p w14:paraId="4D43F1EF" w14:textId="77777777" w:rsidR="0055611D" w:rsidRPr="003F20DC" w:rsidRDefault="0055611D" w:rsidP="003F20DC">
          <w:pPr>
            <w:spacing w:line="240" w:lineRule="auto"/>
            <w:rPr>
              <w:rFonts w:ascii="Times New Roman" w:hAnsi="Times New Roman"/>
              <w:sz w:val="24"/>
              <w:szCs w:val="24"/>
            </w:rPr>
          </w:pPr>
        </w:p>
        <w:tbl>
          <w:tblPr>
            <w:tblStyle w:val="TableGrid"/>
            <w:tblpPr w:leftFromText="180" w:rightFromText="180" w:vertAnchor="text" w:horzAnchor="margin" w:tblpY="7995"/>
            <w:tblW w:w="0" w:type="auto"/>
            <w:tblLook w:val="04A0" w:firstRow="1" w:lastRow="0" w:firstColumn="1" w:lastColumn="0" w:noHBand="0" w:noVBand="1"/>
          </w:tblPr>
          <w:tblGrid>
            <w:gridCol w:w="2982"/>
            <w:gridCol w:w="3173"/>
            <w:gridCol w:w="3006"/>
          </w:tblGrid>
          <w:tr w:rsidR="006362D8" w:rsidRPr="003F20DC" w14:paraId="0098F8A5" w14:textId="77777777" w:rsidTr="006362D8">
            <w:tc>
              <w:tcPr>
                <w:tcW w:w="3008" w:type="dxa"/>
              </w:tcPr>
              <w:p w14:paraId="799D07D4" w14:textId="77777777" w:rsidR="006362D8" w:rsidRPr="003F20DC" w:rsidRDefault="006362D8" w:rsidP="003F20DC">
                <w:pPr>
                  <w:jc w:val="center"/>
                  <w:rPr>
                    <w:rFonts w:ascii="Times New Roman" w:hAnsi="Times New Roman"/>
                    <w:b/>
                    <w:bCs/>
                    <w:sz w:val="24"/>
                    <w:szCs w:val="24"/>
                  </w:rPr>
                </w:pPr>
                <w:bookmarkStart w:id="0" w:name="_Hlk536609692"/>
                <w:bookmarkStart w:id="1" w:name="_Toc465269778"/>
                <w:bookmarkStart w:id="2" w:name="_Toc465290219"/>
                <w:bookmarkStart w:id="3" w:name="_Toc465291438"/>
                <w:bookmarkStart w:id="4" w:name="_Toc496770435"/>
                <w:r w:rsidRPr="003F20DC">
                  <w:rPr>
                    <w:rFonts w:ascii="Times New Roman" w:hAnsi="Times New Roman"/>
                    <w:b/>
                    <w:bCs/>
                    <w:sz w:val="24"/>
                    <w:szCs w:val="24"/>
                  </w:rPr>
                  <w:t>Prepared by:</w:t>
                </w:r>
              </w:p>
            </w:tc>
            <w:tc>
              <w:tcPr>
                <w:tcW w:w="3202" w:type="dxa"/>
              </w:tcPr>
              <w:p w14:paraId="18423A57" w14:textId="77777777" w:rsidR="006362D8" w:rsidRPr="003F20DC" w:rsidRDefault="006362D8" w:rsidP="003F20DC">
                <w:pPr>
                  <w:jc w:val="center"/>
                  <w:rPr>
                    <w:rFonts w:ascii="Times New Roman" w:hAnsi="Times New Roman"/>
                    <w:b/>
                    <w:bCs/>
                    <w:sz w:val="24"/>
                    <w:szCs w:val="24"/>
                  </w:rPr>
                </w:pPr>
                <w:r w:rsidRPr="003F20DC">
                  <w:rPr>
                    <w:rFonts w:ascii="Times New Roman" w:hAnsi="Times New Roman"/>
                    <w:b/>
                    <w:bCs/>
                    <w:sz w:val="24"/>
                    <w:szCs w:val="24"/>
                  </w:rPr>
                  <w:t>Reviewed by:</w:t>
                </w:r>
              </w:p>
            </w:tc>
            <w:tc>
              <w:tcPr>
                <w:tcW w:w="3032" w:type="dxa"/>
              </w:tcPr>
              <w:p w14:paraId="3FC4EBDB" w14:textId="77777777" w:rsidR="006362D8" w:rsidRPr="003F20DC" w:rsidRDefault="006362D8" w:rsidP="003F20DC">
                <w:pPr>
                  <w:jc w:val="center"/>
                  <w:rPr>
                    <w:rFonts w:ascii="Times New Roman" w:hAnsi="Times New Roman"/>
                    <w:b/>
                    <w:bCs/>
                    <w:sz w:val="24"/>
                    <w:szCs w:val="24"/>
                  </w:rPr>
                </w:pPr>
                <w:r w:rsidRPr="003F20DC">
                  <w:rPr>
                    <w:rFonts w:ascii="Times New Roman" w:hAnsi="Times New Roman"/>
                    <w:b/>
                    <w:bCs/>
                    <w:sz w:val="24"/>
                    <w:szCs w:val="24"/>
                  </w:rPr>
                  <w:t>Approved by:</w:t>
                </w:r>
              </w:p>
            </w:tc>
          </w:tr>
          <w:tr w:rsidR="006362D8" w:rsidRPr="003F20DC" w14:paraId="52F547E0" w14:textId="77777777" w:rsidTr="006362D8">
            <w:trPr>
              <w:trHeight w:val="2425"/>
            </w:trPr>
            <w:tc>
              <w:tcPr>
                <w:tcW w:w="3008" w:type="dxa"/>
              </w:tcPr>
              <w:p w14:paraId="07877B61" w14:textId="77777777" w:rsidR="006362D8" w:rsidRPr="003F20DC" w:rsidRDefault="006362D8" w:rsidP="003F20DC">
                <w:pPr>
                  <w:rPr>
                    <w:rFonts w:ascii="Times New Roman" w:hAnsi="Times New Roman"/>
                    <w:sz w:val="24"/>
                    <w:szCs w:val="24"/>
                  </w:rPr>
                </w:pPr>
              </w:p>
              <w:p w14:paraId="7394FCDF" w14:textId="77777777" w:rsidR="006362D8" w:rsidRPr="003F20DC" w:rsidRDefault="006362D8" w:rsidP="003F20DC">
                <w:pPr>
                  <w:rPr>
                    <w:rFonts w:ascii="Times New Roman" w:hAnsi="Times New Roman"/>
                    <w:sz w:val="24"/>
                    <w:szCs w:val="24"/>
                  </w:rPr>
                </w:pPr>
              </w:p>
              <w:p w14:paraId="35B5EB0A" w14:textId="77777777" w:rsidR="006362D8" w:rsidRPr="003F20DC" w:rsidRDefault="006362D8" w:rsidP="003F20DC">
                <w:pPr>
                  <w:rPr>
                    <w:rFonts w:ascii="Times New Roman" w:hAnsi="Times New Roman"/>
                    <w:sz w:val="24"/>
                    <w:szCs w:val="24"/>
                  </w:rPr>
                </w:pPr>
              </w:p>
              <w:p w14:paraId="1F06AFC8" w14:textId="77777777" w:rsidR="006362D8" w:rsidRPr="003F20DC" w:rsidRDefault="006362D8" w:rsidP="003F20DC">
                <w:pPr>
                  <w:rPr>
                    <w:rFonts w:ascii="Times New Roman" w:hAnsi="Times New Roman"/>
                    <w:sz w:val="24"/>
                    <w:szCs w:val="24"/>
                  </w:rPr>
                </w:pPr>
              </w:p>
            </w:tc>
            <w:tc>
              <w:tcPr>
                <w:tcW w:w="3202" w:type="dxa"/>
              </w:tcPr>
              <w:p w14:paraId="5E925AA1" w14:textId="77777777" w:rsidR="006362D8" w:rsidRPr="003F20DC" w:rsidRDefault="006362D8" w:rsidP="003F20DC">
                <w:pPr>
                  <w:rPr>
                    <w:rFonts w:ascii="Times New Roman" w:hAnsi="Times New Roman"/>
                    <w:sz w:val="24"/>
                    <w:szCs w:val="24"/>
                  </w:rPr>
                </w:pPr>
              </w:p>
              <w:p w14:paraId="2FABBD90" w14:textId="77777777" w:rsidR="006362D8" w:rsidRPr="003F20DC" w:rsidRDefault="006362D8" w:rsidP="003F20DC">
                <w:pPr>
                  <w:rPr>
                    <w:rFonts w:ascii="Times New Roman" w:hAnsi="Times New Roman"/>
                    <w:sz w:val="24"/>
                    <w:szCs w:val="24"/>
                  </w:rPr>
                </w:pPr>
              </w:p>
            </w:tc>
            <w:tc>
              <w:tcPr>
                <w:tcW w:w="3032" w:type="dxa"/>
              </w:tcPr>
              <w:p w14:paraId="6A940671" w14:textId="77777777" w:rsidR="006362D8" w:rsidRPr="003F20DC" w:rsidRDefault="006362D8" w:rsidP="003F20DC">
                <w:pPr>
                  <w:rPr>
                    <w:rFonts w:ascii="Times New Roman" w:hAnsi="Times New Roman"/>
                    <w:sz w:val="24"/>
                    <w:szCs w:val="24"/>
                  </w:rPr>
                </w:pPr>
              </w:p>
              <w:p w14:paraId="4BC801AE" w14:textId="77777777" w:rsidR="006362D8" w:rsidRPr="003F20DC" w:rsidRDefault="006362D8" w:rsidP="003F20DC">
                <w:pPr>
                  <w:rPr>
                    <w:rFonts w:ascii="Times New Roman" w:hAnsi="Times New Roman"/>
                    <w:sz w:val="24"/>
                    <w:szCs w:val="24"/>
                  </w:rPr>
                </w:pPr>
              </w:p>
            </w:tc>
          </w:tr>
        </w:tbl>
        <w:bookmarkEnd w:id="0"/>
        <w:p w14:paraId="4A2DB895" w14:textId="77777777" w:rsidR="00101022" w:rsidRPr="003F20DC" w:rsidRDefault="00101022" w:rsidP="003F20DC">
          <w:pPr>
            <w:pStyle w:val="Heading1"/>
            <w:spacing w:line="240" w:lineRule="auto"/>
            <w:ind w:right="-524"/>
            <w:jc w:val="center"/>
            <w:rPr>
              <w:rFonts w:ascii="Times New Roman" w:hAnsi="Times New Roman" w:cs="Times New Roman"/>
              <w:b w:val="0"/>
              <w:sz w:val="24"/>
              <w:szCs w:val="24"/>
            </w:rPr>
          </w:pPr>
          <w:r w:rsidRPr="003F20DC">
            <w:rPr>
              <w:rFonts w:ascii="Times New Roman" w:hAnsi="Times New Roman" w:cs="Times New Roman"/>
              <w:sz w:val="24"/>
              <w:szCs w:val="24"/>
            </w:rPr>
            <w:t>Standard Operating Procedure for</w:t>
          </w:r>
        </w:p>
        <w:p w14:paraId="746523C8" w14:textId="08CC2F01" w:rsidR="00101022" w:rsidRPr="003F20DC" w:rsidRDefault="006E02E2" w:rsidP="003F20DC">
          <w:pPr>
            <w:pStyle w:val="NoSpacing"/>
            <w:jc w:val="center"/>
            <w:rPr>
              <w:rFonts w:ascii="Times New Roman" w:hAnsi="Times New Roman"/>
              <w:sz w:val="24"/>
              <w:szCs w:val="24"/>
            </w:rPr>
          </w:pPr>
          <w:r w:rsidRPr="003F20DC">
            <w:rPr>
              <w:rFonts w:ascii="Times New Roman" w:hAnsi="Times New Roman"/>
              <w:bCs/>
              <w:sz w:val="24"/>
              <w:szCs w:val="24"/>
            </w:rPr>
            <w:t>ACTIONS TO ADDRESS RISK AND OPPORTUNITIES</w:t>
          </w:r>
        </w:p>
        <w:p w14:paraId="671AB40D" w14:textId="122EA60A" w:rsidR="00101022" w:rsidRPr="003F20DC" w:rsidRDefault="00101022" w:rsidP="003F20DC">
          <w:pPr>
            <w:pStyle w:val="NoSpacing"/>
            <w:jc w:val="center"/>
            <w:rPr>
              <w:rFonts w:ascii="Times New Roman" w:hAnsi="Times New Roman"/>
              <w:b/>
              <w:i/>
              <w:sz w:val="24"/>
              <w:szCs w:val="24"/>
            </w:rPr>
          </w:pPr>
          <w:r w:rsidRPr="003F20DC">
            <w:rPr>
              <w:rFonts w:ascii="Times New Roman" w:hAnsi="Times New Roman"/>
              <w:b/>
              <w:i/>
              <w:sz w:val="24"/>
              <w:szCs w:val="24"/>
            </w:rPr>
            <w:t xml:space="preserve">ISO/IEC 17025:2017 – Clause </w:t>
          </w:r>
          <w:r w:rsidR="006E02E2" w:rsidRPr="003F20DC">
            <w:rPr>
              <w:rFonts w:ascii="Times New Roman" w:hAnsi="Times New Roman"/>
              <w:b/>
              <w:i/>
              <w:sz w:val="24"/>
              <w:szCs w:val="24"/>
            </w:rPr>
            <w:t>8.</w:t>
          </w:r>
          <w:r w:rsidR="008F2EC1" w:rsidRPr="003F20DC">
            <w:rPr>
              <w:rFonts w:ascii="Times New Roman" w:hAnsi="Times New Roman"/>
              <w:b/>
              <w:i/>
              <w:sz w:val="24"/>
              <w:szCs w:val="24"/>
            </w:rPr>
            <w:t>6 and 8.7</w:t>
          </w:r>
        </w:p>
        <w:p w14:paraId="067A556E" w14:textId="77777777" w:rsidR="00101022" w:rsidRPr="003F20DC" w:rsidRDefault="00101022" w:rsidP="003F20DC">
          <w:pPr>
            <w:keepNext/>
            <w:spacing w:before="240" w:after="60" w:line="240" w:lineRule="auto"/>
            <w:ind w:left="-851" w:right="-524"/>
            <w:jc w:val="center"/>
            <w:outlineLvl w:val="3"/>
            <w:rPr>
              <w:rFonts w:ascii="Times New Roman" w:hAnsi="Times New Roman"/>
              <w:b/>
              <w:bCs/>
              <w:sz w:val="24"/>
              <w:szCs w:val="24"/>
            </w:rPr>
          </w:pPr>
          <w:r w:rsidRPr="003F20DC">
            <w:rPr>
              <w:rFonts w:ascii="Times New Roman" w:hAnsi="Times New Roman"/>
              <w:b/>
              <w:bCs/>
              <w:sz w:val="24"/>
              <w:szCs w:val="24"/>
            </w:rPr>
            <w:t>Copyright</w:t>
          </w:r>
        </w:p>
        <w:p w14:paraId="1E2C165C" w14:textId="77777777" w:rsidR="00101022" w:rsidRPr="003F20DC" w:rsidRDefault="00101022" w:rsidP="003F20DC">
          <w:pPr>
            <w:spacing w:line="240" w:lineRule="auto"/>
            <w:ind w:left="-851" w:right="-524"/>
            <w:jc w:val="both"/>
            <w:rPr>
              <w:rFonts w:ascii="Times New Roman" w:hAnsi="Times New Roman"/>
              <w:sz w:val="24"/>
              <w:szCs w:val="24"/>
              <w:lang w:val="en-GB"/>
            </w:rPr>
          </w:pPr>
        </w:p>
        <w:p w14:paraId="1C628025" w14:textId="77777777" w:rsidR="00101022" w:rsidRPr="003F20DC" w:rsidRDefault="00101022" w:rsidP="003F20DC">
          <w:pPr>
            <w:spacing w:line="240" w:lineRule="auto"/>
            <w:ind w:left="-540" w:right="-308"/>
            <w:jc w:val="both"/>
            <w:rPr>
              <w:rFonts w:ascii="Times New Roman" w:hAnsi="Times New Roman"/>
              <w:sz w:val="24"/>
              <w:szCs w:val="24"/>
              <w:lang w:val="en-GB"/>
            </w:rPr>
          </w:pPr>
          <w:r w:rsidRPr="003F20DC">
            <w:rPr>
              <w:rFonts w:ascii="Times New Roman" w:hAnsi="Times New Roman"/>
              <w:sz w:val="24"/>
              <w:szCs w:val="24"/>
              <w:lang w:val="en-GB"/>
            </w:rPr>
            <w:t xml:space="preserve">The copyright of this procedure, together with all confidential information contained herein is the sole property of </w:t>
          </w:r>
          <w:r w:rsidRPr="003F20DC">
            <w:rPr>
              <w:rFonts w:ascii="Times New Roman" w:hAnsi="Times New Roman"/>
              <w:b/>
              <w:bCs/>
              <w:sz w:val="24"/>
              <w:szCs w:val="24"/>
              <w:lang w:val="en-GB"/>
            </w:rPr>
            <w:t>VANPFTL.</w:t>
          </w:r>
        </w:p>
        <w:p w14:paraId="09DAD22D" w14:textId="77777777" w:rsidR="00101022" w:rsidRPr="003F20DC" w:rsidRDefault="00101022" w:rsidP="003F20DC">
          <w:pPr>
            <w:spacing w:line="240" w:lineRule="auto"/>
            <w:ind w:left="-540" w:right="-308"/>
            <w:jc w:val="both"/>
            <w:rPr>
              <w:rFonts w:ascii="Times New Roman" w:hAnsi="Times New Roman"/>
              <w:sz w:val="24"/>
              <w:szCs w:val="24"/>
              <w:lang w:val="en-GB"/>
            </w:rPr>
          </w:pPr>
        </w:p>
        <w:p w14:paraId="2ABDCDCF" w14:textId="77777777" w:rsidR="00101022" w:rsidRPr="003F20DC" w:rsidRDefault="00101022" w:rsidP="003F20DC">
          <w:pPr>
            <w:spacing w:line="240" w:lineRule="auto"/>
            <w:ind w:left="-540" w:right="-308"/>
            <w:jc w:val="both"/>
            <w:rPr>
              <w:rFonts w:ascii="Times New Roman" w:hAnsi="Times New Roman"/>
              <w:sz w:val="24"/>
              <w:szCs w:val="24"/>
            </w:rPr>
          </w:pPr>
          <w:r w:rsidRPr="003F20DC">
            <w:rPr>
              <w:rFonts w:ascii="Times New Roman" w:hAnsi="Times New Roman"/>
              <w:sz w:val="24"/>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Factory Manager or General Manager is strictly prohibited.</w:t>
          </w:r>
        </w:p>
        <w:p w14:paraId="4E8D4049" w14:textId="77777777" w:rsidR="00101022" w:rsidRPr="003F20DC" w:rsidRDefault="00101022" w:rsidP="003F20DC">
          <w:pPr>
            <w:spacing w:line="240" w:lineRule="auto"/>
            <w:ind w:right="-772"/>
            <w:jc w:val="both"/>
            <w:rPr>
              <w:rFonts w:ascii="Times New Roman" w:hAnsi="Times New Roman"/>
              <w:b/>
              <w:sz w:val="24"/>
              <w:szCs w:val="24"/>
              <w:lang w:val="en-GB"/>
            </w:rPr>
          </w:pPr>
        </w:p>
        <w:p w14:paraId="3112EF63" w14:textId="088FB043" w:rsidR="00101022" w:rsidRPr="003F20DC" w:rsidRDefault="00101022" w:rsidP="003F20DC">
          <w:pPr>
            <w:spacing w:line="240" w:lineRule="auto"/>
            <w:ind w:left="-540" w:right="-488"/>
            <w:jc w:val="both"/>
            <w:rPr>
              <w:rFonts w:ascii="Times New Roman" w:hAnsi="Times New Roman"/>
              <w:sz w:val="24"/>
              <w:szCs w:val="24"/>
            </w:rPr>
          </w:pPr>
          <w:r w:rsidRPr="003F20DC">
            <w:rPr>
              <w:rFonts w:ascii="Times New Roman" w:hAnsi="Times New Roman"/>
              <w:b/>
              <w:sz w:val="24"/>
              <w:szCs w:val="24"/>
              <w:lang w:val="en-GB"/>
            </w:rPr>
            <w:tab/>
            <w:t xml:space="preserve">         </w:t>
          </w:r>
        </w:p>
        <w:p w14:paraId="3E767385" w14:textId="7913EB93" w:rsidR="00101022" w:rsidRPr="003F20DC" w:rsidRDefault="00101022" w:rsidP="003F20DC">
          <w:pPr>
            <w:tabs>
              <w:tab w:val="left" w:pos="540"/>
              <w:tab w:val="center" w:pos="2880"/>
            </w:tabs>
            <w:spacing w:line="240" w:lineRule="auto"/>
            <w:ind w:left="-540" w:right="-772"/>
            <w:rPr>
              <w:rFonts w:ascii="Times New Roman" w:hAnsi="Times New Roman"/>
              <w:sz w:val="24"/>
              <w:szCs w:val="24"/>
              <w:lang w:val="en-GB"/>
            </w:rPr>
          </w:pPr>
          <w:r w:rsidRPr="003F20DC">
            <w:rPr>
              <w:rFonts w:ascii="Times New Roman" w:hAnsi="Times New Roman"/>
              <w:b/>
              <w:sz w:val="24"/>
              <w:szCs w:val="24"/>
              <w:lang w:val="en-GB"/>
            </w:rPr>
            <w:tab/>
          </w:r>
          <w:r w:rsidRPr="003F20DC">
            <w:rPr>
              <w:rFonts w:ascii="Times New Roman" w:hAnsi="Times New Roman"/>
              <w:b/>
              <w:sz w:val="24"/>
              <w:szCs w:val="24"/>
              <w:lang w:val="en-GB"/>
            </w:rPr>
            <w:tab/>
            <w:t xml:space="preserve">                                            </w:t>
          </w:r>
        </w:p>
        <w:p w14:paraId="613A84E3" w14:textId="77777777" w:rsidR="00101022" w:rsidRPr="003F20DC" w:rsidRDefault="00101022" w:rsidP="003F20DC">
          <w:pPr>
            <w:tabs>
              <w:tab w:val="left" w:pos="540"/>
              <w:tab w:val="center" w:pos="2880"/>
            </w:tabs>
            <w:spacing w:line="240" w:lineRule="auto"/>
            <w:ind w:left="-540" w:right="-772"/>
            <w:rPr>
              <w:rFonts w:ascii="Times New Roman" w:hAnsi="Times New Roman"/>
              <w:sz w:val="24"/>
              <w:szCs w:val="24"/>
              <w:lang w:val="en-GB"/>
            </w:rPr>
          </w:pPr>
          <w:r w:rsidRPr="003F20DC">
            <w:rPr>
              <w:rFonts w:ascii="Times New Roman" w:hAnsi="Times New Roman"/>
              <w:sz w:val="24"/>
              <w:szCs w:val="24"/>
              <w:lang w:val="en-GB"/>
            </w:rPr>
            <w:tab/>
          </w:r>
          <w:r w:rsidRPr="003F20DC">
            <w:rPr>
              <w:rFonts w:ascii="Times New Roman" w:hAnsi="Times New Roman"/>
              <w:sz w:val="24"/>
              <w:szCs w:val="24"/>
              <w:lang w:val="en-GB"/>
            </w:rPr>
            <w:tab/>
          </w:r>
          <w:r w:rsidRPr="003F20DC">
            <w:rPr>
              <w:rFonts w:ascii="Times New Roman" w:hAnsi="Times New Roman"/>
              <w:sz w:val="24"/>
              <w:szCs w:val="24"/>
              <w:lang w:val="en-GB"/>
            </w:rPr>
            <w:tab/>
            <w:t xml:space="preserve">      </w:t>
          </w:r>
        </w:p>
        <w:p w14:paraId="01454C00" w14:textId="4E820A97" w:rsidR="002C167D" w:rsidRPr="003F20DC" w:rsidRDefault="00F52A9D" w:rsidP="003F20DC">
          <w:pPr>
            <w:spacing w:line="240" w:lineRule="auto"/>
            <w:rPr>
              <w:rFonts w:ascii="Times New Roman" w:eastAsia="Calibri" w:hAnsi="Times New Roman"/>
              <w:sz w:val="24"/>
              <w:szCs w:val="24"/>
            </w:rPr>
          </w:pPr>
          <w:r w:rsidRPr="003F20DC">
            <w:rPr>
              <w:rFonts w:ascii="Times New Roman" w:hAnsi="Times New Roman"/>
              <w:noProof/>
              <w:sz w:val="24"/>
              <w:szCs w:val="24"/>
            </w:rPr>
            <mc:AlternateContent>
              <mc:Choice Requires="wps">
                <w:drawing>
                  <wp:anchor distT="0" distB="0" distL="114300" distR="114300" simplePos="0" relativeHeight="251657728" behindDoc="1" locked="0" layoutInCell="1" allowOverlap="1" wp14:anchorId="2E1A7420" wp14:editId="28F4B2F4">
                    <wp:simplePos x="0" y="0"/>
                    <wp:positionH relativeFrom="page">
                      <wp:posOffset>873760</wp:posOffset>
                    </wp:positionH>
                    <wp:positionV relativeFrom="page">
                      <wp:posOffset>3193415</wp:posOffset>
                    </wp:positionV>
                    <wp:extent cx="5868670" cy="323215"/>
                    <wp:effectExtent l="0" t="0" r="0" b="0"/>
                    <wp:wrapNone/>
                    <wp:docPr id="2" name="Text Box 1" descr="Cover page content layo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8670" cy="323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EB50AC" w14:textId="77777777" w:rsidR="00101022" w:rsidRDefault="00101022"/>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E1A7420" id="_x0000_t202" coordsize="21600,21600" o:spt="202" path="m,l,21600r21600,l21600,xe">
                    <v:stroke joinstyle="miter"/>
                    <v:path gradientshapeok="t" o:connecttype="rect"/>
                  </v:shapetype>
                  <v:shape id="Text Box 1" o:spid="_x0000_s1026" type="#_x0000_t202" alt="Cover page content layout" style="position:absolute;margin-left:68.8pt;margin-top:251.45pt;width:462.1pt;height:25.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" filled="f" stroked="f" strokeweight=".5pt">
                    <v:textbox style="mso-fit-shape-to-text:t" inset="0,0,0,0">
                      <w:txbxContent>
                        <w:p w14:paraId="0EEB50AC" w14:textId="77777777" w:rsidR="00101022" w:rsidRDefault="00101022"/>
                      </w:txbxContent>
                    </v:textbox>
                    <w10:wrap anchorx="page" anchory="page"/>
                  </v:shape>
                </w:pict>
              </mc:Fallback>
            </mc:AlternateContent>
          </w:r>
          <w:bookmarkEnd w:id="1"/>
          <w:bookmarkEnd w:id="2"/>
          <w:bookmarkEnd w:id="3"/>
          <w:bookmarkEnd w:id="4"/>
          <w:r w:rsidR="0055611D" w:rsidRPr="003F20DC">
            <w:rPr>
              <w:rFonts w:ascii="Times New Roman" w:eastAsia="Calibri" w:hAnsi="Times New Roman"/>
              <w:sz w:val="24"/>
              <w:szCs w:val="24"/>
            </w:rPr>
            <w:br w:type="page"/>
          </w:r>
        </w:p>
      </w:sdtContent>
    </w:sdt>
    <w:p w14:paraId="2ED01ED8" w14:textId="77777777" w:rsidR="00EA3794" w:rsidRPr="003F20DC" w:rsidRDefault="00EA3794" w:rsidP="003F20DC">
      <w:pPr>
        <w:pStyle w:val="NoSpacing"/>
        <w:rPr>
          <w:rFonts w:ascii="Times New Roman" w:hAnsi="Times New Roman"/>
          <w:sz w:val="24"/>
          <w:szCs w:val="24"/>
        </w:rPr>
      </w:pPr>
    </w:p>
    <w:p w14:paraId="17550CA7" w14:textId="77777777" w:rsidR="001F410D" w:rsidRPr="003F20DC" w:rsidRDefault="001F410D" w:rsidP="003F20DC">
      <w:pPr>
        <w:tabs>
          <w:tab w:val="left" w:pos="540"/>
          <w:tab w:val="center" w:pos="2880"/>
        </w:tabs>
        <w:spacing w:line="240" w:lineRule="auto"/>
        <w:ind w:left="-851" w:right="-772"/>
        <w:jc w:val="center"/>
        <w:rPr>
          <w:rFonts w:ascii="Times New Roman" w:hAnsi="Times New Roman"/>
          <w:b/>
          <w:bCs/>
          <w:sz w:val="24"/>
          <w:szCs w:val="24"/>
          <w:lang w:val="en-GB"/>
        </w:rPr>
      </w:pPr>
      <w:r w:rsidRPr="003F20DC">
        <w:rPr>
          <w:rFonts w:ascii="Times New Roman" w:hAnsi="Times New Roman"/>
          <w:b/>
          <w:bCs/>
          <w:sz w:val="24"/>
          <w:szCs w:val="24"/>
          <w:lang w:val="en-GB"/>
        </w:rPr>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1F410D" w:rsidRPr="003F20DC" w14:paraId="75CBE567" w14:textId="77777777" w:rsidTr="002864C7">
        <w:trPr>
          <w:trHeight w:val="492"/>
        </w:trPr>
        <w:tc>
          <w:tcPr>
            <w:tcW w:w="1554" w:type="dxa"/>
            <w:shd w:val="clear" w:color="auto" w:fill="E6E6E6"/>
            <w:vAlign w:val="center"/>
          </w:tcPr>
          <w:p w14:paraId="34D32B20"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r w:rsidRPr="003F20DC">
              <w:rPr>
                <w:rFonts w:ascii="Times New Roman" w:eastAsia="Calibri" w:hAnsi="Times New Roman"/>
                <w:b/>
                <w:sz w:val="24"/>
                <w:szCs w:val="24"/>
                <w:lang w:val="en-GB"/>
              </w:rPr>
              <w:t>Date</w:t>
            </w:r>
          </w:p>
        </w:tc>
        <w:tc>
          <w:tcPr>
            <w:tcW w:w="1325" w:type="dxa"/>
            <w:shd w:val="clear" w:color="auto" w:fill="E6E6E6"/>
            <w:vAlign w:val="center"/>
          </w:tcPr>
          <w:p w14:paraId="242A36E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r w:rsidRPr="003F20DC">
              <w:rPr>
                <w:rFonts w:ascii="Times New Roman" w:eastAsia="Calibri" w:hAnsi="Times New Roman"/>
                <w:b/>
                <w:sz w:val="24"/>
                <w:szCs w:val="24"/>
                <w:lang w:val="en-GB"/>
              </w:rPr>
              <w:t>Revision #</w:t>
            </w:r>
          </w:p>
        </w:tc>
        <w:tc>
          <w:tcPr>
            <w:tcW w:w="2273" w:type="dxa"/>
            <w:shd w:val="clear" w:color="auto" w:fill="E6E6E6"/>
            <w:vAlign w:val="center"/>
          </w:tcPr>
          <w:p w14:paraId="02891250"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r w:rsidRPr="003F20DC">
              <w:rPr>
                <w:rFonts w:ascii="Times New Roman" w:eastAsia="Calibri" w:hAnsi="Times New Roman"/>
                <w:b/>
                <w:sz w:val="24"/>
                <w:szCs w:val="24"/>
                <w:lang w:val="en-GB"/>
              </w:rPr>
              <w:t>Amendment Detail</w:t>
            </w:r>
          </w:p>
        </w:tc>
        <w:tc>
          <w:tcPr>
            <w:tcW w:w="1068" w:type="dxa"/>
            <w:shd w:val="clear" w:color="auto" w:fill="E6E6E6"/>
            <w:vAlign w:val="center"/>
          </w:tcPr>
          <w:p w14:paraId="5F904B19" w14:textId="0AD4D071" w:rsidR="001F410D" w:rsidRPr="003F20DC" w:rsidRDefault="001F410D" w:rsidP="003F20DC">
            <w:pPr>
              <w:spacing w:before="120" w:after="120" w:line="240" w:lineRule="auto"/>
              <w:jc w:val="both"/>
              <w:rPr>
                <w:rFonts w:ascii="Times New Roman" w:eastAsia="Calibri" w:hAnsi="Times New Roman"/>
                <w:b/>
                <w:sz w:val="24"/>
                <w:szCs w:val="24"/>
                <w:lang w:val="en-GB"/>
              </w:rPr>
            </w:pPr>
            <w:r w:rsidRPr="003F20DC">
              <w:rPr>
                <w:rFonts w:ascii="Times New Roman" w:eastAsia="Calibri" w:hAnsi="Times New Roman"/>
                <w:b/>
                <w:sz w:val="24"/>
                <w:szCs w:val="24"/>
                <w:lang w:val="en-GB"/>
              </w:rPr>
              <w:t>Section</w:t>
            </w:r>
          </w:p>
        </w:tc>
        <w:tc>
          <w:tcPr>
            <w:tcW w:w="1983" w:type="dxa"/>
            <w:shd w:val="clear" w:color="auto" w:fill="E6E6E6"/>
            <w:vAlign w:val="center"/>
          </w:tcPr>
          <w:p w14:paraId="3D9DD53A" w14:textId="240B78DB" w:rsidR="001F410D" w:rsidRPr="003F20DC" w:rsidRDefault="007114F3" w:rsidP="003F20DC">
            <w:pPr>
              <w:spacing w:before="120" w:after="120" w:line="240" w:lineRule="auto"/>
              <w:jc w:val="center"/>
              <w:rPr>
                <w:rFonts w:ascii="Times New Roman" w:eastAsia="Calibri" w:hAnsi="Times New Roman"/>
                <w:b/>
                <w:sz w:val="24"/>
                <w:szCs w:val="24"/>
                <w:lang w:val="en-GB"/>
              </w:rPr>
            </w:pPr>
            <w:r w:rsidRPr="003F20DC">
              <w:rPr>
                <w:rFonts w:ascii="Times New Roman" w:eastAsia="Calibri" w:hAnsi="Times New Roman"/>
                <w:b/>
                <w:sz w:val="24"/>
                <w:szCs w:val="24"/>
                <w:lang w:val="en-GB"/>
              </w:rPr>
              <w:t>DCR</w:t>
            </w:r>
          </w:p>
        </w:tc>
        <w:tc>
          <w:tcPr>
            <w:tcW w:w="2222" w:type="dxa"/>
            <w:shd w:val="clear" w:color="auto" w:fill="E6E6E6"/>
            <w:vAlign w:val="center"/>
          </w:tcPr>
          <w:p w14:paraId="6B09E610" w14:textId="13597296" w:rsidR="001F410D" w:rsidRPr="003F20DC" w:rsidRDefault="007114F3" w:rsidP="003F20DC">
            <w:pPr>
              <w:spacing w:before="120" w:after="120" w:line="240" w:lineRule="auto"/>
              <w:jc w:val="both"/>
              <w:rPr>
                <w:rFonts w:ascii="Times New Roman" w:eastAsia="Calibri" w:hAnsi="Times New Roman"/>
                <w:b/>
                <w:sz w:val="24"/>
                <w:szCs w:val="24"/>
                <w:lang w:val="en-GB"/>
              </w:rPr>
            </w:pPr>
            <w:r w:rsidRPr="003F20DC">
              <w:rPr>
                <w:rFonts w:ascii="Times New Roman" w:eastAsia="Calibri" w:hAnsi="Times New Roman"/>
                <w:b/>
                <w:sz w:val="24"/>
                <w:szCs w:val="24"/>
                <w:lang w:val="en-GB"/>
              </w:rPr>
              <w:t>Amendment Approved by</w:t>
            </w:r>
          </w:p>
        </w:tc>
      </w:tr>
      <w:tr w:rsidR="001F410D" w:rsidRPr="003F20DC" w14:paraId="356DF8B6" w14:textId="77777777" w:rsidTr="002864C7">
        <w:trPr>
          <w:trHeight w:val="492"/>
        </w:trPr>
        <w:tc>
          <w:tcPr>
            <w:tcW w:w="1554" w:type="dxa"/>
            <w:vAlign w:val="center"/>
          </w:tcPr>
          <w:p w14:paraId="2A2C8858" w14:textId="77777777" w:rsidR="001F410D" w:rsidRPr="003F20DC" w:rsidRDefault="001F410D" w:rsidP="003F20DC">
            <w:pPr>
              <w:spacing w:before="120" w:after="120" w:line="240" w:lineRule="auto"/>
              <w:jc w:val="both"/>
              <w:rPr>
                <w:rFonts w:ascii="Times New Roman" w:eastAsia="Calibri" w:hAnsi="Times New Roman"/>
                <w:sz w:val="24"/>
                <w:szCs w:val="24"/>
                <w:lang w:val="en-GB"/>
              </w:rPr>
            </w:pPr>
          </w:p>
        </w:tc>
        <w:tc>
          <w:tcPr>
            <w:tcW w:w="1325" w:type="dxa"/>
            <w:vAlign w:val="center"/>
          </w:tcPr>
          <w:p w14:paraId="09776F6A" w14:textId="77777777" w:rsidR="001F410D" w:rsidRPr="003F20DC" w:rsidRDefault="001F410D" w:rsidP="003F20DC">
            <w:pPr>
              <w:spacing w:before="120" w:after="120" w:line="240" w:lineRule="auto"/>
              <w:jc w:val="both"/>
              <w:rPr>
                <w:rFonts w:ascii="Times New Roman" w:eastAsia="Calibri" w:hAnsi="Times New Roman"/>
                <w:sz w:val="24"/>
                <w:szCs w:val="24"/>
                <w:lang w:val="en-GB"/>
              </w:rPr>
            </w:pPr>
          </w:p>
        </w:tc>
        <w:tc>
          <w:tcPr>
            <w:tcW w:w="2273" w:type="dxa"/>
            <w:vAlign w:val="center"/>
          </w:tcPr>
          <w:p w14:paraId="45F9E802" w14:textId="77777777" w:rsidR="001F410D" w:rsidRPr="003F20DC" w:rsidRDefault="001F410D" w:rsidP="003F20DC">
            <w:pPr>
              <w:spacing w:before="120" w:after="120" w:line="240" w:lineRule="auto"/>
              <w:jc w:val="both"/>
              <w:rPr>
                <w:rFonts w:ascii="Times New Roman" w:eastAsia="Calibri" w:hAnsi="Times New Roman"/>
                <w:sz w:val="24"/>
                <w:szCs w:val="24"/>
                <w:lang w:val="en-GB"/>
              </w:rPr>
            </w:pPr>
          </w:p>
        </w:tc>
        <w:tc>
          <w:tcPr>
            <w:tcW w:w="1068" w:type="dxa"/>
            <w:vAlign w:val="center"/>
          </w:tcPr>
          <w:p w14:paraId="1F467EE7" w14:textId="77777777" w:rsidR="001F410D" w:rsidRPr="003F20DC" w:rsidRDefault="001F410D" w:rsidP="003F20DC">
            <w:pPr>
              <w:spacing w:before="120" w:after="120" w:line="240" w:lineRule="auto"/>
              <w:jc w:val="both"/>
              <w:rPr>
                <w:rFonts w:ascii="Times New Roman" w:eastAsia="Calibri" w:hAnsi="Times New Roman"/>
                <w:sz w:val="24"/>
                <w:szCs w:val="24"/>
                <w:lang w:val="en-GB"/>
              </w:rPr>
            </w:pPr>
          </w:p>
        </w:tc>
        <w:tc>
          <w:tcPr>
            <w:tcW w:w="1983" w:type="dxa"/>
            <w:vAlign w:val="center"/>
          </w:tcPr>
          <w:p w14:paraId="6E7F2627" w14:textId="77777777" w:rsidR="001F410D" w:rsidRPr="003F20DC" w:rsidRDefault="001F410D" w:rsidP="003F20DC">
            <w:pPr>
              <w:spacing w:before="120" w:after="120" w:line="240" w:lineRule="auto"/>
              <w:jc w:val="both"/>
              <w:rPr>
                <w:rFonts w:ascii="Times New Roman" w:eastAsia="Calibri" w:hAnsi="Times New Roman"/>
                <w:sz w:val="24"/>
                <w:szCs w:val="24"/>
                <w:lang w:val="en-GB"/>
              </w:rPr>
            </w:pPr>
          </w:p>
        </w:tc>
        <w:tc>
          <w:tcPr>
            <w:tcW w:w="2222" w:type="dxa"/>
            <w:vAlign w:val="center"/>
          </w:tcPr>
          <w:p w14:paraId="1EE795E3" w14:textId="77777777" w:rsidR="001F410D" w:rsidRPr="003F20DC" w:rsidRDefault="001F410D" w:rsidP="003F20DC">
            <w:pPr>
              <w:spacing w:before="120" w:after="120" w:line="240" w:lineRule="auto"/>
              <w:jc w:val="both"/>
              <w:rPr>
                <w:rFonts w:ascii="Times New Roman" w:eastAsia="Calibri" w:hAnsi="Times New Roman"/>
                <w:sz w:val="24"/>
                <w:szCs w:val="24"/>
                <w:lang w:val="en-GB"/>
              </w:rPr>
            </w:pPr>
          </w:p>
        </w:tc>
      </w:tr>
      <w:tr w:rsidR="001F410D" w:rsidRPr="003F20DC" w14:paraId="055BBF93" w14:textId="77777777" w:rsidTr="002864C7">
        <w:trPr>
          <w:trHeight w:val="492"/>
        </w:trPr>
        <w:tc>
          <w:tcPr>
            <w:tcW w:w="1554" w:type="dxa"/>
          </w:tcPr>
          <w:p w14:paraId="56EB306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7AC30B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43D6964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1A5016E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0D8B987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F644945"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067ED485" w14:textId="77777777" w:rsidTr="002864C7">
        <w:trPr>
          <w:trHeight w:val="492"/>
        </w:trPr>
        <w:tc>
          <w:tcPr>
            <w:tcW w:w="1554" w:type="dxa"/>
          </w:tcPr>
          <w:p w14:paraId="2BD12646"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1B603E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0EC1734B"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E70AFB5"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341173B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1C911FD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59A50D0F" w14:textId="77777777" w:rsidTr="002864C7">
        <w:trPr>
          <w:trHeight w:val="492"/>
        </w:trPr>
        <w:tc>
          <w:tcPr>
            <w:tcW w:w="1554" w:type="dxa"/>
          </w:tcPr>
          <w:p w14:paraId="4AABB740"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38A1F04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78BF8C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FD40FD0"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556F5B6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2C126B2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48702AFC" w14:textId="77777777" w:rsidTr="002864C7">
        <w:trPr>
          <w:trHeight w:val="492"/>
        </w:trPr>
        <w:tc>
          <w:tcPr>
            <w:tcW w:w="1554" w:type="dxa"/>
          </w:tcPr>
          <w:p w14:paraId="2BF2CF25"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D0177FD"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5C64EB91"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6ADFE8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7C0A6D9C"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71C0171"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4CFE93E1" w14:textId="77777777" w:rsidTr="002864C7">
        <w:trPr>
          <w:trHeight w:val="492"/>
        </w:trPr>
        <w:tc>
          <w:tcPr>
            <w:tcW w:w="1554" w:type="dxa"/>
          </w:tcPr>
          <w:p w14:paraId="122DE4B5"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5ABC175"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292966D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45B2EE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29243EB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6E87060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5CB65E6A" w14:textId="77777777" w:rsidTr="002864C7">
        <w:trPr>
          <w:trHeight w:val="492"/>
        </w:trPr>
        <w:tc>
          <w:tcPr>
            <w:tcW w:w="1554" w:type="dxa"/>
          </w:tcPr>
          <w:p w14:paraId="5D7C0311"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98E855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B9DE5C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38492F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30067322"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027BA6B0"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04251875" w14:textId="77777777" w:rsidTr="002864C7">
        <w:trPr>
          <w:trHeight w:val="492"/>
        </w:trPr>
        <w:tc>
          <w:tcPr>
            <w:tcW w:w="1554" w:type="dxa"/>
          </w:tcPr>
          <w:p w14:paraId="5B50F65B"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4C07D67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3BBE2DB"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9FAD1E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653B621"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47EEBB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32CBDE48" w14:textId="77777777" w:rsidTr="002864C7">
        <w:trPr>
          <w:trHeight w:val="492"/>
        </w:trPr>
        <w:tc>
          <w:tcPr>
            <w:tcW w:w="1554" w:type="dxa"/>
          </w:tcPr>
          <w:p w14:paraId="270C2CDC"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921C05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EDCFAA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E89078D"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29F3841D"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7E2028D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7A5E968E" w14:textId="77777777" w:rsidTr="002864C7">
        <w:trPr>
          <w:trHeight w:val="492"/>
        </w:trPr>
        <w:tc>
          <w:tcPr>
            <w:tcW w:w="1554" w:type="dxa"/>
          </w:tcPr>
          <w:p w14:paraId="521B34B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8C23209"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4D06702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B08EC1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705543F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121CEA8B"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40DB56BA" w14:textId="77777777" w:rsidTr="002864C7">
        <w:trPr>
          <w:trHeight w:val="492"/>
        </w:trPr>
        <w:tc>
          <w:tcPr>
            <w:tcW w:w="1554" w:type="dxa"/>
          </w:tcPr>
          <w:p w14:paraId="19C2D16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61E8342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2425D746"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5AC04BC1"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1E27153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5C659A3F"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38E8F2FB" w14:textId="77777777" w:rsidTr="002864C7">
        <w:trPr>
          <w:trHeight w:val="492"/>
        </w:trPr>
        <w:tc>
          <w:tcPr>
            <w:tcW w:w="1554" w:type="dxa"/>
          </w:tcPr>
          <w:p w14:paraId="399AF05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80414F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1FA5719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903A598"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0BF475BD"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C558C02"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719BA24B" w14:textId="77777777" w:rsidTr="002864C7">
        <w:trPr>
          <w:trHeight w:val="492"/>
        </w:trPr>
        <w:tc>
          <w:tcPr>
            <w:tcW w:w="1554" w:type="dxa"/>
          </w:tcPr>
          <w:p w14:paraId="5BBE613F"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31A5947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83D6642"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688C154"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76D74B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6D22F84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6D7D81FF" w14:textId="77777777" w:rsidTr="002864C7">
        <w:trPr>
          <w:trHeight w:val="492"/>
        </w:trPr>
        <w:tc>
          <w:tcPr>
            <w:tcW w:w="1554" w:type="dxa"/>
          </w:tcPr>
          <w:p w14:paraId="7AAE03A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0CF8AAC"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50789F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7D451D1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5F7964C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4F1B8300"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4E3B553A" w14:textId="77777777" w:rsidTr="002864C7">
        <w:trPr>
          <w:trHeight w:val="492"/>
        </w:trPr>
        <w:tc>
          <w:tcPr>
            <w:tcW w:w="1554" w:type="dxa"/>
          </w:tcPr>
          <w:p w14:paraId="02F0FC2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20699B7"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0244061C"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6AB17B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CB8D1F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095CF54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r w:rsidR="001F410D" w:rsidRPr="003F20DC" w14:paraId="42758C5B" w14:textId="77777777" w:rsidTr="002864C7">
        <w:trPr>
          <w:trHeight w:val="492"/>
        </w:trPr>
        <w:tc>
          <w:tcPr>
            <w:tcW w:w="1554" w:type="dxa"/>
          </w:tcPr>
          <w:p w14:paraId="55416C22"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49DE3AE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D87897C"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3B24FC3"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AAAAD1A"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0BFA04E" w14:textId="77777777" w:rsidR="001F410D" w:rsidRPr="003F20DC" w:rsidRDefault="001F410D" w:rsidP="003F20DC">
            <w:pPr>
              <w:spacing w:before="120" w:after="120" w:line="240" w:lineRule="auto"/>
              <w:jc w:val="both"/>
              <w:rPr>
                <w:rFonts w:ascii="Times New Roman" w:eastAsia="Calibri" w:hAnsi="Times New Roman"/>
                <w:b/>
                <w:sz w:val="24"/>
                <w:szCs w:val="24"/>
                <w:lang w:val="en-GB"/>
              </w:rPr>
            </w:pPr>
          </w:p>
        </w:tc>
      </w:tr>
    </w:tbl>
    <w:p w14:paraId="404E2E6E" w14:textId="294DF581" w:rsidR="001F410D" w:rsidRPr="003F20DC" w:rsidRDefault="001F410D" w:rsidP="003F20DC">
      <w:pPr>
        <w:pStyle w:val="NoSpacing"/>
        <w:rPr>
          <w:rFonts w:ascii="Times New Roman" w:hAnsi="Times New Roman"/>
          <w:sz w:val="24"/>
          <w:szCs w:val="24"/>
        </w:rPr>
        <w:sectPr w:rsidR="001F410D" w:rsidRPr="003F20DC" w:rsidSect="00786F7C">
          <w:headerReference w:type="even" r:id="rId8"/>
          <w:headerReference w:type="default" r:id="rId9"/>
          <w:footerReference w:type="even" r:id="rId10"/>
          <w:footerReference w:type="default" r:id="rId11"/>
          <w:headerReference w:type="first" r:id="rId12"/>
          <w:footerReference w:type="first" r:id="rId13"/>
          <w:pgSz w:w="11907" w:h="16839" w:code="9"/>
          <w:pgMar w:top="1440" w:right="1296" w:bottom="1440" w:left="1440" w:header="720" w:footer="720" w:gutter="0"/>
          <w:cols w:space="720"/>
          <w:docGrid w:linePitch="360"/>
        </w:sectPr>
      </w:pPr>
    </w:p>
    <w:p w14:paraId="12580D9A" w14:textId="6BD35B65" w:rsidR="00E4464B" w:rsidRPr="003F20DC" w:rsidRDefault="00A24996" w:rsidP="003F20DC">
      <w:pPr>
        <w:pStyle w:val="Heading1"/>
        <w:spacing w:before="0" w:line="240" w:lineRule="auto"/>
        <w:rPr>
          <w:rFonts w:ascii="Times New Roman" w:hAnsi="Times New Roman" w:cs="Times New Roman"/>
          <w:color w:val="auto"/>
          <w:sz w:val="24"/>
          <w:szCs w:val="24"/>
        </w:rPr>
      </w:pPr>
      <w:bookmarkStart w:id="5" w:name="_Toc395108076"/>
      <w:bookmarkStart w:id="6" w:name="_Toc1734529"/>
      <w:bookmarkStart w:id="7" w:name="_Toc395108077"/>
      <w:r w:rsidRPr="003F20DC">
        <w:rPr>
          <w:rFonts w:ascii="Times New Roman" w:hAnsi="Times New Roman" w:cs="Times New Roman"/>
          <w:color w:val="auto"/>
          <w:sz w:val="24"/>
          <w:szCs w:val="24"/>
        </w:rPr>
        <w:t>1.0</w:t>
      </w:r>
      <w:r w:rsidRPr="003F20DC">
        <w:rPr>
          <w:rFonts w:ascii="Times New Roman" w:hAnsi="Times New Roman" w:cs="Times New Roman"/>
          <w:color w:val="auto"/>
          <w:sz w:val="24"/>
          <w:szCs w:val="24"/>
        </w:rPr>
        <w:tab/>
      </w:r>
      <w:bookmarkEnd w:id="5"/>
      <w:bookmarkEnd w:id="6"/>
      <w:r w:rsidR="001F410D" w:rsidRPr="003F20DC">
        <w:rPr>
          <w:rFonts w:ascii="Times New Roman" w:hAnsi="Times New Roman" w:cs="Times New Roman"/>
          <w:color w:val="auto"/>
          <w:sz w:val="24"/>
          <w:szCs w:val="24"/>
        </w:rPr>
        <w:t>Purpose</w:t>
      </w:r>
    </w:p>
    <w:p w14:paraId="570E860A" w14:textId="77777777" w:rsidR="00A24996" w:rsidRPr="003F20DC" w:rsidRDefault="00A24996" w:rsidP="003F20DC">
      <w:pPr>
        <w:pStyle w:val="NoSpacing"/>
        <w:jc w:val="both"/>
        <w:rPr>
          <w:rFonts w:ascii="Times New Roman" w:hAnsi="Times New Roman"/>
          <w:sz w:val="24"/>
          <w:szCs w:val="24"/>
        </w:rPr>
      </w:pPr>
    </w:p>
    <w:p w14:paraId="0DB48424" w14:textId="77777777" w:rsidR="008F2EC1" w:rsidRPr="003F20DC" w:rsidRDefault="008F2EC1" w:rsidP="003F20DC">
      <w:pPr>
        <w:pStyle w:val="NoSpacing"/>
        <w:jc w:val="both"/>
        <w:rPr>
          <w:rFonts w:ascii="Times New Roman" w:hAnsi="Times New Roman"/>
          <w:sz w:val="24"/>
          <w:szCs w:val="24"/>
        </w:rPr>
      </w:pPr>
      <w:r w:rsidRPr="003F20DC">
        <w:rPr>
          <w:rFonts w:ascii="Times New Roman" w:hAnsi="Times New Roman"/>
          <w:sz w:val="24"/>
          <w:szCs w:val="24"/>
        </w:rPr>
        <w:t>• To establish and specify systematic steps for corrective action in the resolution of quality related problems.</w:t>
      </w:r>
    </w:p>
    <w:p w14:paraId="613E01FD" w14:textId="77777777" w:rsidR="008F2EC1" w:rsidRPr="003F20DC" w:rsidRDefault="008F2EC1" w:rsidP="003F20DC">
      <w:pPr>
        <w:pStyle w:val="NoSpacing"/>
        <w:jc w:val="both"/>
        <w:rPr>
          <w:rFonts w:ascii="Times New Roman" w:hAnsi="Times New Roman"/>
          <w:sz w:val="24"/>
          <w:szCs w:val="24"/>
        </w:rPr>
      </w:pPr>
    </w:p>
    <w:p w14:paraId="22DF277F" w14:textId="77777777" w:rsidR="008F2EC1" w:rsidRPr="003F20DC" w:rsidRDefault="008F2EC1" w:rsidP="003F20DC">
      <w:pPr>
        <w:pStyle w:val="NoSpacing"/>
        <w:jc w:val="both"/>
        <w:rPr>
          <w:rFonts w:ascii="Times New Roman" w:hAnsi="Times New Roman"/>
          <w:sz w:val="24"/>
          <w:szCs w:val="24"/>
        </w:rPr>
      </w:pPr>
      <w:r w:rsidRPr="003F20DC">
        <w:rPr>
          <w:rFonts w:ascii="Times New Roman" w:hAnsi="Times New Roman"/>
          <w:sz w:val="24"/>
          <w:szCs w:val="24"/>
        </w:rPr>
        <w:t>• To analyze and resolve quality problems in accordance to ISO 17025.</w:t>
      </w:r>
    </w:p>
    <w:p w14:paraId="65FAEBC8" w14:textId="77777777" w:rsidR="008F2EC1" w:rsidRPr="003F20DC" w:rsidRDefault="008F2EC1" w:rsidP="003F20DC">
      <w:pPr>
        <w:pStyle w:val="NoSpacing"/>
        <w:jc w:val="both"/>
        <w:rPr>
          <w:rFonts w:ascii="Times New Roman" w:hAnsi="Times New Roman"/>
          <w:sz w:val="24"/>
          <w:szCs w:val="24"/>
        </w:rPr>
      </w:pPr>
    </w:p>
    <w:p w14:paraId="66343DC8" w14:textId="77777777" w:rsidR="008F2EC1" w:rsidRPr="003F20DC" w:rsidRDefault="008F2EC1" w:rsidP="003F20DC">
      <w:pPr>
        <w:pStyle w:val="NoSpacing"/>
        <w:jc w:val="both"/>
        <w:rPr>
          <w:rFonts w:ascii="Times New Roman" w:hAnsi="Times New Roman"/>
          <w:sz w:val="24"/>
          <w:szCs w:val="24"/>
        </w:rPr>
      </w:pPr>
      <w:r w:rsidRPr="003F20DC">
        <w:rPr>
          <w:rFonts w:ascii="Times New Roman" w:hAnsi="Times New Roman"/>
          <w:sz w:val="24"/>
          <w:szCs w:val="24"/>
        </w:rPr>
        <w:t>• To create a permanent solution &amp; conduct root cause analysis that prevents</w:t>
      </w:r>
    </w:p>
    <w:p w14:paraId="7D331199" w14:textId="77777777" w:rsidR="008F2EC1" w:rsidRPr="003F20DC" w:rsidRDefault="008F2EC1" w:rsidP="003F20DC">
      <w:pPr>
        <w:pStyle w:val="NoSpacing"/>
        <w:jc w:val="both"/>
        <w:rPr>
          <w:rFonts w:ascii="Times New Roman" w:hAnsi="Times New Roman"/>
          <w:sz w:val="24"/>
          <w:szCs w:val="24"/>
        </w:rPr>
      </w:pPr>
    </w:p>
    <w:p w14:paraId="2B3702A9" w14:textId="77777777" w:rsidR="008F2EC1" w:rsidRPr="003F20DC" w:rsidRDefault="008F2EC1" w:rsidP="003F20DC">
      <w:pPr>
        <w:pStyle w:val="NoSpacing"/>
        <w:jc w:val="both"/>
        <w:rPr>
          <w:rFonts w:ascii="Times New Roman" w:hAnsi="Times New Roman"/>
          <w:sz w:val="24"/>
          <w:szCs w:val="24"/>
        </w:rPr>
      </w:pPr>
      <w:r w:rsidRPr="003F20DC">
        <w:rPr>
          <w:rFonts w:ascii="Times New Roman" w:hAnsi="Times New Roman"/>
          <w:sz w:val="24"/>
          <w:szCs w:val="24"/>
        </w:rPr>
        <w:t>recurrence of non-conformance or potential non-conformance.</w:t>
      </w:r>
    </w:p>
    <w:p w14:paraId="786DCC68" w14:textId="77777777" w:rsidR="008F2EC1" w:rsidRPr="003F20DC" w:rsidRDefault="008F2EC1" w:rsidP="003F20DC">
      <w:pPr>
        <w:pStyle w:val="NoSpacing"/>
        <w:jc w:val="both"/>
        <w:rPr>
          <w:rFonts w:ascii="Times New Roman" w:hAnsi="Times New Roman"/>
          <w:sz w:val="24"/>
          <w:szCs w:val="24"/>
        </w:rPr>
      </w:pPr>
    </w:p>
    <w:p w14:paraId="0775C2FA" w14:textId="178C702C" w:rsidR="00A24996" w:rsidRDefault="008F2EC1" w:rsidP="003F20DC">
      <w:pPr>
        <w:pStyle w:val="NoSpacing"/>
        <w:jc w:val="both"/>
        <w:rPr>
          <w:rFonts w:ascii="Times New Roman" w:hAnsi="Times New Roman"/>
          <w:sz w:val="24"/>
          <w:szCs w:val="24"/>
        </w:rPr>
      </w:pPr>
      <w:r w:rsidRPr="003F20DC">
        <w:rPr>
          <w:rFonts w:ascii="Times New Roman" w:hAnsi="Times New Roman"/>
          <w:sz w:val="24"/>
          <w:szCs w:val="24"/>
        </w:rPr>
        <w:t>• To provide a mechanism to deal with customer related problems.</w:t>
      </w:r>
    </w:p>
    <w:p w14:paraId="01B7FC83" w14:textId="77777777" w:rsidR="00C90BDC" w:rsidRPr="003F20DC" w:rsidRDefault="00C90BDC" w:rsidP="003F20DC">
      <w:pPr>
        <w:pStyle w:val="NoSpacing"/>
        <w:jc w:val="both"/>
        <w:rPr>
          <w:rFonts w:ascii="Times New Roman" w:hAnsi="Times New Roman"/>
          <w:sz w:val="24"/>
          <w:szCs w:val="24"/>
        </w:rPr>
      </w:pPr>
    </w:p>
    <w:p w14:paraId="28D2C593" w14:textId="77777777" w:rsidR="008F2EC1" w:rsidRPr="003F20DC" w:rsidRDefault="00A24996" w:rsidP="003F20DC">
      <w:pPr>
        <w:pStyle w:val="Heading1"/>
        <w:spacing w:before="0" w:line="240" w:lineRule="auto"/>
        <w:rPr>
          <w:rFonts w:ascii="Times New Roman" w:hAnsi="Times New Roman" w:cs="Times New Roman"/>
          <w:color w:val="auto"/>
          <w:sz w:val="24"/>
          <w:szCs w:val="24"/>
        </w:rPr>
      </w:pPr>
      <w:bookmarkStart w:id="8" w:name="_Toc1734530"/>
      <w:bookmarkEnd w:id="7"/>
      <w:r w:rsidRPr="003F20DC">
        <w:rPr>
          <w:rFonts w:ascii="Times New Roman" w:hAnsi="Times New Roman" w:cs="Times New Roman"/>
          <w:color w:val="auto"/>
          <w:sz w:val="24"/>
          <w:szCs w:val="24"/>
        </w:rPr>
        <w:t>2.0</w:t>
      </w:r>
      <w:r w:rsidRPr="003F20DC">
        <w:rPr>
          <w:rFonts w:ascii="Times New Roman" w:hAnsi="Times New Roman" w:cs="Times New Roman"/>
          <w:color w:val="auto"/>
          <w:sz w:val="24"/>
          <w:szCs w:val="24"/>
        </w:rPr>
        <w:tab/>
      </w:r>
      <w:bookmarkEnd w:id="8"/>
      <w:r w:rsidR="00760BDA" w:rsidRPr="003F20DC">
        <w:rPr>
          <w:rFonts w:ascii="Times New Roman" w:hAnsi="Times New Roman" w:cs="Times New Roman"/>
          <w:color w:val="auto"/>
          <w:sz w:val="24"/>
          <w:szCs w:val="24"/>
        </w:rPr>
        <w:t>Scope</w:t>
      </w:r>
      <w:bookmarkStart w:id="9" w:name="_Toc1734531"/>
      <w:bookmarkStart w:id="10" w:name="_Toc395108078"/>
    </w:p>
    <w:p w14:paraId="00C37809" w14:textId="771CD98C" w:rsidR="008F2EC1" w:rsidRPr="003F20DC" w:rsidRDefault="008F2EC1" w:rsidP="003F20DC">
      <w:pPr>
        <w:pStyle w:val="Heading1"/>
        <w:spacing w:before="0" w:line="240" w:lineRule="auto"/>
        <w:rPr>
          <w:rFonts w:ascii="Times New Roman" w:hAnsi="Times New Roman" w:cs="Times New Roman"/>
          <w:color w:val="auto"/>
          <w:sz w:val="24"/>
          <w:szCs w:val="24"/>
        </w:rPr>
      </w:pPr>
      <w:r w:rsidRPr="003F20DC">
        <w:rPr>
          <w:rFonts w:ascii="Times New Roman" w:eastAsia="Times New Roman" w:hAnsi="Times New Roman" w:cs="Times New Roman"/>
          <w:b w:val="0"/>
          <w:bCs w:val="0"/>
          <w:color w:val="auto"/>
          <w:sz w:val="24"/>
          <w:szCs w:val="24"/>
        </w:rPr>
        <w:t>This procedure is applicable to all functions in Hextar Industries QC Lab that can suggest improvement(s) in the system, control nonconformance and implement corrective actions for continual improvement in the Lab Management System.</w:t>
      </w:r>
    </w:p>
    <w:p w14:paraId="20C6148A" w14:textId="1CD70ABB" w:rsidR="00A26E84" w:rsidRPr="003F20DC" w:rsidRDefault="002E249F" w:rsidP="003F20DC">
      <w:pPr>
        <w:pStyle w:val="Heading1"/>
        <w:spacing w:line="240" w:lineRule="auto"/>
        <w:rPr>
          <w:rFonts w:ascii="Times New Roman" w:hAnsi="Times New Roman" w:cs="Times New Roman"/>
          <w:color w:val="auto"/>
          <w:sz w:val="24"/>
          <w:szCs w:val="24"/>
        </w:rPr>
      </w:pPr>
      <w:r w:rsidRPr="003F20DC">
        <w:rPr>
          <w:rFonts w:ascii="Times New Roman" w:hAnsi="Times New Roman" w:cs="Times New Roman"/>
          <w:color w:val="auto"/>
          <w:sz w:val="24"/>
          <w:szCs w:val="24"/>
        </w:rPr>
        <w:t>3.0</w:t>
      </w:r>
      <w:r w:rsidRPr="003F20DC">
        <w:rPr>
          <w:rFonts w:ascii="Times New Roman" w:hAnsi="Times New Roman" w:cs="Times New Roman"/>
          <w:color w:val="auto"/>
          <w:sz w:val="24"/>
          <w:szCs w:val="24"/>
        </w:rPr>
        <w:tab/>
      </w:r>
      <w:bookmarkEnd w:id="9"/>
      <w:r w:rsidR="004714F5" w:rsidRPr="003F20DC">
        <w:rPr>
          <w:rFonts w:ascii="Times New Roman" w:hAnsi="Times New Roman" w:cs="Times New Roman"/>
          <w:color w:val="auto"/>
          <w:sz w:val="24"/>
          <w:szCs w:val="24"/>
        </w:rPr>
        <w:t>Responsibilities</w:t>
      </w:r>
    </w:p>
    <w:bookmarkEnd w:id="10"/>
    <w:p w14:paraId="14BD51FC" w14:textId="77777777" w:rsidR="008F2EC1" w:rsidRPr="003F20DC" w:rsidRDefault="00E56599" w:rsidP="003F20DC">
      <w:pPr>
        <w:spacing w:after="120" w:line="240" w:lineRule="auto"/>
        <w:ind w:left="540"/>
        <w:jc w:val="both"/>
        <w:rPr>
          <w:rFonts w:ascii="Times New Roman" w:hAnsi="Times New Roman"/>
          <w:b/>
          <w:bCs/>
          <w:sz w:val="24"/>
          <w:szCs w:val="24"/>
        </w:rPr>
      </w:pPr>
      <w:r w:rsidRPr="003F20DC">
        <w:rPr>
          <w:rFonts w:ascii="Times New Roman" w:hAnsi="Times New Roman"/>
          <w:b/>
          <w:bCs/>
          <w:sz w:val="24"/>
          <w:szCs w:val="24"/>
        </w:rPr>
        <w:t>Manager Quality Control is responsible for</w:t>
      </w:r>
      <w:bookmarkStart w:id="11" w:name="_Toc1734532"/>
    </w:p>
    <w:p w14:paraId="26DBA9FB" w14:textId="77777777" w:rsidR="008F2EC1" w:rsidRPr="003F20DC" w:rsidRDefault="008F2EC1" w:rsidP="003F20DC">
      <w:pPr>
        <w:pStyle w:val="ListParagraph"/>
        <w:numPr>
          <w:ilvl w:val="0"/>
          <w:numId w:val="42"/>
        </w:numPr>
        <w:spacing w:after="120" w:line="240" w:lineRule="auto"/>
        <w:jc w:val="both"/>
        <w:rPr>
          <w:rFonts w:ascii="Times New Roman" w:hAnsi="Times New Roman"/>
          <w:sz w:val="24"/>
          <w:szCs w:val="24"/>
        </w:rPr>
      </w:pPr>
      <w:r w:rsidRPr="003F20DC">
        <w:rPr>
          <w:rFonts w:ascii="Times New Roman" w:hAnsi="Times New Roman"/>
          <w:sz w:val="24"/>
          <w:szCs w:val="24"/>
        </w:rPr>
        <w:t>Follow up of corrective action</w:t>
      </w:r>
    </w:p>
    <w:p w14:paraId="2598EA41" w14:textId="77777777" w:rsidR="008F2EC1" w:rsidRPr="003F20DC" w:rsidRDefault="008F2EC1" w:rsidP="003F20DC">
      <w:pPr>
        <w:pStyle w:val="ListParagraph"/>
        <w:numPr>
          <w:ilvl w:val="0"/>
          <w:numId w:val="42"/>
        </w:numPr>
        <w:spacing w:after="120" w:line="240" w:lineRule="auto"/>
        <w:jc w:val="both"/>
        <w:rPr>
          <w:rFonts w:ascii="Times New Roman" w:hAnsi="Times New Roman"/>
          <w:sz w:val="24"/>
          <w:szCs w:val="24"/>
        </w:rPr>
      </w:pPr>
      <w:r w:rsidRPr="003F20DC">
        <w:rPr>
          <w:rFonts w:ascii="Times New Roman" w:hAnsi="Times New Roman"/>
          <w:sz w:val="24"/>
          <w:szCs w:val="24"/>
        </w:rPr>
        <w:t>Closing of finding after verification of action effectiveness</w:t>
      </w:r>
    </w:p>
    <w:p w14:paraId="3099616A" w14:textId="77777777" w:rsidR="008F2EC1" w:rsidRPr="003F20DC" w:rsidRDefault="008F2EC1" w:rsidP="003F20DC">
      <w:pPr>
        <w:pStyle w:val="ListParagraph"/>
        <w:numPr>
          <w:ilvl w:val="0"/>
          <w:numId w:val="42"/>
        </w:numPr>
        <w:spacing w:after="120" w:line="240" w:lineRule="auto"/>
        <w:jc w:val="both"/>
        <w:rPr>
          <w:rFonts w:ascii="Times New Roman" w:hAnsi="Times New Roman"/>
          <w:sz w:val="24"/>
          <w:szCs w:val="24"/>
        </w:rPr>
      </w:pPr>
      <w:r w:rsidRPr="003F20DC">
        <w:rPr>
          <w:rFonts w:ascii="Times New Roman" w:hAnsi="Times New Roman"/>
          <w:sz w:val="24"/>
          <w:szCs w:val="24"/>
        </w:rPr>
        <w:t>To ensure that the CAR forms are properly filled</w:t>
      </w:r>
    </w:p>
    <w:p w14:paraId="0EBFB17D" w14:textId="77777777" w:rsidR="008F2EC1" w:rsidRPr="003F20DC" w:rsidRDefault="008F2EC1" w:rsidP="003F20DC">
      <w:pPr>
        <w:pStyle w:val="ListParagraph"/>
        <w:numPr>
          <w:ilvl w:val="0"/>
          <w:numId w:val="42"/>
        </w:numPr>
        <w:spacing w:after="120" w:line="240" w:lineRule="auto"/>
        <w:jc w:val="both"/>
        <w:rPr>
          <w:rFonts w:ascii="Times New Roman" w:hAnsi="Times New Roman"/>
          <w:sz w:val="24"/>
          <w:szCs w:val="24"/>
        </w:rPr>
      </w:pPr>
      <w:r w:rsidRPr="003F20DC">
        <w:rPr>
          <w:rFonts w:ascii="Times New Roman" w:hAnsi="Times New Roman"/>
          <w:sz w:val="24"/>
          <w:szCs w:val="24"/>
        </w:rPr>
        <w:t>Acceptance &amp; rejection of raised CAR's</w:t>
      </w:r>
    </w:p>
    <w:p w14:paraId="5F939FE3" w14:textId="77777777" w:rsidR="008F2EC1" w:rsidRPr="003F20DC" w:rsidRDefault="008F2EC1" w:rsidP="003F20DC">
      <w:pPr>
        <w:pStyle w:val="ListParagraph"/>
        <w:numPr>
          <w:ilvl w:val="0"/>
          <w:numId w:val="42"/>
        </w:numPr>
        <w:spacing w:after="120" w:line="240" w:lineRule="auto"/>
        <w:jc w:val="both"/>
        <w:rPr>
          <w:rFonts w:ascii="Times New Roman" w:hAnsi="Times New Roman"/>
          <w:sz w:val="24"/>
          <w:szCs w:val="24"/>
        </w:rPr>
      </w:pPr>
      <w:r w:rsidRPr="003F20DC">
        <w:rPr>
          <w:rFonts w:ascii="Times New Roman" w:hAnsi="Times New Roman"/>
          <w:sz w:val="24"/>
          <w:szCs w:val="24"/>
        </w:rPr>
        <w:t>Chemist/Assistant Chemist is responsible:</w:t>
      </w:r>
    </w:p>
    <w:p w14:paraId="4C635FE0" w14:textId="4BB7A722" w:rsidR="008F2EC1" w:rsidRPr="003F20DC" w:rsidRDefault="008F2EC1" w:rsidP="003F20DC">
      <w:pPr>
        <w:pStyle w:val="ListParagraph"/>
        <w:numPr>
          <w:ilvl w:val="0"/>
          <w:numId w:val="42"/>
        </w:numPr>
        <w:spacing w:after="120" w:line="240" w:lineRule="auto"/>
        <w:jc w:val="both"/>
        <w:rPr>
          <w:rFonts w:ascii="Times New Roman" w:hAnsi="Times New Roman"/>
          <w:b/>
          <w:bCs/>
          <w:sz w:val="24"/>
          <w:szCs w:val="24"/>
        </w:rPr>
      </w:pPr>
      <w:r w:rsidRPr="003F20DC">
        <w:rPr>
          <w:rFonts w:ascii="Times New Roman" w:hAnsi="Times New Roman"/>
          <w:sz w:val="24"/>
          <w:szCs w:val="24"/>
        </w:rPr>
        <w:t>To maintain corrective action request log</w:t>
      </w:r>
    </w:p>
    <w:p w14:paraId="4E2B830B" w14:textId="77777777" w:rsidR="008F2EC1" w:rsidRPr="003F20DC" w:rsidRDefault="008F2EC1" w:rsidP="003F20DC">
      <w:pPr>
        <w:pStyle w:val="Heading1"/>
        <w:numPr>
          <w:ilvl w:val="0"/>
          <w:numId w:val="42"/>
        </w:numPr>
        <w:spacing w:before="0" w:line="240" w:lineRule="auto"/>
        <w:rPr>
          <w:rFonts w:ascii="Times New Roman" w:hAnsi="Times New Roman" w:cs="Times New Roman"/>
          <w:color w:val="auto"/>
          <w:sz w:val="24"/>
          <w:szCs w:val="24"/>
        </w:rPr>
      </w:pPr>
      <w:r w:rsidRPr="003F20DC">
        <w:rPr>
          <w:rFonts w:ascii="Times New Roman" w:eastAsia="Times New Roman" w:hAnsi="Times New Roman" w:cs="Times New Roman"/>
          <w:b w:val="0"/>
          <w:bCs w:val="0"/>
          <w:color w:val="auto"/>
          <w:sz w:val="24"/>
          <w:szCs w:val="24"/>
        </w:rPr>
        <w:t>To implement corrective actions related to lab within specified time frame</w:t>
      </w:r>
    </w:p>
    <w:p w14:paraId="6B089034" w14:textId="7B421F13" w:rsidR="00E56599" w:rsidRPr="003F20DC" w:rsidRDefault="003F20DC" w:rsidP="003F20DC">
      <w:pPr>
        <w:pStyle w:val="Heading1"/>
        <w:spacing w:before="0" w:line="240" w:lineRule="auto"/>
        <w:rPr>
          <w:rFonts w:ascii="Times New Roman" w:hAnsi="Times New Roman" w:cs="Times New Roman"/>
          <w:color w:val="auto"/>
          <w:sz w:val="24"/>
          <w:szCs w:val="24"/>
        </w:rPr>
      </w:pPr>
      <w:r>
        <w:rPr>
          <w:rFonts w:ascii="Times New Roman" w:hAnsi="Times New Roman" w:cs="Times New Roman"/>
          <w:color w:val="auto"/>
          <w:sz w:val="24"/>
          <w:szCs w:val="24"/>
        </w:rPr>
        <w:t>4.0</w:t>
      </w:r>
      <w:r w:rsidR="005303DF" w:rsidRPr="003F20DC">
        <w:rPr>
          <w:rFonts w:ascii="Times New Roman" w:hAnsi="Times New Roman" w:cs="Times New Roman"/>
          <w:color w:val="auto"/>
          <w:sz w:val="24"/>
          <w:szCs w:val="24"/>
        </w:rPr>
        <w:tab/>
      </w:r>
      <w:bookmarkEnd w:id="11"/>
      <w:r w:rsidR="00645248" w:rsidRPr="003F20DC">
        <w:rPr>
          <w:rFonts w:ascii="Times New Roman" w:hAnsi="Times New Roman" w:cs="Times New Roman"/>
          <w:color w:val="auto"/>
          <w:sz w:val="24"/>
          <w:szCs w:val="24"/>
        </w:rPr>
        <w:t>Procedure</w:t>
      </w:r>
    </w:p>
    <w:p w14:paraId="2B1CA2E3" w14:textId="3F5E691B" w:rsidR="008F5D38"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4.1       Improvements</w:t>
      </w:r>
    </w:p>
    <w:p w14:paraId="744ADB02" w14:textId="7F58B16B" w:rsidR="00C624FE" w:rsidRPr="003F20DC" w:rsidRDefault="00C624FE" w:rsidP="003F20DC">
      <w:pPr>
        <w:spacing w:line="240" w:lineRule="auto"/>
        <w:rPr>
          <w:rFonts w:ascii="Times New Roman" w:hAnsi="Times New Roman"/>
          <w:sz w:val="24"/>
          <w:szCs w:val="24"/>
        </w:rPr>
      </w:pPr>
      <w:bookmarkStart w:id="12" w:name="_Toc1734545"/>
      <w:r w:rsidRPr="003F20DC">
        <w:rPr>
          <w:rFonts w:ascii="Times New Roman" w:hAnsi="Times New Roman"/>
          <w:sz w:val="24"/>
          <w:szCs w:val="24"/>
        </w:rPr>
        <w:t>All the personnel in the lab are encouraged to identify the opportunities for improvement in their functional areas.</w:t>
      </w:r>
    </w:p>
    <w:p w14:paraId="5D832512" w14:textId="53B5C523"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Improvement can be made in the following manner but not limited to:</w:t>
      </w:r>
    </w:p>
    <w:p w14:paraId="1B981876" w14:textId="63A53381"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Progressive up-grading the Lab Quality objectives and targets</w:t>
      </w:r>
    </w:p>
    <w:p w14:paraId="53373AA0" w14:textId="303B07C1"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Initiating corrective actions on problems / NCs</w:t>
      </w:r>
    </w:p>
    <w:p w14:paraId="4FDC945E" w14:textId="4762B15D"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Giving suggestions for improvement</w:t>
      </w:r>
    </w:p>
    <w:p w14:paraId="704DDB86" w14:textId="1CD235B2"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Customer feedbacks and complaint.</w:t>
      </w:r>
    </w:p>
    <w:p w14:paraId="696004DA" w14:textId="3099F17E"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Risk Assessment data</w:t>
      </w:r>
    </w:p>
    <w:p w14:paraId="583699BC" w14:textId="10914893"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Lab Operations Data Analysis</w:t>
      </w:r>
    </w:p>
    <w:p w14:paraId="47B92A82" w14:textId="007E83C2"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Proficiency Testing Data</w:t>
      </w:r>
    </w:p>
    <w:p w14:paraId="1E1DA9D9" w14:textId="066C36C9"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Management Review Meeting</w:t>
      </w:r>
    </w:p>
    <w:p w14:paraId="55ECCE74" w14:textId="2E47754F"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Operational Procedures</w:t>
      </w:r>
    </w:p>
    <w:p w14:paraId="6EDC9CE3" w14:textId="2218D8F2"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Causes of detected/potential non-conformities are promptly identified to develop a corrective action to prevent recurrence/occurrence, as appropriate.</w:t>
      </w:r>
    </w:p>
    <w:p w14:paraId="435AEBB2" w14:textId="105B8563" w:rsidR="00C624FE"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4.2. Initiating Corrective Actions:</w:t>
      </w:r>
    </w:p>
    <w:p w14:paraId="2F2CE16C" w14:textId="77CD0C3D"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Corrective actions are taken to eliminate the root cause to prevent their reoccurrence. Corrective Actions may be initiated but not limited to the following cases:</w:t>
      </w:r>
    </w:p>
    <w:p w14:paraId="4D1B11CB" w14:textId="0DCFCBE0"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Identification of any system / process nonconformity or problems</w:t>
      </w:r>
    </w:p>
    <w:p w14:paraId="068660C2" w14:textId="1A87DA6F" w:rsidR="008C3072"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Identification of any equipment nonconformity</w:t>
      </w:r>
    </w:p>
    <w:p w14:paraId="64D39EF1" w14:textId="4BBF87F6"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Any non-compliance identified during an internal or external audit</w:t>
      </w:r>
    </w:p>
    <w:p w14:paraId="0A454105" w14:textId="228E64D8"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Customer feedback including customer complaints</w:t>
      </w:r>
    </w:p>
    <w:p w14:paraId="1CD77107" w14:textId="0435E492"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Any deviation from defined policies and procedures</w:t>
      </w:r>
    </w:p>
    <w:p w14:paraId="7C4948AD" w14:textId="0BD84E06"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Calibration related issues</w:t>
      </w:r>
    </w:p>
    <w:p w14:paraId="241B879D" w14:textId="410C319E" w:rsidR="00C624FE"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4.3. Requesting &amp; Processing CAR's:</w:t>
      </w:r>
    </w:p>
    <w:p w14:paraId="40388137" w14:textId="094F44B9"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4.3.1 Any lab person can initiate CAR request on CAR Form by filling it and sending it to Manager QC or can report the specific situation to Manager QC who may initiate a corrective action request by using the specified form.</w:t>
      </w:r>
    </w:p>
    <w:p w14:paraId="7524D61B" w14:textId="4277CF0F"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4.3.2 Then comes the review; Manager QC reviews the CAR form and approves or rejects it based on its validity. In case of approval, a responsible person is assigned by the Manager QC within lab or outside the lab to do the root cause analysis of the problem. In case of rejection, the CAR form is deleted or move to rejected and no further action is taken on it.</w:t>
      </w:r>
    </w:p>
    <w:p w14:paraId="4C895714" w14:textId="56958E10" w:rsidR="00C624FE"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4.4. Root Cause Analysis:</w:t>
      </w:r>
    </w:p>
    <w:p w14:paraId="2ED43018" w14:textId="193FD5A2"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The responsible person investigates the causes of the problem that initiated the request. The investigation is carried through Fish Bone diagram that includes: Personnel, Equipment, Method, Environment, other.</w:t>
      </w:r>
    </w:p>
    <w:p w14:paraId="1DCC3138" w14:textId="40F37328" w:rsidR="00C624FE"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4.5. Implementation of Corrective action</w:t>
      </w:r>
    </w:p>
    <w:p w14:paraId="68D39C41" w14:textId="47C7BD93"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After root-cause analysis, corrective action is suggested, target date and nomination of person for the implementation of suggested action is done. The suggested action after approval of Manager QC is implemented and closely monitored until desired results are obtained.</w:t>
      </w:r>
    </w:p>
    <w:p w14:paraId="09FB3482" w14:textId="3BA738EE" w:rsidR="00C624FE"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4.6. Verification of Corrective Action</w:t>
      </w:r>
    </w:p>
    <w:p w14:paraId="57827013" w14:textId="3F51AEAF"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On, or immediately after, the suggested due date of implementation of a corrective action, Manager QC follows up to determine if the corrective action has been implemented and if it is effective.</w:t>
      </w:r>
    </w:p>
    <w:p w14:paraId="57E9D31B" w14:textId="7C46B319"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4.61 When the corrective and measures are found to be effective, they are incorporated in the Lab Management System by making suitable changes in the relevant documents such as specifications, operating procedures, work instructions and Lab system procedures, and the CAR can be closed out. If more work is needed to fully implement the action, a new follow up date is agreed upon.</w:t>
      </w:r>
    </w:p>
    <w:p w14:paraId="5A5C722D" w14:textId="5E0EE3D1"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4.</w:t>
      </w:r>
      <w:r w:rsidR="003F20DC" w:rsidRPr="003F20DC">
        <w:rPr>
          <w:rFonts w:ascii="Times New Roman" w:hAnsi="Times New Roman"/>
          <w:sz w:val="24"/>
          <w:szCs w:val="24"/>
        </w:rPr>
        <w:t>6</w:t>
      </w:r>
      <w:r w:rsidRPr="003F20DC">
        <w:rPr>
          <w:rFonts w:ascii="Times New Roman" w:hAnsi="Times New Roman"/>
          <w:sz w:val="24"/>
          <w:szCs w:val="24"/>
        </w:rPr>
        <w:t>2 If, after extension, the suggested corrective and action is still found unimplemented or ineffective then matter is brought to senior management's attention through email / formal letter.</w:t>
      </w:r>
    </w:p>
    <w:p w14:paraId="1F3EDD8A" w14:textId="65A64BC6" w:rsidR="00C624FE" w:rsidRPr="003F20DC" w:rsidRDefault="00C624FE" w:rsidP="003F20DC">
      <w:pPr>
        <w:spacing w:line="240" w:lineRule="auto"/>
        <w:rPr>
          <w:rFonts w:ascii="Times New Roman" w:hAnsi="Times New Roman"/>
          <w:b/>
          <w:bCs/>
          <w:sz w:val="24"/>
          <w:szCs w:val="24"/>
        </w:rPr>
      </w:pPr>
      <w:r w:rsidRPr="003F20DC">
        <w:rPr>
          <w:rFonts w:ascii="Times New Roman" w:hAnsi="Times New Roman"/>
          <w:b/>
          <w:bCs/>
          <w:sz w:val="24"/>
          <w:szCs w:val="24"/>
        </w:rPr>
        <w:t>4.7 Management Review Meeting:</w:t>
      </w:r>
    </w:p>
    <w:p w14:paraId="67FECC3D" w14:textId="08A60F51"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Status of corrective and actions is presented in management review meetings as input. Manager Quality Control compiles the status of corrective actions in the report and submits it in the Management review meeting.</w:t>
      </w:r>
    </w:p>
    <w:p w14:paraId="5C5F6BF1" w14:textId="4878FEB0" w:rsidR="00221AD6" w:rsidRPr="003F20DC" w:rsidRDefault="00221AD6" w:rsidP="003F20DC">
      <w:pPr>
        <w:spacing w:line="240" w:lineRule="auto"/>
        <w:rPr>
          <w:rFonts w:ascii="Times New Roman" w:hAnsi="Times New Roman"/>
          <w:b/>
          <w:bCs/>
          <w:sz w:val="24"/>
          <w:szCs w:val="24"/>
        </w:rPr>
      </w:pPr>
      <w:r w:rsidRPr="003F20DC">
        <w:rPr>
          <w:rFonts w:ascii="Times New Roman" w:hAnsi="Times New Roman"/>
          <w:b/>
          <w:bCs/>
          <w:sz w:val="24"/>
          <w:szCs w:val="24"/>
        </w:rPr>
        <w:t>5.0    Related Documents</w:t>
      </w:r>
      <w:bookmarkEnd w:id="12"/>
    </w:p>
    <w:p w14:paraId="4EEB84C2" w14:textId="6BCF640C" w:rsidR="00C624FE"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i. Corrective Action Request Form (QCL</w:t>
      </w:r>
      <w:r w:rsidR="00295934">
        <w:rPr>
          <w:rFonts w:ascii="Times New Roman" w:hAnsi="Times New Roman"/>
          <w:sz w:val="24"/>
          <w:szCs w:val="24"/>
        </w:rPr>
        <w:t>-</w:t>
      </w:r>
      <w:r w:rsidRPr="003F20DC">
        <w:rPr>
          <w:rFonts w:ascii="Times New Roman" w:hAnsi="Times New Roman"/>
          <w:sz w:val="24"/>
          <w:szCs w:val="24"/>
        </w:rPr>
        <w:t>FRM-</w:t>
      </w:r>
      <w:r w:rsidR="00295934">
        <w:rPr>
          <w:rFonts w:ascii="Times New Roman" w:hAnsi="Times New Roman"/>
          <w:sz w:val="24"/>
          <w:szCs w:val="24"/>
        </w:rPr>
        <w:t>9</w:t>
      </w:r>
      <w:r w:rsidRPr="003F20DC">
        <w:rPr>
          <w:rFonts w:ascii="Times New Roman" w:hAnsi="Times New Roman"/>
          <w:sz w:val="24"/>
          <w:szCs w:val="24"/>
        </w:rPr>
        <w:t>.01)</w:t>
      </w:r>
    </w:p>
    <w:p w14:paraId="14F0400E" w14:textId="7B52613C" w:rsidR="00D242D7" w:rsidRPr="003F20DC" w:rsidRDefault="00C624FE" w:rsidP="003F20DC">
      <w:pPr>
        <w:spacing w:line="240" w:lineRule="auto"/>
        <w:rPr>
          <w:rFonts w:ascii="Times New Roman" w:hAnsi="Times New Roman"/>
          <w:sz w:val="24"/>
          <w:szCs w:val="24"/>
        </w:rPr>
      </w:pPr>
      <w:r w:rsidRPr="003F20DC">
        <w:rPr>
          <w:rFonts w:ascii="Times New Roman" w:hAnsi="Times New Roman"/>
          <w:sz w:val="24"/>
          <w:szCs w:val="24"/>
        </w:rPr>
        <w:t>ii. Corrective Action Request Log (QCL</w:t>
      </w:r>
      <w:r w:rsidR="00295934">
        <w:rPr>
          <w:rFonts w:ascii="Times New Roman" w:hAnsi="Times New Roman"/>
          <w:sz w:val="24"/>
          <w:szCs w:val="24"/>
        </w:rPr>
        <w:t>-</w:t>
      </w:r>
      <w:r w:rsidRPr="003F20DC">
        <w:rPr>
          <w:rFonts w:ascii="Times New Roman" w:hAnsi="Times New Roman"/>
          <w:sz w:val="24"/>
          <w:szCs w:val="24"/>
        </w:rPr>
        <w:t>FRM-</w:t>
      </w:r>
      <w:r w:rsidR="00295934">
        <w:rPr>
          <w:rFonts w:ascii="Times New Roman" w:hAnsi="Times New Roman"/>
          <w:sz w:val="24"/>
          <w:szCs w:val="24"/>
        </w:rPr>
        <w:t>9</w:t>
      </w:r>
      <w:r w:rsidRPr="003F20DC">
        <w:rPr>
          <w:rFonts w:ascii="Times New Roman" w:hAnsi="Times New Roman"/>
          <w:sz w:val="24"/>
          <w:szCs w:val="24"/>
        </w:rPr>
        <w:t>.02)</w:t>
      </w:r>
    </w:p>
    <w:sectPr w:rsidR="00D242D7" w:rsidRPr="003F20DC" w:rsidSect="00786F7C">
      <w:footerReference w:type="default" r:id="rId14"/>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5B000A" w14:textId="77777777" w:rsidR="00830D84" w:rsidRDefault="00830D84" w:rsidP="001259A0">
      <w:pPr>
        <w:spacing w:after="0" w:line="240" w:lineRule="auto"/>
      </w:pPr>
      <w:r>
        <w:separator/>
      </w:r>
    </w:p>
  </w:endnote>
  <w:endnote w:type="continuationSeparator" w:id="0">
    <w:p w14:paraId="4BEAAC10" w14:textId="77777777" w:rsidR="00830D84" w:rsidRDefault="00830D84"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77F3B7" w14:textId="77777777" w:rsidR="000A3B57" w:rsidRDefault="000A3B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AD3DC6" w14:textId="77777777" w:rsidR="000A3B57" w:rsidRDefault="000A3B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EC9BC8" w14:textId="77777777" w:rsidR="000A3B57" w:rsidRDefault="000A3B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7317E2" w14:textId="77777777" w:rsidR="00101022" w:rsidRPr="00D33088" w:rsidRDefault="00101022"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BC650A" w14:textId="77777777" w:rsidR="00830D84" w:rsidRDefault="00830D84" w:rsidP="001259A0">
      <w:pPr>
        <w:spacing w:after="0" w:line="240" w:lineRule="auto"/>
      </w:pPr>
      <w:r>
        <w:separator/>
      </w:r>
    </w:p>
  </w:footnote>
  <w:footnote w:type="continuationSeparator" w:id="0">
    <w:p w14:paraId="55B464E3" w14:textId="77777777" w:rsidR="00830D84" w:rsidRDefault="00830D84"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EE1012" w:rsidRPr="006531F5" w14:paraId="1397DA26" w14:textId="77777777" w:rsidTr="00177A75">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EE1012" w:rsidRPr="00A933E6" w:rsidRDefault="00EE1012" w:rsidP="00EE1012">
          <w:pPr>
            <w:spacing w:after="0" w:line="240" w:lineRule="auto"/>
            <w:rPr>
              <w:noProof/>
            </w:rPr>
          </w:pPr>
          <w:r>
            <w:rPr>
              <w:noProof/>
            </w:rPr>
            <w:drawing>
              <wp:inline distT="0" distB="0" distL="0" distR="0" wp14:anchorId="6C59D6CD" wp14:editId="4D9256FB">
                <wp:extent cx="933450" cy="971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77777777" w:rsidR="00EE1012" w:rsidRPr="006531F5" w:rsidRDefault="00EE1012" w:rsidP="00EE1012">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EE1012" w:rsidRPr="006531F5" w:rsidRDefault="00EE1012" w:rsidP="00EE1012">
          <w:pPr>
            <w:spacing w:after="0" w:line="240" w:lineRule="auto"/>
          </w:pPr>
          <w:r>
            <w:t>Doc.# VAN-LAB -RRP-001</w:t>
          </w:r>
        </w:p>
      </w:tc>
    </w:tr>
    <w:tr w:rsidR="00EE1012" w:rsidRPr="006531F5" w14:paraId="74F4E524" w14:textId="77777777" w:rsidTr="00177A75">
      <w:trPr>
        <w:trHeight w:val="144"/>
      </w:trPr>
      <w:tc>
        <w:tcPr>
          <w:tcW w:w="1731" w:type="dxa"/>
          <w:vMerge/>
          <w:tcBorders>
            <w:left w:val="single" w:sz="12" w:space="0" w:color="auto"/>
            <w:right w:val="single" w:sz="12" w:space="0" w:color="auto"/>
          </w:tcBorders>
        </w:tcPr>
        <w:p w14:paraId="43989B7A" w14:textId="77777777" w:rsidR="00EE1012" w:rsidRDefault="00EE1012"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EE1012" w:rsidRPr="006531F5" w:rsidRDefault="00EE1012"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EE1012" w:rsidRDefault="00EE1012"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EE1012" w:rsidRDefault="00EE1012" w:rsidP="00EE1012">
          <w:pPr>
            <w:spacing w:after="0" w:line="240" w:lineRule="auto"/>
          </w:pPr>
          <w:r>
            <w:t>01-01-2022</w:t>
          </w:r>
        </w:p>
      </w:tc>
    </w:tr>
    <w:tr w:rsidR="00EE1012" w:rsidRPr="006531F5" w14:paraId="5C5C26A7" w14:textId="77777777" w:rsidTr="00177A75">
      <w:trPr>
        <w:trHeight w:val="268"/>
      </w:trPr>
      <w:tc>
        <w:tcPr>
          <w:tcW w:w="1731" w:type="dxa"/>
          <w:vMerge/>
          <w:tcBorders>
            <w:left w:val="single" w:sz="12" w:space="0" w:color="auto"/>
            <w:right w:val="single" w:sz="12" w:space="0" w:color="auto"/>
          </w:tcBorders>
        </w:tcPr>
        <w:p w14:paraId="7207856B" w14:textId="77777777" w:rsidR="00EE1012" w:rsidRPr="006531F5" w:rsidRDefault="00EE1012"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EE1012" w:rsidRPr="004B0402" w:rsidRDefault="00EE1012"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EE1012" w:rsidRPr="006531F5" w:rsidRDefault="00EE1012"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EE1012" w:rsidRPr="006531F5" w:rsidRDefault="00EE1012" w:rsidP="00EE1012">
          <w:pPr>
            <w:spacing w:after="0" w:line="240" w:lineRule="auto"/>
          </w:pPr>
          <w:r>
            <w:t xml:space="preserve"> </w:t>
          </w:r>
        </w:p>
      </w:tc>
    </w:tr>
    <w:tr w:rsidR="00EE1012" w:rsidRPr="006531F5" w14:paraId="741C6A9A" w14:textId="77777777" w:rsidTr="00177A75">
      <w:trPr>
        <w:trHeight w:val="268"/>
      </w:trPr>
      <w:tc>
        <w:tcPr>
          <w:tcW w:w="1731" w:type="dxa"/>
          <w:vMerge/>
          <w:tcBorders>
            <w:top w:val="single" w:sz="12" w:space="0" w:color="auto"/>
            <w:left w:val="single" w:sz="12" w:space="0" w:color="auto"/>
            <w:right w:val="single" w:sz="12" w:space="0" w:color="auto"/>
          </w:tcBorders>
        </w:tcPr>
        <w:p w14:paraId="5643AFB4" w14:textId="77777777" w:rsidR="00EE1012" w:rsidRPr="006531F5" w:rsidRDefault="00EE1012"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EE1012" w:rsidRPr="006531F5" w:rsidRDefault="00EE1012"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EE1012" w:rsidRDefault="00EE1012" w:rsidP="00EE1012">
          <w:pPr>
            <w:spacing w:after="0" w:line="240" w:lineRule="auto"/>
          </w:pPr>
        </w:p>
      </w:tc>
    </w:tr>
    <w:tr w:rsidR="00EE1012" w:rsidRPr="006531F5" w14:paraId="0DB4CE45" w14:textId="77777777" w:rsidTr="00177A75">
      <w:trPr>
        <w:trHeight w:val="229"/>
      </w:trPr>
      <w:tc>
        <w:tcPr>
          <w:tcW w:w="1731" w:type="dxa"/>
          <w:vMerge/>
          <w:tcBorders>
            <w:left w:val="single" w:sz="12" w:space="0" w:color="auto"/>
            <w:bottom w:val="single" w:sz="12" w:space="0" w:color="auto"/>
            <w:right w:val="single" w:sz="12" w:space="0" w:color="auto"/>
          </w:tcBorders>
        </w:tcPr>
        <w:p w14:paraId="013293C1" w14:textId="77777777" w:rsidR="00EE1012" w:rsidRPr="006531F5" w:rsidRDefault="00EE1012"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EE1012" w:rsidRPr="006531F5" w:rsidRDefault="00EE1012"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EE1012" w:rsidRPr="006531F5" w:rsidRDefault="00EE1012"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EE1012" w:rsidRPr="006531F5" w:rsidRDefault="00EE1012" w:rsidP="00EE1012">
          <w:pPr>
            <w:spacing w:after="0" w:line="240" w:lineRule="auto"/>
          </w:pPr>
          <w:r>
            <w:t>3/6</w:t>
          </w:r>
        </w:p>
      </w:tc>
    </w:tr>
  </w:tbl>
  <w:p w14:paraId="0B04B7F7" w14:textId="77777777" w:rsidR="00EE1012" w:rsidRDefault="00EE1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11"/>
      <w:gridCol w:w="5710"/>
      <w:gridCol w:w="1139"/>
      <w:gridCol w:w="1741"/>
    </w:tblGrid>
    <w:tr w:rsidR="000A3B57" w:rsidRPr="00CF3DF1" w14:paraId="025121FB" w14:textId="77777777" w:rsidTr="00786F7C">
      <w:trPr>
        <w:trHeight w:val="259"/>
        <w:jc w:val="center"/>
      </w:trPr>
      <w:tc>
        <w:tcPr>
          <w:tcW w:w="618" w:type="pct"/>
          <w:vMerge w:val="restart"/>
          <w:vAlign w:val="center"/>
        </w:tcPr>
        <w:p w14:paraId="59B0F4C2" w14:textId="77777777" w:rsidR="000A3B57" w:rsidRPr="00CF3DF1" w:rsidRDefault="000A3B57" w:rsidP="00786F7C">
          <w:pPr>
            <w:ind w:left="-450"/>
            <w:jc w:val="right"/>
            <w:rPr>
              <w:rFonts w:ascii="Times New Roman" w:hAnsi="Times New Roman"/>
            </w:rPr>
          </w:pPr>
          <w:r>
            <w:rPr>
              <w:noProof/>
              <w:lang w:val="en-CA" w:eastAsia="en-CA"/>
            </w:rPr>
            <w:drawing>
              <wp:inline distT="0" distB="0" distL="0" distR="0" wp14:anchorId="48B40C51" wp14:editId="3E4952F9">
                <wp:extent cx="754871" cy="88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0" cy="936061"/>
                        </a:xfrm>
                        <a:prstGeom prst="rect">
                          <a:avLst/>
                        </a:prstGeom>
                        <a:noFill/>
                        <a:ln>
                          <a:noFill/>
                        </a:ln>
                      </pic:spPr>
                    </pic:pic>
                  </a:graphicData>
                </a:graphic>
              </wp:inline>
            </w:drawing>
          </w:r>
        </w:p>
      </w:tc>
      <w:tc>
        <w:tcPr>
          <w:tcW w:w="2913" w:type="pct"/>
          <w:vMerge w:val="restart"/>
          <w:vAlign w:val="center"/>
        </w:tcPr>
        <w:p w14:paraId="74AAACC9" w14:textId="086593C8" w:rsidR="000A3B57" w:rsidRPr="0030709B" w:rsidRDefault="000A3B57" w:rsidP="00786F7C">
          <w:pPr>
            <w:pStyle w:val="NoSpacing"/>
            <w:jc w:val="center"/>
            <w:rPr>
              <w:rFonts w:ascii="Century Gothic" w:hAnsi="Century Gothic"/>
              <w:b/>
              <w:sz w:val="32"/>
              <w:szCs w:val="32"/>
            </w:rPr>
          </w:pPr>
          <w:r>
            <w:rPr>
              <w:rFonts w:ascii="Times New Roman" w:hAnsi="Times New Roman"/>
              <w:bCs/>
              <w:sz w:val="28"/>
              <w:szCs w:val="18"/>
            </w:rPr>
            <w:t>CORRECTIVE ACTIONS AND IMPROVEMENTS</w:t>
          </w:r>
        </w:p>
      </w:tc>
      <w:tc>
        <w:tcPr>
          <w:tcW w:w="581" w:type="pct"/>
          <w:vAlign w:val="center"/>
        </w:tcPr>
        <w:p w14:paraId="52B393F4" w14:textId="77777777" w:rsidR="000A3B57" w:rsidRPr="0030709B" w:rsidRDefault="000A3B57" w:rsidP="00786F7C">
          <w:pPr>
            <w:spacing w:after="80"/>
            <w:ind w:right="-1260"/>
            <w:rPr>
              <w:rFonts w:ascii="Century Gothic" w:hAnsi="Century Gothic"/>
              <w:sz w:val="18"/>
              <w:szCs w:val="18"/>
            </w:rPr>
          </w:pPr>
          <w:r w:rsidRPr="0030709B">
            <w:rPr>
              <w:rFonts w:ascii="Century Gothic" w:hAnsi="Century Gothic"/>
              <w:sz w:val="18"/>
              <w:szCs w:val="18"/>
            </w:rPr>
            <w:t>Doc. No.</w:t>
          </w:r>
        </w:p>
      </w:tc>
      <w:tc>
        <w:tcPr>
          <w:tcW w:w="888" w:type="pct"/>
          <w:vAlign w:val="center"/>
        </w:tcPr>
        <w:p w14:paraId="4E3FD813" w14:textId="0114458C" w:rsidR="000A3B57" w:rsidRPr="0030709B" w:rsidRDefault="000A3B57" w:rsidP="00786F7C">
          <w:pPr>
            <w:spacing w:after="80"/>
            <w:ind w:right="-108"/>
            <w:jc w:val="center"/>
            <w:rPr>
              <w:rFonts w:ascii="Century Gothic" w:hAnsi="Century Gothic"/>
              <w:sz w:val="18"/>
              <w:szCs w:val="18"/>
            </w:rPr>
          </w:pPr>
          <w:r>
            <w:rPr>
              <w:rFonts w:ascii="Century Gothic" w:hAnsi="Century Gothic"/>
              <w:i/>
              <w:snapToGrid w:val="0"/>
              <w:color w:val="000000"/>
              <w:sz w:val="18"/>
              <w:szCs w:val="18"/>
            </w:rPr>
            <w:t>VAN</w:t>
          </w:r>
          <w:r w:rsidRPr="0030709B">
            <w:rPr>
              <w:rFonts w:ascii="Century Gothic" w:hAnsi="Century Gothic"/>
              <w:i/>
              <w:snapToGrid w:val="0"/>
              <w:color w:val="000000"/>
              <w:sz w:val="18"/>
              <w:szCs w:val="18"/>
            </w:rPr>
            <w:t>-LAB-</w:t>
          </w:r>
          <w:r>
            <w:rPr>
              <w:rFonts w:ascii="Century Gothic" w:hAnsi="Century Gothic"/>
              <w:i/>
              <w:snapToGrid w:val="0"/>
              <w:color w:val="000000"/>
              <w:sz w:val="18"/>
              <w:szCs w:val="18"/>
            </w:rPr>
            <w:t>RRP-003</w:t>
          </w:r>
        </w:p>
      </w:tc>
    </w:tr>
    <w:tr w:rsidR="000A3B57" w:rsidRPr="00CF3DF1" w14:paraId="7F02E152" w14:textId="77777777" w:rsidTr="00786F7C">
      <w:trPr>
        <w:trHeight w:val="160"/>
        <w:jc w:val="center"/>
      </w:trPr>
      <w:tc>
        <w:tcPr>
          <w:tcW w:w="618" w:type="pct"/>
          <w:vMerge/>
          <w:vAlign w:val="center"/>
        </w:tcPr>
        <w:p w14:paraId="7D913BD3" w14:textId="77777777" w:rsidR="000A3B57" w:rsidRPr="00CF3DF1" w:rsidRDefault="000A3B57" w:rsidP="00786F7C">
          <w:pPr>
            <w:ind w:right="-1260"/>
            <w:rPr>
              <w:rFonts w:ascii="Times New Roman" w:hAnsi="Times New Roman"/>
            </w:rPr>
          </w:pPr>
        </w:p>
      </w:tc>
      <w:tc>
        <w:tcPr>
          <w:tcW w:w="2913" w:type="pct"/>
          <w:vMerge/>
          <w:vAlign w:val="center"/>
        </w:tcPr>
        <w:p w14:paraId="47B0FCD9" w14:textId="44DA5E6F" w:rsidR="000A3B57" w:rsidRPr="00CF3DF1" w:rsidRDefault="000A3B57" w:rsidP="00786F7C">
          <w:pPr>
            <w:pStyle w:val="NoSpacing"/>
            <w:jc w:val="center"/>
            <w:rPr>
              <w:rFonts w:ascii="Times New Roman" w:hAnsi="Times New Roman"/>
              <w:b/>
              <w:sz w:val="32"/>
              <w:szCs w:val="32"/>
            </w:rPr>
          </w:pPr>
        </w:p>
      </w:tc>
      <w:tc>
        <w:tcPr>
          <w:tcW w:w="581" w:type="pct"/>
          <w:vAlign w:val="center"/>
        </w:tcPr>
        <w:p w14:paraId="6BE0F0AA" w14:textId="77777777" w:rsidR="000A3B57" w:rsidRPr="0030709B" w:rsidRDefault="000A3B57" w:rsidP="00786F7C">
          <w:pPr>
            <w:spacing w:after="80"/>
            <w:ind w:right="-1260"/>
            <w:rPr>
              <w:rFonts w:ascii="Century Gothic" w:hAnsi="Century Gothic"/>
              <w:sz w:val="18"/>
              <w:szCs w:val="18"/>
            </w:rPr>
          </w:pPr>
          <w:r w:rsidRPr="0030709B">
            <w:rPr>
              <w:rFonts w:ascii="Century Gothic" w:hAnsi="Century Gothic"/>
              <w:sz w:val="18"/>
              <w:szCs w:val="18"/>
            </w:rPr>
            <w:t>Issue Date</w:t>
          </w:r>
        </w:p>
      </w:tc>
      <w:tc>
        <w:tcPr>
          <w:tcW w:w="888" w:type="pct"/>
          <w:vAlign w:val="center"/>
        </w:tcPr>
        <w:p w14:paraId="2F7D8FD0" w14:textId="77777777" w:rsidR="000A3B57" w:rsidRPr="0030709B" w:rsidRDefault="000A3B57" w:rsidP="00786F7C">
          <w:pPr>
            <w:spacing w:after="80"/>
            <w:ind w:right="-108"/>
            <w:jc w:val="center"/>
            <w:rPr>
              <w:rFonts w:ascii="Century Gothic" w:hAnsi="Century Gothic"/>
              <w:sz w:val="18"/>
              <w:szCs w:val="18"/>
            </w:rPr>
          </w:pPr>
          <w:r w:rsidRPr="0030709B">
            <w:rPr>
              <w:rFonts w:ascii="Century Gothic" w:hAnsi="Century Gothic"/>
              <w:sz w:val="18"/>
              <w:szCs w:val="18"/>
            </w:rPr>
            <w:t>9-05-2022</w:t>
          </w:r>
        </w:p>
      </w:tc>
    </w:tr>
    <w:tr w:rsidR="000A3B57" w:rsidRPr="00CF3DF1" w14:paraId="0A1F7154" w14:textId="77777777" w:rsidTr="00786F7C">
      <w:trPr>
        <w:trHeight w:val="168"/>
        <w:jc w:val="center"/>
      </w:trPr>
      <w:tc>
        <w:tcPr>
          <w:tcW w:w="618" w:type="pct"/>
          <w:vMerge/>
          <w:vAlign w:val="center"/>
        </w:tcPr>
        <w:p w14:paraId="2C8B00EC" w14:textId="77777777" w:rsidR="000A3B57" w:rsidRPr="00CF3DF1" w:rsidRDefault="000A3B57" w:rsidP="00786F7C">
          <w:pPr>
            <w:ind w:right="-1260"/>
            <w:rPr>
              <w:rFonts w:ascii="Times New Roman" w:hAnsi="Times New Roman"/>
            </w:rPr>
          </w:pPr>
        </w:p>
      </w:tc>
      <w:tc>
        <w:tcPr>
          <w:tcW w:w="2913" w:type="pct"/>
          <w:vMerge/>
          <w:vAlign w:val="center"/>
        </w:tcPr>
        <w:p w14:paraId="6BAF3A91" w14:textId="43F065E9" w:rsidR="000A3B57" w:rsidRPr="00CF3DF1" w:rsidRDefault="000A3B57" w:rsidP="00786F7C">
          <w:pPr>
            <w:pStyle w:val="NoSpacing"/>
            <w:jc w:val="center"/>
            <w:rPr>
              <w:rFonts w:ascii="Times New Roman" w:hAnsi="Times New Roman"/>
            </w:rPr>
          </w:pPr>
        </w:p>
      </w:tc>
      <w:tc>
        <w:tcPr>
          <w:tcW w:w="581" w:type="pct"/>
          <w:vAlign w:val="center"/>
        </w:tcPr>
        <w:p w14:paraId="3C66CEE7" w14:textId="77777777" w:rsidR="000A3B57" w:rsidRPr="0030709B" w:rsidRDefault="000A3B57" w:rsidP="00786F7C">
          <w:pPr>
            <w:spacing w:after="80"/>
            <w:ind w:right="-1260"/>
            <w:rPr>
              <w:rFonts w:ascii="Century Gothic" w:hAnsi="Century Gothic"/>
              <w:sz w:val="18"/>
              <w:szCs w:val="18"/>
            </w:rPr>
          </w:pPr>
          <w:r w:rsidRPr="0030709B">
            <w:rPr>
              <w:rFonts w:ascii="Century Gothic" w:hAnsi="Century Gothic"/>
              <w:sz w:val="18"/>
              <w:szCs w:val="18"/>
            </w:rPr>
            <w:t>Issue#</w:t>
          </w:r>
        </w:p>
      </w:tc>
      <w:tc>
        <w:tcPr>
          <w:tcW w:w="888" w:type="pct"/>
          <w:vAlign w:val="center"/>
        </w:tcPr>
        <w:p w14:paraId="4F1C4211" w14:textId="77777777" w:rsidR="000A3B57" w:rsidRPr="0030709B" w:rsidRDefault="000A3B57" w:rsidP="00786F7C">
          <w:pPr>
            <w:spacing w:after="80"/>
            <w:ind w:right="-108"/>
            <w:jc w:val="center"/>
            <w:rPr>
              <w:rFonts w:ascii="Century Gothic" w:hAnsi="Century Gothic"/>
              <w:sz w:val="18"/>
              <w:szCs w:val="18"/>
            </w:rPr>
          </w:pPr>
          <w:r w:rsidRPr="0030709B">
            <w:rPr>
              <w:rFonts w:ascii="Century Gothic" w:hAnsi="Century Gothic"/>
              <w:sz w:val="18"/>
              <w:szCs w:val="18"/>
            </w:rPr>
            <w:t>01</w:t>
          </w:r>
        </w:p>
      </w:tc>
    </w:tr>
    <w:tr w:rsidR="000A3B57" w:rsidRPr="00CF3DF1" w14:paraId="61E92818" w14:textId="77777777" w:rsidTr="00786F7C">
      <w:trPr>
        <w:trHeight w:val="258"/>
        <w:jc w:val="center"/>
      </w:trPr>
      <w:tc>
        <w:tcPr>
          <w:tcW w:w="618" w:type="pct"/>
          <w:vMerge/>
          <w:vAlign w:val="center"/>
        </w:tcPr>
        <w:p w14:paraId="734B4D3F" w14:textId="77777777" w:rsidR="000A3B57" w:rsidRPr="00CF3DF1" w:rsidRDefault="000A3B57" w:rsidP="00786F7C">
          <w:pPr>
            <w:ind w:left="1080" w:right="-115"/>
            <w:jc w:val="center"/>
            <w:rPr>
              <w:rFonts w:ascii="Times New Roman" w:hAnsi="Times New Roman"/>
              <w:b/>
              <w:sz w:val="28"/>
              <w:szCs w:val="28"/>
            </w:rPr>
          </w:pPr>
        </w:p>
      </w:tc>
      <w:tc>
        <w:tcPr>
          <w:tcW w:w="2913" w:type="pct"/>
          <w:vMerge/>
          <w:vAlign w:val="center"/>
        </w:tcPr>
        <w:p w14:paraId="2ADF70C2" w14:textId="40ACDCB6" w:rsidR="000A3B57" w:rsidRPr="00786F7C" w:rsidRDefault="000A3B57" w:rsidP="00786F7C">
          <w:pPr>
            <w:pStyle w:val="NoSpacing"/>
            <w:jc w:val="center"/>
            <w:rPr>
              <w:rFonts w:ascii="Times New Roman" w:hAnsi="Times New Roman"/>
              <w:bCs/>
              <w:sz w:val="36"/>
            </w:rPr>
          </w:pPr>
        </w:p>
      </w:tc>
      <w:tc>
        <w:tcPr>
          <w:tcW w:w="581" w:type="pct"/>
          <w:vAlign w:val="center"/>
        </w:tcPr>
        <w:p w14:paraId="58F59A84" w14:textId="77777777" w:rsidR="000A3B57" w:rsidRPr="0030709B" w:rsidRDefault="000A3B57" w:rsidP="00786F7C">
          <w:pPr>
            <w:ind w:right="-108"/>
            <w:rPr>
              <w:rFonts w:ascii="Century Gothic" w:hAnsi="Century Gothic"/>
              <w:sz w:val="18"/>
              <w:szCs w:val="18"/>
            </w:rPr>
          </w:pPr>
          <w:r w:rsidRPr="0030709B">
            <w:rPr>
              <w:rFonts w:ascii="Century Gothic" w:hAnsi="Century Gothic"/>
              <w:sz w:val="18"/>
              <w:szCs w:val="18"/>
            </w:rPr>
            <w:t>Page No.</w:t>
          </w:r>
        </w:p>
      </w:tc>
      <w:tc>
        <w:tcPr>
          <w:tcW w:w="888" w:type="pct"/>
          <w:vAlign w:val="center"/>
        </w:tcPr>
        <w:p w14:paraId="6135A433" w14:textId="0708F311" w:rsidR="000A3B57" w:rsidRPr="0030709B" w:rsidRDefault="000A3B57" w:rsidP="00786F7C">
          <w:pPr>
            <w:ind w:right="-108"/>
            <w:jc w:val="center"/>
            <w:rPr>
              <w:rFonts w:ascii="Century Gothic" w:hAnsi="Century Gothic"/>
              <w:sz w:val="18"/>
              <w:szCs w:val="18"/>
            </w:rPr>
          </w:pPr>
          <w:r w:rsidRPr="0030709B">
            <w:rPr>
              <w:rFonts w:ascii="Century Gothic" w:hAnsi="Century Gothic"/>
              <w:sz w:val="18"/>
              <w:szCs w:val="18"/>
            </w:rPr>
            <w:fldChar w:fldCharType="begin"/>
          </w:r>
          <w:r w:rsidRPr="0030709B">
            <w:rPr>
              <w:rFonts w:ascii="Century Gothic" w:hAnsi="Century Gothic"/>
              <w:sz w:val="18"/>
              <w:szCs w:val="18"/>
            </w:rPr>
            <w:instrText xml:space="preserve"> PAGE </w:instrText>
          </w:r>
          <w:r w:rsidRPr="0030709B">
            <w:rPr>
              <w:rFonts w:ascii="Century Gothic" w:hAnsi="Century Gothic"/>
              <w:sz w:val="18"/>
              <w:szCs w:val="18"/>
            </w:rPr>
            <w:fldChar w:fldCharType="separate"/>
          </w:r>
          <w:r>
            <w:rPr>
              <w:rFonts w:ascii="Century Gothic" w:hAnsi="Century Gothic"/>
              <w:noProof/>
              <w:sz w:val="18"/>
              <w:szCs w:val="18"/>
            </w:rPr>
            <w:t>1</w:t>
          </w:r>
          <w:r w:rsidRPr="0030709B">
            <w:rPr>
              <w:rFonts w:ascii="Century Gothic" w:hAnsi="Century Gothic"/>
              <w:sz w:val="18"/>
              <w:szCs w:val="18"/>
            </w:rPr>
            <w:fldChar w:fldCharType="end"/>
          </w:r>
          <w:r w:rsidRPr="0030709B">
            <w:rPr>
              <w:rFonts w:ascii="Century Gothic" w:hAnsi="Century Gothic"/>
              <w:sz w:val="18"/>
              <w:szCs w:val="18"/>
            </w:rPr>
            <w:t>/</w:t>
          </w:r>
          <w:r>
            <w:rPr>
              <w:rFonts w:ascii="Century Gothic" w:hAnsi="Century Gothic"/>
              <w:sz w:val="18"/>
              <w:szCs w:val="18"/>
            </w:rPr>
            <w:t>7</w:t>
          </w:r>
        </w:p>
      </w:tc>
    </w:tr>
  </w:tbl>
  <w:p w14:paraId="53DD4A6F" w14:textId="54598CF9" w:rsidR="00101022" w:rsidRPr="0083718B" w:rsidRDefault="00101022"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101022"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101022" w:rsidRPr="00A933E6" w:rsidRDefault="00101022" w:rsidP="006362D8">
          <w:pPr>
            <w:spacing w:after="0" w:line="240" w:lineRule="auto"/>
            <w:rPr>
              <w:noProof/>
            </w:rPr>
          </w:pPr>
          <w:r>
            <w:rPr>
              <w:noProof/>
            </w:rPr>
            <w:drawing>
              <wp:inline distT="0" distB="0" distL="0" distR="0" wp14:anchorId="1EE7D84A" wp14:editId="3F614AFA">
                <wp:extent cx="933450" cy="9715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77777777" w:rsidR="00101022" w:rsidRPr="006531F5" w:rsidRDefault="00101022" w:rsidP="006362D8">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101022" w:rsidRPr="006531F5" w:rsidRDefault="00101022" w:rsidP="006362D8">
          <w:pPr>
            <w:spacing w:after="0" w:line="240" w:lineRule="auto"/>
          </w:pPr>
          <w:r>
            <w:t>Doc.# VAN-L</w:t>
          </w:r>
          <w:r w:rsidR="008D201D">
            <w:t>AB</w:t>
          </w:r>
          <w:r>
            <w:t xml:space="preserve"> -</w:t>
          </w:r>
          <w:r w:rsidR="008D201D">
            <w:t>RRP-</w:t>
          </w:r>
          <w:r>
            <w:t>0</w:t>
          </w:r>
          <w:r w:rsidR="008D201D">
            <w:t>0</w:t>
          </w:r>
          <w:r>
            <w:t>1</w:t>
          </w:r>
        </w:p>
      </w:tc>
    </w:tr>
    <w:tr w:rsidR="00101022"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101022" w:rsidRDefault="00101022"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101022" w:rsidRPr="006531F5" w:rsidRDefault="00101022"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101022" w:rsidRDefault="00101022"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101022" w:rsidRDefault="00101022" w:rsidP="006362D8">
          <w:pPr>
            <w:spacing w:after="0" w:line="240" w:lineRule="auto"/>
          </w:pPr>
          <w:r>
            <w:t>01-01-2022</w:t>
          </w:r>
        </w:p>
      </w:tc>
    </w:tr>
    <w:tr w:rsidR="00101022"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101022" w:rsidRPr="006531F5" w:rsidRDefault="00101022"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101022" w:rsidRPr="004B0402" w:rsidRDefault="00101022"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101022" w:rsidRPr="006531F5" w:rsidRDefault="00101022"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101022" w:rsidRPr="006531F5" w:rsidRDefault="00101022" w:rsidP="006362D8">
          <w:pPr>
            <w:spacing w:after="0" w:line="240" w:lineRule="auto"/>
          </w:pPr>
          <w:r>
            <w:t xml:space="preserve"> </w:t>
          </w:r>
        </w:p>
      </w:tc>
    </w:tr>
    <w:tr w:rsidR="00101022"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101022" w:rsidRPr="006531F5" w:rsidRDefault="00101022"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101022" w:rsidRPr="006531F5" w:rsidRDefault="00101022"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101022" w:rsidRDefault="00101022" w:rsidP="006362D8">
          <w:pPr>
            <w:spacing w:after="0" w:line="240" w:lineRule="auto"/>
          </w:pPr>
        </w:p>
      </w:tc>
    </w:tr>
    <w:tr w:rsidR="00101022"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101022" w:rsidRPr="006531F5" w:rsidRDefault="00101022"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101022" w:rsidRPr="006531F5" w:rsidRDefault="00101022"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101022" w:rsidRPr="006531F5" w:rsidRDefault="00101022"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101022" w:rsidRPr="006531F5" w:rsidRDefault="00FB7747" w:rsidP="006362D8">
          <w:pPr>
            <w:spacing w:after="0" w:line="240" w:lineRule="auto"/>
          </w:pPr>
          <w:r>
            <w:t>1</w:t>
          </w:r>
        </w:p>
      </w:tc>
    </w:tr>
  </w:tbl>
  <w:p w14:paraId="2742DD0D" w14:textId="3038D742" w:rsidR="00101022" w:rsidRPr="006362D8" w:rsidRDefault="00101022"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BF4C6F"/>
    <w:multiLevelType w:val="hybridMultilevel"/>
    <w:tmpl w:val="5D8C29D4"/>
    <w:lvl w:ilvl="0" w:tplc="18A02662">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53EE0"/>
    <w:multiLevelType w:val="hybridMultilevel"/>
    <w:tmpl w:val="82D0E0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D906F7"/>
    <w:multiLevelType w:val="hybridMultilevel"/>
    <w:tmpl w:val="B268E3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21D516C2"/>
    <w:multiLevelType w:val="hybridMultilevel"/>
    <w:tmpl w:val="9BC44B4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D908C5"/>
    <w:multiLevelType w:val="hybridMultilevel"/>
    <w:tmpl w:val="456002B2"/>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7966B7"/>
    <w:multiLevelType w:val="hybridMultilevel"/>
    <w:tmpl w:val="859E9D36"/>
    <w:lvl w:ilvl="0" w:tplc="18A02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E22BE2"/>
    <w:multiLevelType w:val="hybridMultilevel"/>
    <w:tmpl w:val="767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216FB6"/>
    <w:multiLevelType w:val="hybridMultilevel"/>
    <w:tmpl w:val="D00AA554"/>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92295F"/>
    <w:multiLevelType w:val="hybridMultilevel"/>
    <w:tmpl w:val="D60AEDDC"/>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691A3D"/>
    <w:multiLevelType w:val="hybridMultilevel"/>
    <w:tmpl w:val="94B8F46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641617"/>
    <w:multiLevelType w:val="hybridMultilevel"/>
    <w:tmpl w:val="713A483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123DB2"/>
    <w:multiLevelType w:val="hybridMultilevel"/>
    <w:tmpl w:val="221E4DBA"/>
    <w:lvl w:ilvl="0" w:tplc="18A02662">
      <w:start w:val="1"/>
      <w:numFmt w:val="lowerLetter"/>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3" w15:restartNumberingAfterBreak="0">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9A151E"/>
    <w:multiLevelType w:val="hybridMultilevel"/>
    <w:tmpl w:val="B1C8C7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34"/>
  </w:num>
  <w:num w:numId="3">
    <w:abstractNumId w:val="3"/>
  </w:num>
  <w:num w:numId="4">
    <w:abstractNumId w:val="1"/>
  </w:num>
  <w:num w:numId="5">
    <w:abstractNumId w:val="16"/>
  </w:num>
  <w:num w:numId="6">
    <w:abstractNumId w:val="22"/>
  </w:num>
  <w:num w:numId="7">
    <w:abstractNumId w:val="38"/>
  </w:num>
  <w:num w:numId="8">
    <w:abstractNumId w:val="31"/>
  </w:num>
  <w:num w:numId="9">
    <w:abstractNumId w:val="15"/>
  </w:num>
  <w:num w:numId="10">
    <w:abstractNumId w:val="35"/>
  </w:num>
  <w:num w:numId="11">
    <w:abstractNumId w:val="19"/>
  </w:num>
  <w:num w:numId="12">
    <w:abstractNumId w:val="33"/>
  </w:num>
  <w:num w:numId="13">
    <w:abstractNumId w:val="11"/>
  </w:num>
  <w:num w:numId="14">
    <w:abstractNumId w:val="0"/>
  </w:num>
  <w:num w:numId="15">
    <w:abstractNumId w:val="36"/>
  </w:num>
  <w:num w:numId="16">
    <w:abstractNumId w:val="2"/>
  </w:num>
  <w:num w:numId="17">
    <w:abstractNumId w:val="40"/>
  </w:num>
  <w:num w:numId="18">
    <w:abstractNumId w:val="21"/>
  </w:num>
  <w:num w:numId="19">
    <w:abstractNumId w:val="13"/>
  </w:num>
  <w:num w:numId="20">
    <w:abstractNumId w:val="26"/>
  </w:num>
  <w:num w:numId="21">
    <w:abstractNumId w:val="37"/>
  </w:num>
  <w:num w:numId="22">
    <w:abstractNumId w:val="30"/>
  </w:num>
  <w:num w:numId="23">
    <w:abstractNumId w:val="27"/>
  </w:num>
  <w:num w:numId="24">
    <w:abstractNumId w:val="29"/>
  </w:num>
  <w:num w:numId="25">
    <w:abstractNumId w:val="25"/>
  </w:num>
  <w:num w:numId="26">
    <w:abstractNumId w:val="7"/>
  </w:num>
  <w:num w:numId="27">
    <w:abstractNumId w:val="8"/>
  </w:num>
  <w:num w:numId="28">
    <w:abstractNumId w:val="14"/>
  </w:num>
  <w:num w:numId="29">
    <w:abstractNumId w:val="9"/>
  </w:num>
  <w:num w:numId="30">
    <w:abstractNumId w:val="17"/>
  </w:num>
  <w:num w:numId="31">
    <w:abstractNumId w:val="4"/>
  </w:num>
  <w:num w:numId="32">
    <w:abstractNumId w:val="32"/>
  </w:num>
  <w:num w:numId="33">
    <w:abstractNumId w:val="18"/>
  </w:num>
  <w:num w:numId="34">
    <w:abstractNumId w:val="6"/>
  </w:num>
  <w:num w:numId="35">
    <w:abstractNumId w:val="23"/>
  </w:num>
  <w:num w:numId="36">
    <w:abstractNumId w:val="10"/>
  </w:num>
  <w:num w:numId="37">
    <w:abstractNumId w:val="12"/>
  </w:num>
  <w:num w:numId="38">
    <w:abstractNumId w:val="41"/>
  </w:num>
  <w:num w:numId="39">
    <w:abstractNumId w:val="20"/>
  </w:num>
  <w:num w:numId="40">
    <w:abstractNumId w:val="5"/>
  </w:num>
  <w:num w:numId="41">
    <w:abstractNumId w:val="28"/>
  </w:num>
  <w:num w:numId="42">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3B57"/>
    <w:rsid w:val="000A4B08"/>
    <w:rsid w:val="000A5555"/>
    <w:rsid w:val="000A73CB"/>
    <w:rsid w:val="000A75D1"/>
    <w:rsid w:val="000B32F3"/>
    <w:rsid w:val="000B3529"/>
    <w:rsid w:val="000B3E81"/>
    <w:rsid w:val="000B4B31"/>
    <w:rsid w:val="000B68EB"/>
    <w:rsid w:val="000C1377"/>
    <w:rsid w:val="000C21D8"/>
    <w:rsid w:val="000C50FD"/>
    <w:rsid w:val="000C63CE"/>
    <w:rsid w:val="000C6DD4"/>
    <w:rsid w:val="000C7E31"/>
    <w:rsid w:val="000D09CB"/>
    <w:rsid w:val="000D10A8"/>
    <w:rsid w:val="000D14BC"/>
    <w:rsid w:val="000D227D"/>
    <w:rsid w:val="000D2B16"/>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11B"/>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AD6"/>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95934"/>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C1"/>
    <w:rsid w:val="003F0897"/>
    <w:rsid w:val="003F08FF"/>
    <w:rsid w:val="003F20DC"/>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524"/>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8EB"/>
    <w:rsid w:val="005F0320"/>
    <w:rsid w:val="005F0D26"/>
    <w:rsid w:val="005F1340"/>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2E2"/>
    <w:rsid w:val="006E04B9"/>
    <w:rsid w:val="006E0C33"/>
    <w:rsid w:val="006E0EAB"/>
    <w:rsid w:val="006E1D73"/>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14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0D84"/>
    <w:rsid w:val="00834399"/>
    <w:rsid w:val="00834FF1"/>
    <w:rsid w:val="00835102"/>
    <w:rsid w:val="0083718B"/>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072"/>
    <w:rsid w:val="008C3EDA"/>
    <w:rsid w:val="008C3F8A"/>
    <w:rsid w:val="008C519F"/>
    <w:rsid w:val="008C7E3D"/>
    <w:rsid w:val="008D02B2"/>
    <w:rsid w:val="008D09A0"/>
    <w:rsid w:val="008D1979"/>
    <w:rsid w:val="008D201D"/>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2EC1"/>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A41"/>
    <w:rsid w:val="00916EF9"/>
    <w:rsid w:val="009174BB"/>
    <w:rsid w:val="00920907"/>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37EE"/>
    <w:rsid w:val="00954290"/>
    <w:rsid w:val="009542FF"/>
    <w:rsid w:val="0095479D"/>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BB5"/>
    <w:rsid w:val="009A72B4"/>
    <w:rsid w:val="009A7B38"/>
    <w:rsid w:val="009A7CE0"/>
    <w:rsid w:val="009B1D62"/>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9BC"/>
    <w:rsid w:val="00A37A01"/>
    <w:rsid w:val="00A40397"/>
    <w:rsid w:val="00A41949"/>
    <w:rsid w:val="00A4214B"/>
    <w:rsid w:val="00A43667"/>
    <w:rsid w:val="00A43B42"/>
    <w:rsid w:val="00A4422C"/>
    <w:rsid w:val="00A460AF"/>
    <w:rsid w:val="00A47108"/>
    <w:rsid w:val="00A47ABB"/>
    <w:rsid w:val="00A47B48"/>
    <w:rsid w:val="00A53228"/>
    <w:rsid w:val="00A56046"/>
    <w:rsid w:val="00A5760B"/>
    <w:rsid w:val="00A631E3"/>
    <w:rsid w:val="00A63E2C"/>
    <w:rsid w:val="00A64762"/>
    <w:rsid w:val="00A65B38"/>
    <w:rsid w:val="00A668A2"/>
    <w:rsid w:val="00A67823"/>
    <w:rsid w:val="00A67F70"/>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4539"/>
    <w:rsid w:val="00A94BD1"/>
    <w:rsid w:val="00A95129"/>
    <w:rsid w:val="00A95176"/>
    <w:rsid w:val="00A973DB"/>
    <w:rsid w:val="00AA2D40"/>
    <w:rsid w:val="00AA2D78"/>
    <w:rsid w:val="00AA3D9A"/>
    <w:rsid w:val="00AA4E10"/>
    <w:rsid w:val="00AA5B04"/>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919EC"/>
    <w:rsid w:val="00B91B91"/>
    <w:rsid w:val="00B92C7B"/>
    <w:rsid w:val="00B92E4F"/>
    <w:rsid w:val="00B93371"/>
    <w:rsid w:val="00B933AE"/>
    <w:rsid w:val="00B9372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C98"/>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6A8E"/>
    <w:rsid w:val="00C270FE"/>
    <w:rsid w:val="00C27383"/>
    <w:rsid w:val="00C27ECE"/>
    <w:rsid w:val="00C30984"/>
    <w:rsid w:val="00C30F39"/>
    <w:rsid w:val="00C31A23"/>
    <w:rsid w:val="00C33169"/>
    <w:rsid w:val="00C332ED"/>
    <w:rsid w:val="00C333B2"/>
    <w:rsid w:val="00C33ACC"/>
    <w:rsid w:val="00C34885"/>
    <w:rsid w:val="00C34B18"/>
    <w:rsid w:val="00C36C0C"/>
    <w:rsid w:val="00C372B0"/>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24FE"/>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68B"/>
    <w:rsid w:val="00C85624"/>
    <w:rsid w:val="00C8742E"/>
    <w:rsid w:val="00C90674"/>
    <w:rsid w:val="00C90B01"/>
    <w:rsid w:val="00C90BDC"/>
    <w:rsid w:val="00C9183E"/>
    <w:rsid w:val="00C919F2"/>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2C4"/>
    <w:rsid w:val="00D11456"/>
    <w:rsid w:val="00D13E9A"/>
    <w:rsid w:val="00D156DE"/>
    <w:rsid w:val="00D161EA"/>
    <w:rsid w:val="00D17F1F"/>
    <w:rsid w:val="00D20742"/>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6599"/>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2A9D"/>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3BAA"/>
    <w:rsid w:val="00F84626"/>
    <w:rsid w:val="00F847D6"/>
    <w:rsid w:val="00F85F25"/>
    <w:rsid w:val="00F86CBC"/>
    <w:rsid w:val="00F87E61"/>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B7747"/>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5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CDA42-7771-43D1-9B1D-4F51E1A9A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823</Words>
  <Characters>4693</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Lab System Manual based on                     ISO 17025:2017</vt:lpstr>
      <vt:lpstr>Standard Operating Procedure for</vt:lpstr>
      <vt:lpstr/>
      <vt:lpstr/>
      <vt:lpstr>1.0	Purpose</vt:lpstr>
      <vt:lpstr>2.0	Scope</vt:lpstr>
      <vt:lpstr>This procedure is applicable to all functions in Hextar Industries QC Lab that c</vt:lpstr>
      <vt:lpstr>3.0	Responsibilities</vt:lpstr>
      <vt:lpstr>To implement corrective actions related to lab within specified time frame</vt:lpstr>
      <vt:lpstr>4.0	Procedure</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9</cp:revision>
  <cp:lastPrinted>2019-05-07T09:15:00Z</cp:lastPrinted>
  <dcterms:created xsi:type="dcterms:W3CDTF">2023-12-10T07:26:00Z</dcterms:created>
  <dcterms:modified xsi:type="dcterms:W3CDTF">2024-08-01T07:45:00Z</dcterms:modified>
</cp:coreProperties>
</file>