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C679C1" w14:textId="77777777" w:rsidR="00B754CC" w:rsidRDefault="00B754CC" w:rsidP="006B3C2F">
      <w:pPr>
        <w:rPr>
          <w:rFonts w:ascii="Times New Roman" w:hAnsi="Times New Roman" w:cs="Times New Roman"/>
          <w:b/>
          <w:bCs/>
          <w:sz w:val="44"/>
          <w:szCs w:val="44"/>
        </w:rPr>
      </w:pPr>
    </w:p>
    <w:p w14:paraId="2111395D" w14:textId="5F2D7B00" w:rsidR="00B7160E" w:rsidRPr="00B754CC" w:rsidRDefault="00B754CC" w:rsidP="00B754CC">
      <w:pPr>
        <w:jc w:val="center"/>
        <w:rPr>
          <w:rFonts w:ascii="Times New Roman" w:hAnsi="Times New Roman" w:cs="Times New Roman"/>
          <w:b/>
          <w:bCs/>
          <w:sz w:val="44"/>
          <w:szCs w:val="44"/>
        </w:rPr>
      </w:pPr>
      <w:r w:rsidRPr="00B754CC">
        <w:rPr>
          <w:rFonts w:ascii="Times New Roman" w:hAnsi="Times New Roman" w:cs="Times New Roman"/>
          <w:b/>
          <w:bCs/>
          <w:sz w:val="44"/>
          <w:szCs w:val="44"/>
        </w:rPr>
        <w:t xml:space="preserve">Lab </w:t>
      </w:r>
      <w:r w:rsidR="00DD5B5A">
        <w:rPr>
          <w:rFonts w:ascii="Times New Roman" w:hAnsi="Times New Roman" w:cs="Times New Roman"/>
          <w:b/>
          <w:bCs/>
          <w:sz w:val="44"/>
          <w:szCs w:val="44"/>
        </w:rPr>
        <w:t>S</w:t>
      </w:r>
      <w:r w:rsidRPr="00B754CC">
        <w:rPr>
          <w:rFonts w:ascii="Times New Roman" w:hAnsi="Times New Roman" w:cs="Times New Roman"/>
          <w:b/>
          <w:bCs/>
          <w:sz w:val="44"/>
          <w:szCs w:val="44"/>
        </w:rPr>
        <w:t>ystem Procedure (LSP)</w:t>
      </w:r>
    </w:p>
    <w:p w14:paraId="0E1FC969" w14:textId="636D870A" w:rsidR="00B754CC" w:rsidRPr="00B754CC" w:rsidRDefault="0041034E" w:rsidP="00B754CC">
      <w:pPr>
        <w:jc w:val="center"/>
        <w:rPr>
          <w:rFonts w:ascii="Times New Roman" w:hAnsi="Times New Roman" w:cs="Times New Roman"/>
          <w:b/>
          <w:bCs/>
          <w:sz w:val="44"/>
          <w:szCs w:val="44"/>
        </w:rPr>
      </w:pPr>
      <w:r>
        <w:rPr>
          <w:rFonts w:ascii="Times New Roman" w:hAnsi="Times New Roman" w:cs="Times New Roman"/>
          <w:b/>
          <w:bCs/>
          <w:sz w:val="44"/>
          <w:szCs w:val="44"/>
        </w:rPr>
        <w:t>Inter Lab Comparison</w:t>
      </w:r>
    </w:p>
    <w:p w14:paraId="6BF42D6B" w14:textId="06D6E5B1" w:rsidR="006B3C2F" w:rsidRDefault="006B3C2F" w:rsidP="006B3C2F">
      <w:pPr>
        <w:keepNext/>
        <w:spacing w:before="240" w:after="60"/>
        <w:ind w:left="-851" w:right="-524"/>
        <w:jc w:val="center"/>
        <w:outlineLvl w:val="3"/>
        <w:rPr>
          <w:b/>
          <w:bCs/>
          <w:szCs w:val="24"/>
        </w:rPr>
      </w:pPr>
      <w:r>
        <w:rPr>
          <w:b/>
          <w:bCs/>
          <w:szCs w:val="24"/>
        </w:rPr>
        <w:t>ISO/IEC 17025:2017 – Clause 7.7</w:t>
      </w:r>
    </w:p>
    <w:p w14:paraId="117F5005" w14:textId="77777777" w:rsidR="006B3C2F" w:rsidRDefault="006B3C2F" w:rsidP="006B3C2F">
      <w:pPr>
        <w:keepNext/>
        <w:spacing w:before="240" w:after="60"/>
        <w:ind w:left="-851" w:right="-524"/>
        <w:jc w:val="center"/>
        <w:outlineLvl w:val="3"/>
        <w:rPr>
          <w:b/>
          <w:bCs/>
          <w:szCs w:val="24"/>
        </w:rPr>
      </w:pPr>
      <w:r>
        <w:rPr>
          <w:b/>
          <w:bCs/>
          <w:szCs w:val="24"/>
        </w:rPr>
        <w:t>Copyright</w:t>
      </w:r>
    </w:p>
    <w:p w14:paraId="43DF6360" w14:textId="77777777" w:rsidR="006B3C2F" w:rsidRDefault="006B3C2F" w:rsidP="006B3C2F">
      <w:pPr>
        <w:jc w:val="center"/>
        <w:rPr>
          <w:rFonts w:eastAsia="Calibri"/>
          <w:szCs w:val="24"/>
          <w:lang w:val="en-GB"/>
        </w:rPr>
      </w:pPr>
    </w:p>
    <w:p w14:paraId="67F829F3" w14:textId="0DBA6C74" w:rsidR="006C6E61" w:rsidRDefault="006C6E61" w:rsidP="006C6E61">
      <w:pPr>
        <w:jc w:val="both"/>
        <w:rPr>
          <w:rFonts w:eastAsia="Calibri"/>
          <w:szCs w:val="24"/>
          <w:lang w:val="en-GB"/>
        </w:rPr>
      </w:pPr>
      <w:r>
        <w:rPr>
          <w:rFonts w:eastAsia="Calibri"/>
          <w:szCs w:val="24"/>
          <w:lang w:val="en-GB"/>
        </w:rPr>
        <w:t xml:space="preserve">The copyright of this procedure, together with all confidential information contained herein is the sole property of </w:t>
      </w:r>
      <w:r>
        <w:rPr>
          <w:rFonts w:eastAsia="Calibri"/>
          <w:b/>
          <w:bCs/>
          <w:szCs w:val="24"/>
          <w:lang w:val="en-GB"/>
        </w:rPr>
        <w:t>QC LAB.</w:t>
      </w:r>
    </w:p>
    <w:p w14:paraId="366E2D3D" w14:textId="77777777" w:rsidR="006C6E61" w:rsidRDefault="006C6E61" w:rsidP="006C6E61">
      <w:pPr>
        <w:jc w:val="both"/>
        <w:rPr>
          <w:rFonts w:eastAsia="Calibri"/>
          <w:szCs w:val="24"/>
          <w:lang w:val="en-GB"/>
        </w:rPr>
      </w:pPr>
    </w:p>
    <w:p w14:paraId="3BCA4E75" w14:textId="77777777" w:rsidR="006C6E61" w:rsidRDefault="006C6E61" w:rsidP="006C6E61">
      <w:pPr>
        <w:jc w:val="both"/>
        <w:rPr>
          <w:rFonts w:eastAsia="Calibri"/>
          <w:szCs w:val="24"/>
        </w:rPr>
      </w:pPr>
      <w:r>
        <w:rPr>
          <w:rFonts w:eastAsia="Calibri"/>
          <w:szCs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Plant Manager is strictly prohibited.</w:t>
      </w:r>
    </w:p>
    <w:p w14:paraId="138AD015" w14:textId="4F5D7864" w:rsidR="00B754CC" w:rsidRDefault="00B754CC" w:rsidP="00B7160E">
      <w:pPr>
        <w:jc w:val="both"/>
        <w:rPr>
          <w:rFonts w:ascii="Times New Roman" w:hAnsi="Times New Roman" w:cs="Times New Roman"/>
          <w:sz w:val="24"/>
          <w:szCs w:val="24"/>
        </w:rPr>
      </w:pPr>
    </w:p>
    <w:p w14:paraId="4FE06819" w14:textId="6F0663C4" w:rsidR="00B754CC" w:rsidRDefault="00B754CC" w:rsidP="00B7160E">
      <w:pPr>
        <w:jc w:val="both"/>
        <w:rPr>
          <w:rFonts w:ascii="Times New Roman" w:hAnsi="Times New Roman" w:cs="Times New Roman"/>
          <w:sz w:val="24"/>
          <w:szCs w:val="24"/>
        </w:rPr>
      </w:pPr>
    </w:p>
    <w:p w14:paraId="29620013" w14:textId="77777777" w:rsidR="00B754CC" w:rsidRDefault="00B754CC" w:rsidP="00B7160E">
      <w:pPr>
        <w:jc w:val="both"/>
        <w:rPr>
          <w:rFonts w:ascii="Times New Roman" w:hAnsi="Times New Roman" w:cs="Times New Roman"/>
          <w:sz w:val="24"/>
          <w:szCs w:val="24"/>
        </w:rPr>
      </w:pPr>
    </w:p>
    <w:p w14:paraId="444F1CE4" w14:textId="2A142295" w:rsidR="00B7160E" w:rsidRDefault="00B7160E" w:rsidP="00B7160E">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B7160E" w14:paraId="01EAD528" w14:textId="77777777" w:rsidTr="006D6F41">
        <w:tc>
          <w:tcPr>
            <w:tcW w:w="3116" w:type="dxa"/>
          </w:tcPr>
          <w:p w14:paraId="62EF144F" w14:textId="77777777" w:rsidR="00B7160E" w:rsidRDefault="00B7160E" w:rsidP="00B754CC">
            <w:pPr>
              <w:spacing w:line="360" w:lineRule="auto"/>
              <w:jc w:val="center"/>
              <w:rPr>
                <w:rFonts w:ascii="Times New Roman" w:hAnsi="Times New Roman" w:cs="Times New Roman"/>
                <w:sz w:val="24"/>
                <w:szCs w:val="24"/>
              </w:rPr>
            </w:pPr>
            <w:bookmarkStart w:id="0" w:name="_Hlk152845280"/>
            <w:r>
              <w:rPr>
                <w:rFonts w:ascii="Times New Roman" w:hAnsi="Times New Roman" w:cs="Times New Roman"/>
                <w:sz w:val="24"/>
                <w:szCs w:val="24"/>
              </w:rPr>
              <w:t>Prepared By:</w:t>
            </w:r>
          </w:p>
          <w:p w14:paraId="1CCBB670" w14:textId="6FFA0FDC" w:rsidR="000A10D4" w:rsidRDefault="000A10D4"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AQCM</w:t>
            </w:r>
          </w:p>
        </w:tc>
        <w:tc>
          <w:tcPr>
            <w:tcW w:w="3117" w:type="dxa"/>
          </w:tcPr>
          <w:p w14:paraId="05768DF7" w14:textId="77777777" w:rsidR="00B7160E" w:rsidRDefault="00B7160E"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Reviewed By:</w:t>
            </w:r>
          </w:p>
          <w:p w14:paraId="23B44A13" w14:textId="610E89D7" w:rsidR="000A10D4" w:rsidRDefault="000A10D4"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QCM</w:t>
            </w:r>
          </w:p>
        </w:tc>
        <w:tc>
          <w:tcPr>
            <w:tcW w:w="3117" w:type="dxa"/>
          </w:tcPr>
          <w:p w14:paraId="550EAC45" w14:textId="77777777" w:rsidR="00B7160E" w:rsidRDefault="00B7160E"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Approved By:</w:t>
            </w:r>
          </w:p>
          <w:p w14:paraId="19DE5836" w14:textId="4C5B1F27" w:rsidR="000A10D4" w:rsidRDefault="000A10D4"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Plant Manager</w:t>
            </w:r>
          </w:p>
        </w:tc>
      </w:tr>
      <w:tr w:rsidR="00B53647" w14:paraId="6AF0903B" w14:textId="77777777" w:rsidTr="002913D8">
        <w:trPr>
          <w:trHeight w:val="2494"/>
        </w:trPr>
        <w:tc>
          <w:tcPr>
            <w:tcW w:w="3116" w:type="dxa"/>
          </w:tcPr>
          <w:p w14:paraId="2900023A" w14:textId="77777777" w:rsidR="00B53647" w:rsidRDefault="00B53647" w:rsidP="006D6F41">
            <w:pPr>
              <w:spacing w:line="360" w:lineRule="auto"/>
              <w:rPr>
                <w:rFonts w:ascii="Times New Roman" w:hAnsi="Times New Roman" w:cs="Times New Roman"/>
                <w:sz w:val="24"/>
                <w:szCs w:val="24"/>
              </w:rPr>
            </w:pPr>
          </w:p>
          <w:p w14:paraId="00622260" w14:textId="0C5DDB18" w:rsidR="00B53647" w:rsidRDefault="00B53647" w:rsidP="006D6F41">
            <w:pPr>
              <w:spacing w:line="360" w:lineRule="auto"/>
              <w:rPr>
                <w:rFonts w:ascii="Times New Roman" w:hAnsi="Times New Roman" w:cs="Times New Roman"/>
                <w:sz w:val="24"/>
                <w:szCs w:val="24"/>
              </w:rPr>
            </w:pPr>
          </w:p>
          <w:p w14:paraId="07AADD99" w14:textId="4103DAB3" w:rsidR="00B53647" w:rsidRDefault="00B53647" w:rsidP="006D6F41">
            <w:pPr>
              <w:spacing w:line="360" w:lineRule="auto"/>
              <w:rPr>
                <w:rFonts w:ascii="Times New Roman" w:hAnsi="Times New Roman" w:cs="Times New Roman"/>
                <w:sz w:val="24"/>
                <w:szCs w:val="24"/>
              </w:rPr>
            </w:pPr>
          </w:p>
          <w:p w14:paraId="4FCD62F0" w14:textId="6096BB26" w:rsidR="00B53647" w:rsidRDefault="00B53647" w:rsidP="006D6F41">
            <w:pPr>
              <w:spacing w:line="360" w:lineRule="auto"/>
              <w:rPr>
                <w:rFonts w:ascii="Times New Roman" w:hAnsi="Times New Roman" w:cs="Times New Roman"/>
                <w:sz w:val="24"/>
                <w:szCs w:val="24"/>
              </w:rPr>
            </w:pPr>
          </w:p>
        </w:tc>
        <w:tc>
          <w:tcPr>
            <w:tcW w:w="3117" w:type="dxa"/>
          </w:tcPr>
          <w:p w14:paraId="15597585" w14:textId="599D895E" w:rsidR="00B53647" w:rsidRDefault="00B53647" w:rsidP="006D6F41">
            <w:pPr>
              <w:spacing w:line="360" w:lineRule="auto"/>
              <w:rPr>
                <w:rFonts w:ascii="Times New Roman" w:hAnsi="Times New Roman" w:cs="Times New Roman"/>
                <w:sz w:val="24"/>
                <w:szCs w:val="24"/>
              </w:rPr>
            </w:pPr>
          </w:p>
        </w:tc>
        <w:tc>
          <w:tcPr>
            <w:tcW w:w="3117" w:type="dxa"/>
          </w:tcPr>
          <w:p w14:paraId="23FE397F" w14:textId="636FC014" w:rsidR="00B53647" w:rsidRDefault="00B53647" w:rsidP="006D6F41">
            <w:pPr>
              <w:spacing w:line="360" w:lineRule="auto"/>
              <w:rPr>
                <w:rFonts w:ascii="Times New Roman" w:hAnsi="Times New Roman" w:cs="Times New Roman"/>
                <w:sz w:val="24"/>
                <w:szCs w:val="24"/>
              </w:rPr>
            </w:pPr>
          </w:p>
        </w:tc>
      </w:tr>
      <w:bookmarkEnd w:id="0"/>
    </w:tbl>
    <w:p w14:paraId="030A08DF" w14:textId="340E746A" w:rsidR="00B754CC" w:rsidRDefault="00B754CC" w:rsidP="006C6E61">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0" w:type="auto"/>
        <w:tblLook w:val="04A0" w:firstRow="1" w:lastRow="0" w:firstColumn="1" w:lastColumn="0" w:noHBand="0" w:noVBand="1"/>
      </w:tblPr>
      <w:tblGrid>
        <w:gridCol w:w="1052"/>
        <w:gridCol w:w="1128"/>
        <w:gridCol w:w="1072"/>
        <w:gridCol w:w="1221"/>
        <w:gridCol w:w="2695"/>
        <w:gridCol w:w="2182"/>
      </w:tblGrid>
      <w:tr w:rsidR="000A10D4" w14:paraId="655F893B" w14:textId="65D8A1C5" w:rsidTr="0069782B">
        <w:trPr>
          <w:trHeight w:val="422"/>
        </w:trPr>
        <w:tc>
          <w:tcPr>
            <w:tcW w:w="9350" w:type="dxa"/>
            <w:gridSpan w:val="6"/>
          </w:tcPr>
          <w:p w14:paraId="6D618419" w14:textId="77777777" w:rsidR="000A10D4" w:rsidRDefault="000A10D4" w:rsidP="00B754CC">
            <w:pPr>
              <w:jc w:val="center"/>
              <w:rPr>
                <w:rFonts w:ascii="Times New Roman" w:hAnsi="Times New Roman" w:cs="Times New Roman"/>
                <w:sz w:val="36"/>
                <w:szCs w:val="36"/>
              </w:rPr>
            </w:pPr>
          </w:p>
          <w:p w14:paraId="5115A7BF" w14:textId="77777777" w:rsidR="000A10D4" w:rsidRDefault="000A10D4" w:rsidP="00B754CC">
            <w:pPr>
              <w:jc w:val="center"/>
              <w:rPr>
                <w:rFonts w:ascii="Times New Roman" w:hAnsi="Times New Roman" w:cs="Times New Roman"/>
                <w:sz w:val="36"/>
                <w:szCs w:val="36"/>
              </w:rPr>
            </w:pPr>
            <w:r>
              <w:rPr>
                <w:rFonts w:ascii="Times New Roman" w:hAnsi="Times New Roman" w:cs="Times New Roman"/>
                <w:sz w:val="36"/>
                <w:szCs w:val="36"/>
              </w:rPr>
              <w:t>Amendment Sheet</w:t>
            </w:r>
          </w:p>
          <w:p w14:paraId="42C2FA3A" w14:textId="77777777" w:rsidR="000A10D4" w:rsidRDefault="000A10D4" w:rsidP="00B754CC">
            <w:pPr>
              <w:jc w:val="center"/>
              <w:rPr>
                <w:rFonts w:ascii="Times New Roman" w:hAnsi="Times New Roman" w:cs="Times New Roman"/>
                <w:sz w:val="36"/>
                <w:szCs w:val="36"/>
              </w:rPr>
            </w:pPr>
          </w:p>
        </w:tc>
      </w:tr>
      <w:tr w:rsidR="000A10D4" w14:paraId="0C463AF8" w14:textId="4D065FFB" w:rsidTr="000A10D4">
        <w:trPr>
          <w:trHeight w:val="260"/>
        </w:trPr>
        <w:tc>
          <w:tcPr>
            <w:tcW w:w="1052" w:type="dxa"/>
          </w:tcPr>
          <w:p w14:paraId="6D7BC4DD" w14:textId="77777777" w:rsidR="000A10D4" w:rsidRDefault="000A10D4" w:rsidP="00B754CC">
            <w:pPr>
              <w:jc w:val="center"/>
              <w:rPr>
                <w:rFonts w:ascii="Times New Roman" w:hAnsi="Times New Roman" w:cs="Times New Roman"/>
                <w:sz w:val="24"/>
                <w:szCs w:val="24"/>
              </w:rPr>
            </w:pPr>
          </w:p>
          <w:p w14:paraId="7B40C512" w14:textId="4A1D9F79" w:rsidR="000A10D4" w:rsidRDefault="000A10D4" w:rsidP="00B754CC">
            <w:pPr>
              <w:jc w:val="center"/>
              <w:rPr>
                <w:rFonts w:ascii="Times New Roman" w:hAnsi="Times New Roman" w:cs="Times New Roman"/>
                <w:sz w:val="24"/>
                <w:szCs w:val="24"/>
              </w:rPr>
            </w:pPr>
            <w:r>
              <w:rPr>
                <w:rFonts w:ascii="Times New Roman" w:hAnsi="Times New Roman" w:cs="Times New Roman"/>
                <w:sz w:val="24"/>
                <w:szCs w:val="24"/>
              </w:rPr>
              <w:t>Date</w:t>
            </w:r>
          </w:p>
          <w:p w14:paraId="1D208E2D" w14:textId="7ED54E61" w:rsidR="000A10D4" w:rsidRDefault="000A10D4" w:rsidP="00EC0C6F">
            <w:pPr>
              <w:rPr>
                <w:rFonts w:ascii="Times New Roman" w:hAnsi="Times New Roman" w:cs="Times New Roman"/>
                <w:sz w:val="24"/>
                <w:szCs w:val="24"/>
              </w:rPr>
            </w:pPr>
          </w:p>
        </w:tc>
        <w:tc>
          <w:tcPr>
            <w:tcW w:w="1128" w:type="dxa"/>
          </w:tcPr>
          <w:p w14:paraId="62557843" w14:textId="77777777" w:rsidR="000A10D4" w:rsidRDefault="000A10D4" w:rsidP="00B754CC">
            <w:pPr>
              <w:jc w:val="center"/>
              <w:rPr>
                <w:rFonts w:ascii="Times New Roman" w:hAnsi="Times New Roman" w:cs="Times New Roman"/>
                <w:sz w:val="24"/>
                <w:szCs w:val="24"/>
              </w:rPr>
            </w:pPr>
          </w:p>
          <w:p w14:paraId="04FB23DA" w14:textId="403C3F4E" w:rsidR="000A10D4" w:rsidRDefault="000A10D4" w:rsidP="00B754CC">
            <w:pPr>
              <w:jc w:val="center"/>
              <w:rPr>
                <w:rFonts w:ascii="Times New Roman" w:hAnsi="Times New Roman" w:cs="Times New Roman"/>
                <w:sz w:val="24"/>
                <w:szCs w:val="24"/>
              </w:rPr>
            </w:pPr>
            <w:r>
              <w:rPr>
                <w:rFonts w:ascii="Times New Roman" w:hAnsi="Times New Roman" w:cs="Times New Roman"/>
                <w:sz w:val="24"/>
                <w:szCs w:val="24"/>
              </w:rPr>
              <w:t>Rev #</w:t>
            </w:r>
          </w:p>
        </w:tc>
        <w:tc>
          <w:tcPr>
            <w:tcW w:w="1072" w:type="dxa"/>
          </w:tcPr>
          <w:p w14:paraId="32C9B606" w14:textId="77777777" w:rsidR="000A10D4" w:rsidRDefault="000A10D4" w:rsidP="00B754CC">
            <w:pPr>
              <w:jc w:val="center"/>
              <w:rPr>
                <w:rFonts w:ascii="Times New Roman" w:hAnsi="Times New Roman" w:cs="Times New Roman"/>
                <w:sz w:val="24"/>
                <w:szCs w:val="24"/>
              </w:rPr>
            </w:pPr>
          </w:p>
          <w:p w14:paraId="319B0AF5" w14:textId="03F395E2" w:rsidR="000A10D4" w:rsidRDefault="000A10D4" w:rsidP="00B754CC">
            <w:pPr>
              <w:jc w:val="center"/>
              <w:rPr>
                <w:rFonts w:ascii="Times New Roman" w:hAnsi="Times New Roman" w:cs="Times New Roman"/>
                <w:sz w:val="24"/>
                <w:szCs w:val="24"/>
              </w:rPr>
            </w:pPr>
            <w:r>
              <w:rPr>
                <w:rFonts w:ascii="Times New Roman" w:hAnsi="Times New Roman" w:cs="Times New Roman"/>
                <w:sz w:val="24"/>
                <w:szCs w:val="24"/>
              </w:rPr>
              <w:t>DCR #</w:t>
            </w:r>
          </w:p>
        </w:tc>
        <w:tc>
          <w:tcPr>
            <w:tcW w:w="1221" w:type="dxa"/>
          </w:tcPr>
          <w:p w14:paraId="101C0E0D" w14:textId="77777777" w:rsidR="000A10D4" w:rsidRDefault="000A10D4" w:rsidP="00B754CC">
            <w:pPr>
              <w:jc w:val="center"/>
              <w:rPr>
                <w:rFonts w:ascii="Times New Roman" w:hAnsi="Times New Roman" w:cs="Times New Roman"/>
                <w:sz w:val="24"/>
                <w:szCs w:val="24"/>
              </w:rPr>
            </w:pPr>
          </w:p>
          <w:p w14:paraId="24002BA7" w14:textId="7F58E37C" w:rsidR="000A10D4" w:rsidRDefault="000A10D4" w:rsidP="00B754CC">
            <w:pPr>
              <w:jc w:val="center"/>
              <w:rPr>
                <w:rFonts w:ascii="Times New Roman" w:hAnsi="Times New Roman" w:cs="Times New Roman"/>
                <w:sz w:val="24"/>
                <w:szCs w:val="24"/>
              </w:rPr>
            </w:pPr>
            <w:r>
              <w:rPr>
                <w:rFonts w:ascii="Times New Roman" w:hAnsi="Times New Roman" w:cs="Times New Roman"/>
                <w:sz w:val="24"/>
                <w:szCs w:val="24"/>
              </w:rPr>
              <w:t>Section</w:t>
            </w:r>
          </w:p>
        </w:tc>
        <w:tc>
          <w:tcPr>
            <w:tcW w:w="2695" w:type="dxa"/>
          </w:tcPr>
          <w:p w14:paraId="6B42385E" w14:textId="77777777" w:rsidR="000A10D4" w:rsidRDefault="000A10D4" w:rsidP="00B754CC">
            <w:pPr>
              <w:jc w:val="center"/>
              <w:rPr>
                <w:rFonts w:ascii="Times New Roman" w:hAnsi="Times New Roman" w:cs="Times New Roman"/>
                <w:sz w:val="24"/>
                <w:szCs w:val="24"/>
              </w:rPr>
            </w:pPr>
          </w:p>
          <w:p w14:paraId="3597668F" w14:textId="1F53C1E5" w:rsidR="000A10D4" w:rsidRDefault="000A10D4" w:rsidP="00B754CC">
            <w:pPr>
              <w:jc w:val="center"/>
              <w:rPr>
                <w:rFonts w:ascii="Times New Roman" w:hAnsi="Times New Roman" w:cs="Times New Roman"/>
                <w:sz w:val="24"/>
                <w:szCs w:val="24"/>
              </w:rPr>
            </w:pPr>
            <w:r>
              <w:rPr>
                <w:rFonts w:ascii="Times New Roman" w:hAnsi="Times New Roman" w:cs="Times New Roman"/>
                <w:sz w:val="24"/>
                <w:szCs w:val="24"/>
              </w:rPr>
              <w:t>Amendment Detail</w:t>
            </w:r>
          </w:p>
        </w:tc>
        <w:tc>
          <w:tcPr>
            <w:tcW w:w="2182" w:type="dxa"/>
          </w:tcPr>
          <w:p w14:paraId="5F5962E6" w14:textId="77777777" w:rsidR="000A10D4" w:rsidRDefault="000A10D4" w:rsidP="00B754CC">
            <w:pPr>
              <w:jc w:val="center"/>
              <w:rPr>
                <w:rFonts w:ascii="Times New Roman" w:hAnsi="Times New Roman" w:cs="Times New Roman"/>
                <w:sz w:val="24"/>
                <w:szCs w:val="24"/>
              </w:rPr>
            </w:pPr>
          </w:p>
          <w:p w14:paraId="089D0305" w14:textId="317AEE57" w:rsidR="000A10D4" w:rsidRDefault="000A10D4" w:rsidP="00B754CC">
            <w:pPr>
              <w:jc w:val="center"/>
              <w:rPr>
                <w:rFonts w:ascii="Times New Roman" w:hAnsi="Times New Roman" w:cs="Times New Roman"/>
                <w:sz w:val="24"/>
                <w:szCs w:val="24"/>
              </w:rPr>
            </w:pPr>
            <w:r>
              <w:rPr>
                <w:rFonts w:ascii="Times New Roman" w:hAnsi="Times New Roman" w:cs="Times New Roman"/>
                <w:sz w:val="24"/>
                <w:szCs w:val="24"/>
              </w:rPr>
              <w:t>Amendment Approved by</w:t>
            </w:r>
          </w:p>
        </w:tc>
      </w:tr>
      <w:tr w:rsidR="000A10D4" w14:paraId="729F21E0" w14:textId="0A897A56" w:rsidTr="000A10D4">
        <w:tc>
          <w:tcPr>
            <w:tcW w:w="1052" w:type="dxa"/>
          </w:tcPr>
          <w:p w14:paraId="7EC71231" w14:textId="77777777" w:rsidR="000A10D4" w:rsidRDefault="000A10D4" w:rsidP="0010484B">
            <w:pPr>
              <w:jc w:val="both"/>
              <w:rPr>
                <w:rFonts w:ascii="Times New Roman" w:hAnsi="Times New Roman" w:cs="Times New Roman"/>
                <w:sz w:val="24"/>
                <w:szCs w:val="24"/>
              </w:rPr>
            </w:pPr>
          </w:p>
          <w:p w14:paraId="7D50E65A" w14:textId="43A07C23" w:rsidR="000A10D4" w:rsidRDefault="000A10D4" w:rsidP="0010484B">
            <w:pPr>
              <w:jc w:val="both"/>
              <w:rPr>
                <w:rFonts w:ascii="Times New Roman" w:hAnsi="Times New Roman" w:cs="Times New Roman"/>
                <w:sz w:val="24"/>
                <w:szCs w:val="24"/>
              </w:rPr>
            </w:pPr>
          </w:p>
        </w:tc>
        <w:tc>
          <w:tcPr>
            <w:tcW w:w="1128" w:type="dxa"/>
          </w:tcPr>
          <w:p w14:paraId="23A1F59F" w14:textId="77777777" w:rsidR="000A10D4" w:rsidRDefault="000A10D4" w:rsidP="0010484B">
            <w:pPr>
              <w:jc w:val="both"/>
              <w:rPr>
                <w:rFonts w:ascii="Times New Roman" w:hAnsi="Times New Roman" w:cs="Times New Roman"/>
                <w:sz w:val="24"/>
                <w:szCs w:val="24"/>
              </w:rPr>
            </w:pPr>
          </w:p>
        </w:tc>
        <w:tc>
          <w:tcPr>
            <w:tcW w:w="1072" w:type="dxa"/>
          </w:tcPr>
          <w:p w14:paraId="17589008" w14:textId="77777777" w:rsidR="000A10D4" w:rsidRDefault="000A10D4" w:rsidP="0010484B">
            <w:pPr>
              <w:jc w:val="both"/>
              <w:rPr>
                <w:rFonts w:ascii="Times New Roman" w:hAnsi="Times New Roman" w:cs="Times New Roman"/>
                <w:sz w:val="24"/>
                <w:szCs w:val="24"/>
              </w:rPr>
            </w:pPr>
          </w:p>
        </w:tc>
        <w:tc>
          <w:tcPr>
            <w:tcW w:w="1221" w:type="dxa"/>
          </w:tcPr>
          <w:p w14:paraId="3B9A5062" w14:textId="77777777" w:rsidR="000A10D4" w:rsidRDefault="000A10D4" w:rsidP="0010484B">
            <w:pPr>
              <w:jc w:val="both"/>
              <w:rPr>
                <w:rFonts w:ascii="Times New Roman" w:hAnsi="Times New Roman" w:cs="Times New Roman"/>
                <w:sz w:val="24"/>
                <w:szCs w:val="24"/>
              </w:rPr>
            </w:pPr>
          </w:p>
        </w:tc>
        <w:tc>
          <w:tcPr>
            <w:tcW w:w="2695" w:type="dxa"/>
          </w:tcPr>
          <w:p w14:paraId="2A0A9266" w14:textId="77777777" w:rsidR="000A10D4" w:rsidRDefault="000A10D4" w:rsidP="0010484B">
            <w:pPr>
              <w:jc w:val="both"/>
              <w:rPr>
                <w:rFonts w:ascii="Times New Roman" w:hAnsi="Times New Roman" w:cs="Times New Roman"/>
                <w:sz w:val="24"/>
                <w:szCs w:val="24"/>
              </w:rPr>
            </w:pPr>
          </w:p>
        </w:tc>
        <w:tc>
          <w:tcPr>
            <w:tcW w:w="2182" w:type="dxa"/>
          </w:tcPr>
          <w:p w14:paraId="5726EC77" w14:textId="77777777" w:rsidR="000A10D4" w:rsidRDefault="000A10D4" w:rsidP="0010484B">
            <w:pPr>
              <w:jc w:val="both"/>
              <w:rPr>
                <w:rFonts w:ascii="Times New Roman" w:hAnsi="Times New Roman" w:cs="Times New Roman"/>
                <w:sz w:val="24"/>
                <w:szCs w:val="24"/>
              </w:rPr>
            </w:pPr>
          </w:p>
        </w:tc>
      </w:tr>
      <w:tr w:rsidR="000A10D4" w14:paraId="62E9EFC6" w14:textId="0B4A660E" w:rsidTr="000A10D4">
        <w:tc>
          <w:tcPr>
            <w:tcW w:w="1052" w:type="dxa"/>
          </w:tcPr>
          <w:p w14:paraId="68BBBF3A" w14:textId="77777777" w:rsidR="000A10D4" w:rsidRDefault="000A10D4" w:rsidP="0010484B">
            <w:pPr>
              <w:jc w:val="both"/>
              <w:rPr>
                <w:rFonts w:ascii="Times New Roman" w:hAnsi="Times New Roman" w:cs="Times New Roman"/>
                <w:sz w:val="24"/>
                <w:szCs w:val="24"/>
              </w:rPr>
            </w:pPr>
          </w:p>
          <w:p w14:paraId="2A58BEE1" w14:textId="3611ECF2" w:rsidR="000A10D4" w:rsidRDefault="000A10D4" w:rsidP="0010484B">
            <w:pPr>
              <w:jc w:val="both"/>
              <w:rPr>
                <w:rFonts w:ascii="Times New Roman" w:hAnsi="Times New Roman" w:cs="Times New Roman"/>
                <w:sz w:val="24"/>
                <w:szCs w:val="24"/>
              </w:rPr>
            </w:pPr>
          </w:p>
        </w:tc>
        <w:tc>
          <w:tcPr>
            <w:tcW w:w="1128" w:type="dxa"/>
          </w:tcPr>
          <w:p w14:paraId="299F9601" w14:textId="77777777" w:rsidR="000A10D4" w:rsidRDefault="000A10D4" w:rsidP="0010484B">
            <w:pPr>
              <w:jc w:val="both"/>
              <w:rPr>
                <w:rFonts w:ascii="Times New Roman" w:hAnsi="Times New Roman" w:cs="Times New Roman"/>
                <w:sz w:val="24"/>
                <w:szCs w:val="24"/>
              </w:rPr>
            </w:pPr>
          </w:p>
        </w:tc>
        <w:tc>
          <w:tcPr>
            <w:tcW w:w="1072" w:type="dxa"/>
          </w:tcPr>
          <w:p w14:paraId="6A4A7D27" w14:textId="77777777" w:rsidR="000A10D4" w:rsidRDefault="000A10D4" w:rsidP="0010484B">
            <w:pPr>
              <w:jc w:val="both"/>
              <w:rPr>
                <w:rFonts w:ascii="Times New Roman" w:hAnsi="Times New Roman" w:cs="Times New Roman"/>
                <w:sz w:val="24"/>
                <w:szCs w:val="24"/>
              </w:rPr>
            </w:pPr>
          </w:p>
        </w:tc>
        <w:tc>
          <w:tcPr>
            <w:tcW w:w="1221" w:type="dxa"/>
          </w:tcPr>
          <w:p w14:paraId="46B0245F" w14:textId="77777777" w:rsidR="000A10D4" w:rsidRDefault="000A10D4" w:rsidP="0010484B">
            <w:pPr>
              <w:jc w:val="both"/>
              <w:rPr>
                <w:rFonts w:ascii="Times New Roman" w:hAnsi="Times New Roman" w:cs="Times New Roman"/>
                <w:sz w:val="24"/>
                <w:szCs w:val="24"/>
              </w:rPr>
            </w:pPr>
          </w:p>
        </w:tc>
        <w:tc>
          <w:tcPr>
            <w:tcW w:w="2695" w:type="dxa"/>
          </w:tcPr>
          <w:p w14:paraId="6E703D3B" w14:textId="77777777" w:rsidR="000A10D4" w:rsidRDefault="000A10D4" w:rsidP="0010484B">
            <w:pPr>
              <w:jc w:val="both"/>
              <w:rPr>
                <w:rFonts w:ascii="Times New Roman" w:hAnsi="Times New Roman" w:cs="Times New Roman"/>
                <w:sz w:val="24"/>
                <w:szCs w:val="24"/>
              </w:rPr>
            </w:pPr>
          </w:p>
        </w:tc>
        <w:tc>
          <w:tcPr>
            <w:tcW w:w="2182" w:type="dxa"/>
          </w:tcPr>
          <w:p w14:paraId="4039CBE0" w14:textId="77777777" w:rsidR="000A10D4" w:rsidRDefault="000A10D4" w:rsidP="0010484B">
            <w:pPr>
              <w:jc w:val="both"/>
              <w:rPr>
                <w:rFonts w:ascii="Times New Roman" w:hAnsi="Times New Roman" w:cs="Times New Roman"/>
                <w:sz w:val="24"/>
                <w:szCs w:val="24"/>
              </w:rPr>
            </w:pPr>
          </w:p>
        </w:tc>
      </w:tr>
      <w:tr w:rsidR="000A10D4" w14:paraId="3E6360D2" w14:textId="044F3156" w:rsidTr="000A10D4">
        <w:tc>
          <w:tcPr>
            <w:tcW w:w="1052" w:type="dxa"/>
          </w:tcPr>
          <w:p w14:paraId="0635A512" w14:textId="77777777" w:rsidR="000A10D4" w:rsidRDefault="000A10D4" w:rsidP="0010484B">
            <w:pPr>
              <w:jc w:val="both"/>
              <w:rPr>
                <w:rFonts w:ascii="Times New Roman" w:hAnsi="Times New Roman" w:cs="Times New Roman"/>
                <w:sz w:val="24"/>
                <w:szCs w:val="24"/>
              </w:rPr>
            </w:pPr>
          </w:p>
          <w:p w14:paraId="1E383933" w14:textId="05862492" w:rsidR="000A10D4" w:rsidRDefault="000A10D4" w:rsidP="0010484B">
            <w:pPr>
              <w:jc w:val="both"/>
              <w:rPr>
                <w:rFonts w:ascii="Times New Roman" w:hAnsi="Times New Roman" w:cs="Times New Roman"/>
                <w:sz w:val="24"/>
                <w:szCs w:val="24"/>
              </w:rPr>
            </w:pPr>
          </w:p>
        </w:tc>
        <w:tc>
          <w:tcPr>
            <w:tcW w:w="1128" w:type="dxa"/>
          </w:tcPr>
          <w:p w14:paraId="6DF71ADD" w14:textId="77777777" w:rsidR="000A10D4" w:rsidRDefault="000A10D4" w:rsidP="0010484B">
            <w:pPr>
              <w:jc w:val="both"/>
              <w:rPr>
                <w:rFonts w:ascii="Times New Roman" w:hAnsi="Times New Roman" w:cs="Times New Roman"/>
                <w:sz w:val="24"/>
                <w:szCs w:val="24"/>
              </w:rPr>
            </w:pPr>
          </w:p>
        </w:tc>
        <w:tc>
          <w:tcPr>
            <w:tcW w:w="1072" w:type="dxa"/>
          </w:tcPr>
          <w:p w14:paraId="3BCE791C" w14:textId="77777777" w:rsidR="000A10D4" w:rsidRDefault="000A10D4" w:rsidP="0010484B">
            <w:pPr>
              <w:jc w:val="both"/>
              <w:rPr>
                <w:rFonts w:ascii="Times New Roman" w:hAnsi="Times New Roman" w:cs="Times New Roman"/>
                <w:sz w:val="24"/>
                <w:szCs w:val="24"/>
              </w:rPr>
            </w:pPr>
          </w:p>
        </w:tc>
        <w:tc>
          <w:tcPr>
            <w:tcW w:w="1221" w:type="dxa"/>
          </w:tcPr>
          <w:p w14:paraId="7B090581" w14:textId="77777777" w:rsidR="000A10D4" w:rsidRDefault="000A10D4" w:rsidP="0010484B">
            <w:pPr>
              <w:jc w:val="both"/>
              <w:rPr>
                <w:rFonts w:ascii="Times New Roman" w:hAnsi="Times New Roman" w:cs="Times New Roman"/>
                <w:sz w:val="24"/>
                <w:szCs w:val="24"/>
              </w:rPr>
            </w:pPr>
          </w:p>
        </w:tc>
        <w:tc>
          <w:tcPr>
            <w:tcW w:w="2695" w:type="dxa"/>
          </w:tcPr>
          <w:p w14:paraId="24251A01" w14:textId="77777777" w:rsidR="000A10D4" w:rsidRDefault="000A10D4" w:rsidP="0010484B">
            <w:pPr>
              <w:jc w:val="both"/>
              <w:rPr>
                <w:rFonts w:ascii="Times New Roman" w:hAnsi="Times New Roman" w:cs="Times New Roman"/>
                <w:sz w:val="24"/>
                <w:szCs w:val="24"/>
              </w:rPr>
            </w:pPr>
          </w:p>
        </w:tc>
        <w:tc>
          <w:tcPr>
            <w:tcW w:w="2182" w:type="dxa"/>
          </w:tcPr>
          <w:p w14:paraId="6D24655D" w14:textId="77777777" w:rsidR="000A10D4" w:rsidRDefault="000A10D4" w:rsidP="0010484B">
            <w:pPr>
              <w:jc w:val="both"/>
              <w:rPr>
                <w:rFonts w:ascii="Times New Roman" w:hAnsi="Times New Roman" w:cs="Times New Roman"/>
                <w:sz w:val="24"/>
                <w:szCs w:val="24"/>
              </w:rPr>
            </w:pPr>
          </w:p>
        </w:tc>
      </w:tr>
      <w:tr w:rsidR="000A10D4" w14:paraId="20C63E3E" w14:textId="285198AC" w:rsidTr="000A10D4">
        <w:tc>
          <w:tcPr>
            <w:tcW w:w="1052" w:type="dxa"/>
          </w:tcPr>
          <w:p w14:paraId="791341E9" w14:textId="77777777" w:rsidR="000A10D4" w:rsidRDefault="000A10D4" w:rsidP="0010484B">
            <w:pPr>
              <w:jc w:val="both"/>
              <w:rPr>
                <w:rFonts w:ascii="Times New Roman" w:hAnsi="Times New Roman" w:cs="Times New Roman"/>
                <w:sz w:val="24"/>
                <w:szCs w:val="24"/>
              </w:rPr>
            </w:pPr>
          </w:p>
          <w:p w14:paraId="7ED53607" w14:textId="21B35D69" w:rsidR="000A10D4" w:rsidRDefault="000A10D4" w:rsidP="0010484B">
            <w:pPr>
              <w:jc w:val="both"/>
              <w:rPr>
                <w:rFonts w:ascii="Times New Roman" w:hAnsi="Times New Roman" w:cs="Times New Roman"/>
                <w:sz w:val="24"/>
                <w:szCs w:val="24"/>
              </w:rPr>
            </w:pPr>
          </w:p>
        </w:tc>
        <w:tc>
          <w:tcPr>
            <w:tcW w:w="1128" w:type="dxa"/>
          </w:tcPr>
          <w:p w14:paraId="5486A9C5" w14:textId="77777777" w:rsidR="000A10D4" w:rsidRDefault="000A10D4" w:rsidP="0010484B">
            <w:pPr>
              <w:jc w:val="both"/>
              <w:rPr>
                <w:rFonts w:ascii="Times New Roman" w:hAnsi="Times New Roman" w:cs="Times New Roman"/>
                <w:sz w:val="24"/>
                <w:szCs w:val="24"/>
              </w:rPr>
            </w:pPr>
          </w:p>
        </w:tc>
        <w:tc>
          <w:tcPr>
            <w:tcW w:w="1072" w:type="dxa"/>
          </w:tcPr>
          <w:p w14:paraId="4D2BD4E4" w14:textId="77777777" w:rsidR="000A10D4" w:rsidRDefault="000A10D4" w:rsidP="0010484B">
            <w:pPr>
              <w:jc w:val="both"/>
              <w:rPr>
                <w:rFonts w:ascii="Times New Roman" w:hAnsi="Times New Roman" w:cs="Times New Roman"/>
                <w:sz w:val="24"/>
                <w:szCs w:val="24"/>
              </w:rPr>
            </w:pPr>
          </w:p>
        </w:tc>
        <w:tc>
          <w:tcPr>
            <w:tcW w:w="1221" w:type="dxa"/>
          </w:tcPr>
          <w:p w14:paraId="2592FF01" w14:textId="77777777" w:rsidR="000A10D4" w:rsidRDefault="000A10D4" w:rsidP="0010484B">
            <w:pPr>
              <w:jc w:val="both"/>
              <w:rPr>
                <w:rFonts w:ascii="Times New Roman" w:hAnsi="Times New Roman" w:cs="Times New Roman"/>
                <w:sz w:val="24"/>
                <w:szCs w:val="24"/>
              </w:rPr>
            </w:pPr>
          </w:p>
        </w:tc>
        <w:tc>
          <w:tcPr>
            <w:tcW w:w="2695" w:type="dxa"/>
          </w:tcPr>
          <w:p w14:paraId="134D8A7B" w14:textId="77777777" w:rsidR="000A10D4" w:rsidRDefault="000A10D4" w:rsidP="0010484B">
            <w:pPr>
              <w:jc w:val="both"/>
              <w:rPr>
                <w:rFonts w:ascii="Times New Roman" w:hAnsi="Times New Roman" w:cs="Times New Roman"/>
                <w:sz w:val="24"/>
                <w:szCs w:val="24"/>
              </w:rPr>
            </w:pPr>
          </w:p>
        </w:tc>
        <w:tc>
          <w:tcPr>
            <w:tcW w:w="2182" w:type="dxa"/>
          </w:tcPr>
          <w:p w14:paraId="5D5AC9F0" w14:textId="77777777" w:rsidR="000A10D4" w:rsidRDefault="000A10D4" w:rsidP="0010484B">
            <w:pPr>
              <w:jc w:val="both"/>
              <w:rPr>
                <w:rFonts w:ascii="Times New Roman" w:hAnsi="Times New Roman" w:cs="Times New Roman"/>
                <w:sz w:val="24"/>
                <w:szCs w:val="24"/>
              </w:rPr>
            </w:pPr>
          </w:p>
        </w:tc>
      </w:tr>
      <w:tr w:rsidR="000A10D4" w14:paraId="47F49C1E" w14:textId="7F01D2A7" w:rsidTr="000A10D4">
        <w:tc>
          <w:tcPr>
            <w:tcW w:w="1052" w:type="dxa"/>
          </w:tcPr>
          <w:p w14:paraId="7D397E68" w14:textId="77777777" w:rsidR="000A10D4" w:rsidRDefault="000A10D4" w:rsidP="0010484B">
            <w:pPr>
              <w:jc w:val="both"/>
              <w:rPr>
                <w:rFonts w:ascii="Times New Roman" w:hAnsi="Times New Roman" w:cs="Times New Roman"/>
                <w:sz w:val="24"/>
                <w:szCs w:val="24"/>
              </w:rPr>
            </w:pPr>
          </w:p>
          <w:p w14:paraId="17151432" w14:textId="0E160138" w:rsidR="000A10D4" w:rsidRDefault="000A10D4" w:rsidP="0010484B">
            <w:pPr>
              <w:jc w:val="both"/>
              <w:rPr>
                <w:rFonts w:ascii="Times New Roman" w:hAnsi="Times New Roman" w:cs="Times New Roman"/>
                <w:sz w:val="24"/>
                <w:szCs w:val="24"/>
              </w:rPr>
            </w:pPr>
          </w:p>
        </w:tc>
        <w:tc>
          <w:tcPr>
            <w:tcW w:w="1128" w:type="dxa"/>
          </w:tcPr>
          <w:p w14:paraId="1EB4915E" w14:textId="77777777" w:rsidR="000A10D4" w:rsidRDefault="000A10D4" w:rsidP="0010484B">
            <w:pPr>
              <w:jc w:val="both"/>
              <w:rPr>
                <w:rFonts w:ascii="Times New Roman" w:hAnsi="Times New Roman" w:cs="Times New Roman"/>
                <w:sz w:val="24"/>
                <w:szCs w:val="24"/>
              </w:rPr>
            </w:pPr>
          </w:p>
        </w:tc>
        <w:tc>
          <w:tcPr>
            <w:tcW w:w="1072" w:type="dxa"/>
          </w:tcPr>
          <w:p w14:paraId="10397667" w14:textId="77777777" w:rsidR="000A10D4" w:rsidRDefault="000A10D4" w:rsidP="0010484B">
            <w:pPr>
              <w:jc w:val="both"/>
              <w:rPr>
                <w:rFonts w:ascii="Times New Roman" w:hAnsi="Times New Roman" w:cs="Times New Roman"/>
                <w:sz w:val="24"/>
                <w:szCs w:val="24"/>
              </w:rPr>
            </w:pPr>
          </w:p>
        </w:tc>
        <w:tc>
          <w:tcPr>
            <w:tcW w:w="1221" w:type="dxa"/>
          </w:tcPr>
          <w:p w14:paraId="07800A30" w14:textId="77777777" w:rsidR="000A10D4" w:rsidRDefault="000A10D4" w:rsidP="0010484B">
            <w:pPr>
              <w:jc w:val="both"/>
              <w:rPr>
                <w:rFonts w:ascii="Times New Roman" w:hAnsi="Times New Roman" w:cs="Times New Roman"/>
                <w:sz w:val="24"/>
                <w:szCs w:val="24"/>
              </w:rPr>
            </w:pPr>
          </w:p>
        </w:tc>
        <w:tc>
          <w:tcPr>
            <w:tcW w:w="2695" w:type="dxa"/>
          </w:tcPr>
          <w:p w14:paraId="561392D3" w14:textId="77777777" w:rsidR="000A10D4" w:rsidRDefault="000A10D4" w:rsidP="0010484B">
            <w:pPr>
              <w:jc w:val="both"/>
              <w:rPr>
                <w:rFonts w:ascii="Times New Roman" w:hAnsi="Times New Roman" w:cs="Times New Roman"/>
                <w:sz w:val="24"/>
                <w:szCs w:val="24"/>
              </w:rPr>
            </w:pPr>
          </w:p>
        </w:tc>
        <w:tc>
          <w:tcPr>
            <w:tcW w:w="2182" w:type="dxa"/>
          </w:tcPr>
          <w:p w14:paraId="03FB420A" w14:textId="77777777" w:rsidR="000A10D4" w:rsidRDefault="000A10D4" w:rsidP="0010484B">
            <w:pPr>
              <w:jc w:val="both"/>
              <w:rPr>
                <w:rFonts w:ascii="Times New Roman" w:hAnsi="Times New Roman" w:cs="Times New Roman"/>
                <w:sz w:val="24"/>
                <w:szCs w:val="24"/>
              </w:rPr>
            </w:pPr>
          </w:p>
        </w:tc>
      </w:tr>
      <w:tr w:rsidR="000A10D4" w14:paraId="504BF078" w14:textId="5921265D" w:rsidTr="000A10D4">
        <w:tc>
          <w:tcPr>
            <w:tcW w:w="1052" w:type="dxa"/>
          </w:tcPr>
          <w:p w14:paraId="339BF20F" w14:textId="77777777" w:rsidR="000A10D4" w:rsidRDefault="000A10D4" w:rsidP="0010484B">
            <w:pPr>
              <w:jc w:val="both"/>
              <w:rPr>
                <w:rFonts w:ascii="Times New Roman" w:hAnsi="Times New Roman" w:cs="Times New Roman"/>
                <w:sz w:val="24"/>
                <w:szCs w:val="24"/>
              </w:rPr>
            </w:pPr>
          </w:p>
          <w:p w14:paraId="69F0919B" w14:textId="0C54FDDE" w:rsidR="000A10D4" w:rsidRDefault="000A10D4" w:rsidP="0010484B">
            <w:pPr>
              <w:jc w:val="both"/>
              <w:rPr>
                <w:rFonts w:ascii="Times New Roman" w:hAnsi="Times New Roman" w:cs="Times New Roman"/>
                <w:sz w:val="24"/>
                <w:szCs w:val="24"/>
              </w:rPr>
            </w:pPr>
          </w:p>
        </w:tc>
        <w:tc>
          <w:tcPr>
            <w:tcW w:w="1128" w:type="dxa"/>
          </w:tcPr>
          <w:p w14:paraId="4D0ED707" w14:textId="77777777" w:rsidR="000A10D4" w:rsidRDefault="000A10D4" w:rsidP="0010484B">
            <w:pPr>
              <w:jc w:val="both"/>
              <w:rPr>
                <w:rFonts w:ascii="Times New Roman" w:hAnsi="Times New Roman" w:cs="Times New Roman"/>
                <w:sz w:val="24"/>
                <w:szCs w:val="24"/>
              </w:rPr>
            </w:pPr>
          </w:p>
        </w:tc>
        <w:tc>
          <w:tcPr>
            <w:tcW w:w="1072" w:type="dxa"/>
          </w:tcPr>
          <w:p w14:paraId="4D5BFAB6" w14:textId="77777777" w:rsidR="000A10D4" w:rsidRDefault="000A10D4" w:rsidP="0010484B">
            <w:pPr>
              <w:jc w:val="both"/>
              <w:rPr>
                <w:rFonts w:ascii="Times New Roman" w:hAnsi="Times New Roman" w:cs="Times New Roman"/>
                <w:sz w:val="24"/>
                <w:szCs w:val="24"/>
              </w:rPr>
            </w:pPr>
          </w:p>
        </w:tc>
        <w:tc>
          <w:tcPr>
            <w:tcW w:w="1221" w:type="dxa"/>
          </w:tcPr>
          <w:p w14:paraId="5CAE09C8" w14:textId="77777777" w:rsidR="000A10D4" w:rsidRDefault="000A10D4" w:rsidP="0010484B">
            <w:pPr>
              <w:jc w:val="both"/>
              <w:rPr>
                <w:rFonts w:ascii="Times New Roman" w:hAnsi="Times New Roman" w:cs="Times New Roman"/>
                <w:sz w:val="24"/>
                <w:szCs w:val="24"/>
              </w:rPr>
            </w:pPr>
          </w:p>
        </w:tc>
        <w:tc>
          <w:tcPr>
            <w:tcW w:w="2695" w:type="dxa"/>
          </w:tcPr>
          <w:p w14:paraId="1BBA2C8D" w14:textId="77777777" w:rsidR="000A10D4" w:rsidRDefault="000A10D4" w:rsidP="0010484B">
            <w:pPr>
              <w:jc w:val="both"/>
              <w:rPr>
                <w:rFonts w:ascii="Times New Roman" w:hAnsi="Times New Roman" w:cs="Times New Roman"/>
                <w:sz w:val="24"/>
                <w:szCs w:val="24"/>
              </w:rPr>
            </w:pPr>
          </w:p>
        </w:tc>
        <w:tc>
          <w:tcPr>
            <w:tcW w:w="2182" w:type="dxa"/>
          </w:tcPr>
          <w:p w14:paraId="67C9A87B" w14:textId="77777777" w:rsidR="000A10D4" w:rsidRDefault="000A10D4" w:rsidP="0010484B">
            <w:pPr>
              <w:jc w:val="both"/>
              <w:rPr>
                <w:rFonts w:ascii="Times New Roman" w:hAnsi="Times New Roman" w:cs="Times New Roman"/>
                <w:sz w:val="24"/>
                <w:szCs w:val="24"/>
              </w:rPr>
            </w:pPr>
          </w:p>
        </w:tc>
      </w:tr>
      <w:tr w:rsidR="000A10D4" w14:paraId="68DE5FEA" w14:textId="3E5169B3" w:rsidTr="000A10D4">
        <w:tc>
          <w:tcPr>
            <w:tcW w:w="1052" w:type="dxa"/>
          </w:tcPr>
          <w:p w14:paraId="7C6A5B43" w14:textId="77777777" w:rsidR="000A10D4" w:rsidRDefault="000A10D4" w:rsidP="0010484B">
            <w:pPr>
              <w:jc w:val="both"/>
              <w:rPr>
                <w:rFonts w:ascii="Times New Roman" w:hAnsi="Times New Roman" w:cs="Times New Roman"/>
                <w:sz w:val="24"/>
                <w:szCs w:val="24"/>
              </w:rPr>
            </w:pPr>
          </w:p>
          <w:p w14:paraId="62FCF08C" w14:textId="36127048" w:rsidR="000A10D4" w:rsidRDefault="000A10D4" w:rsidP="0010484B">
            <w:pPr>
              <w:jc w:val="both"/>
              <w:rPr>
                <w:rFonts w:ascii="Times New Roman" w:hAnsi="Times New Roman" w:cs="Times New Roman"/>
                <w:sz w:val="24"/>
                <w:szCs w:val="24"/>
              </w:rPr>
            </w:pPr>
          </w:p>
        </w:tc>
        <w:tc>
          <w:tcPr>
            <w:tcW w:w="1128" w:type="dxa"/>
          </w:tcPr>
          <w:p w14:paraId="1CA51CAE" w14:textId="77777777" w:rsidR="000A10D4" w:rsidRDefault="000A10D4" w:rsidP="0010484B">
            <w:pPr>
              <w:jc w:val="both"/>
              <w:rPr>
                <w:rFonts w:ascii="Times New Roman" w:hAnsi="Times New Roman" w:cs="Times New Roman"/>
                <w:sz w:val="24"/>
                <w:szCs w:val="24"/>
              </w:rPr>
            </w:pPr>
          </w:p>
        </w:tc>
        <w:tc>
          <w:tcPr>
            <w:tcW w:w="1072" w:type="dxa"/>
          </w:tcPr>
          <w:p w14:paraId="0549EF52" w14:textId="77777777" w:rsidR="000A10D4" w:rsidRDefault="000A10D4" w:rsidP="0010484B">
            <w:pPr>
              <w:jc w:val="both"/>
              <w:rPr>
                <w:rFonts w:ascii="Times New Roman" w:hAnsi="Times New Roman" w:cs="Times New Roman"/>
                <w:sz w:val="24"/>
                <w:szCs w:val="24"/>
              </w:rPr>
            </w:pPr>
          </w:p>
        </w:tc>
        <w:tc>
          <w:tcPr>
            <w:tcW w:w="1221" w:type="dxa"/>
          </w:tcPr>
          <w:p w14:paraId="006EC16F" w14:textId="77777777" w:rsidR="000A10D4" w:rsidRDefault="000A10D4" w:rsidP="0010484B">
            <w:pPr>
              <w:jc w:val="both"/>
              <w:rPr>
                <w:rFonts w:ascii="Times New Roman" w:hAnsi="Times New Roman" w:cs="Times New Roman"/>
                <w:sz w:val="24"/>
                <w:szCs w:val="24"/>
              </w:rPr>
            </w:pPr>
          </w:p>
        </w:tc>
        <w:tc>
          <w:tcPr>
            <w:tcW w:w="2695" w:type="dxa"/>
          </w:tcPr>
          <w:p w14:paraId="33FF6BFC" w14:textId="77777777" w:rsidR="000A10D4" w:rsidRDefault="000A10D4" w:rsidP="0010484B">
            <w:pPr>
              <w:jc w:val="both"/>
              <w:rPr>
                <w:rFonts w:ascii="Times New Roman" w:hAnsi="Times New Roman" w:cs="Times New Roman"/>
                <w:sz w:val="24"/>
                <w:szCs w:val="24"/>
              </w:rPr>
            </w:pPr>
          </w:p>
        </w:tc>
        <w:tc>
          <w:tcPr>
            <w:tcW w:w="2182" w:type="dxa"/>
          </w:tcPr>
          <w:p w14:paraId="5450CAE6" w14:textId="77777777" w:rsidR="000A10D4" w:rsidRDefault="000A10D4" w:rsidP="0010484B">
            <w:pPr>
              <w:jc w:val="both"/>
              <w:rPr>
                <w:rFonts w:ascii="Times New Roman" w:hAnsi="Times New Roman" w:cs="Times New Roman"/>
                <w:sz w:val="24"/>
                <w:szCs w:val="24"/>
              </w:rPr>
            </w:pPr>
          </w:p>
        </w:tc>
      </w:tr>
      <w:tr w:rsidR="000A10D4" w14:paraId="13589432" w14:textId="3A84AF59" w:rsidTr="000A10D4">
        <w:tc>
          <w:tcPr>
            <w:tcW w:w="1052" w:type="dxa"/>
          </w:tcPr>
          <w:p w14:paraId="7596A375" w14:textId="77777777" w:rsidR="000A10D4" w:rsidRDefault="000A10D4" w:rsidP="0010484B">
            <w:pPr>
              <w:jc w:val="both"/>
              <w:rPr>
                <w:rFonts w:ascii="Times New Roman" w:hAnsi="Times New Roman" w:cs="Times New Roman"/>
                <w:sz w:val="24"/>
                <w:szCs w:val="24"/>
              </w:rPr>
            </w:pPr>
          </w:p>
          <w:p w14:paraId="13F9E649" w14:textId="483A09CC" w:rsidR="000A10D4" w:rsidRDefault="000A10D4" w:rsidP="0010484B">
            <w:pPr>
              <w:jc w:val="both"/>
              <w:rPr>
                <w:rFonts w:ascii="Times New Roman" w:hAnsi="Times New Roman" w:cs="Times New Roman"/>
                <w:sz w:val="24"/>
                <w:szCs w:val="24"/>
              </w:rPr>
            </w:pPr>
          </w:p>
        </w:tc>
        <w:tc>
          <w:tcPr>
            <w:tcW w:w="1128" w:type="dxa"/>
          </w:tcPr>
          <w:p w14:paraId="75042B2D" w14:textId="77777777" w:rsidR="000A10D4" w:rsidRDefault="000A10D4" w:rsidP="0010484B">
            <w:pPr>
              <w:jc w:val="both"/>
              <w:rPr>
                <w:rFonts w:ascii="Times New Roman" w:hAnsi="Times New Roman" w:cs="Times New Roman"/>
                <w:sz w:val="24"/>
                <w:szCs w:val="24"/>
              </w:rPr>
            </w:pPr>
          </w:p>
        </w:tc>
        <w:tc>
          <w:tcPr>
            <w:tcW w:w="1072" w:type="dxa"/>
          </w:tcPr>
          <w:p w14:paraId="3BF94114" w14:textId="77777777" w:rsidR="000A10D4" w:rsidRDefault="000A10D4" w:rsidP="0010484B">
            <w:pPr>
              <w:jc w:val="both"/>
              <w:rPr>
                <w:rFonts w:ascii="Times New Roman" w:hAnsi="Times New Roman" w:cs="Times New Roman"/>
                <w:sz w:val="24"/>
                <w:szCs w:val="24"/>
              </w:rPr>
            </w:pPr>
          </w:p>
        </w:tc>
        <w:tc>
          <w:tcPr>
            <w:tcW w:w="1221" w:type="dxa"/>
          </w:tcPr>
          <w:p w14:paraId="64426D1D" w14:textId="77777777" w:rsidR="000A10D4" w:rsidRDefault="000A10D4" w:rsidP="0010484B">
            <w:pPr>
              <w:jc w:val="both"/>
              <w:rPr>
                <w:rFonts w:ascii="Times New Roman" w:hAnsi="Times New Roman" w:cs="Times New Roman"/>
                <w:sz w:val="24"/>
                <w:szCs w:val="24"/>
              </w:rPr>
            </w:pPr>
          </w:p>
        </w:tc>
        <w:tc>
          <w:tcPr>
            <w:tcW w:w="2695" w:type="dxa"/>
          </w:tcPr>
          <w:p w14:paraId="6360CAFF" w14:textId="77777777" w:rsidR="000A10D4" w:rsidRDefault="000A10D4" w:rsidP="0010484B">
            <w:pPr>
              <w:jc w:val="both"/>
              <w:rPr>
                <w:rFonts w:ascii="Times New Roman" w:hAnsi="Times New Roman" w:cs="Times New Roman"/>
                <w:sz w:val="24"/>
                <w:szCs w:val="24"/>
              </w:rPr>
            </w:pPr>
          </w:p>
        </w:tc>
        <w:tc>
          <w:tcPr>
            <w:tcW w:w="2182" w:type="dxa"/>
          </w:tcPr>
          <w:p w14:paraId="0F47C25A" w14:textId="77777777" w:rsidR="000A10D4" w:rsidRDefault="000A10D4" w:rsidP="0010484B">
            <w:pPr>
              <w:jc w:val="both"/>
              <w:rPr>
                <w:rFonts w:ascii="Times New Roman" w:hAnsi="Times New Roman" w:cs="Times New Roman"/>
                <w:sz w:val="24"/>
                <w:szCs w:val="24"/>
              </w:rPr>
            </w:pPr>
          </w:p>
        </w:tc>
      </w:tr>
      <w:tr w:rsidR="000A10D4" w14:paraId="1FD982B0" w14:textId="4EF7A214" w:rsidTr="000A10D4">
        <w:tc>
          <w:tcPr>
            <w:tcW w:w="1052" w:type="dxa"/>
          </w:tcPr>
          <w:p w14:paraId="596BD27B" w14:textId="77777777" w:rsidR="000A10D4" w:rsidRDefault="000A10D4" w:rsidP="0010484B">
            <w:pPr>
              <w:jc w:val="both"/>
              <w:rPr>
                <w:rFonts w:ascii="Times New Roman" w:hAnsi="Times New Roman" w:cs="Times New Roman"/>
                <w:sz w:val="24"/>
                <w:szCs w:val="24"/>
              </w:rPr>
            </w:pPr>
          </w:p>
          <w:p w14:paraId="2C3952EA" w14:textId="76774A57" w:rsidR="000A10D4" w:rsidRDefault="000A10D4" w:rsidP="0010484B">
            <w:pPr>
              <w:jc w:val="both"/>
              <w:rPr>
                <w:rFonts w:ascii="Times New Roman" w:hAnsi="Times New Roman" w:cs="Times New Roman"/>
                <w:sz w:val="24"/>
                <w:szCs w:val="24"/>
              </w:rPr>
            </w:pPr>
          </w:p>
        </w:tc>
        <w:tc>
          <w:tcPr>
            <w:tcW w:w="1128" w:type="dxa"/>
          </w:tcPr>
          <w:p w14:paraId="2E2E9E12" w14:textId="77777777" w:rsidR="000A10D4" w:rsidRDefault="000A10D4" w:rsidP="0010484B">
            <w:pPr>
              <w:jc w:val="both"/>
              <w:rPr>
                <w:rFonts w:ascii="Times New Roman" w:hAnsi="Times New Roman" w:cs="Times New Roman"/>
                <w:sz w:val="24"/>
                <w:szCs w:val="24"/>
              </w:rPr>
            </w:pPr>
          </w:p>
        </w:tc>
        <w:tc>
          <w:tcPr>
            <w:tcW w:w="1072" w:type="dxa"/>
          </w:tcPr>
          <w:p w14:paraId="4D72E1D2" w14:textId="77777777" w:rsidR="000A10D4" w:rsidRDefault="000A10D4" w:rsidP="0010484B">
            <w:pPr>
              <w:jc w:val="both"/>
              <w:rPr>
                <w:rFonts w:ascii="Times New Roman" w:hAnsi="Times New Roman" w:cs="Times New Roman"/>
                <w:sz w:val="24"/>
                <w:szCs w:val="24"/>
              </w:rPr>
            </w:pPr>
          </w:p>
        </w:tc>
        <w:tc>
          <w:tcPr>
            <w:tcW w:w="1221" w:type="dxa"/>
          </w:tcPr>
          <w:p w14:paraId="4B4E017E" w14:textId="77777777" w:rsidR="000A10D4" w:rsidRDefault="000A10D4" w:rsidP="0010484B">
            <w:pPr>
              <w:jc w:val="both"/>
              <w:rPr>
                <w:rFonts w:ascii="Times New Roman" w:hAnsi="Times New Roman" w:cs="Times New Roman"/>
                <w:sz w:val="24"/>
                <w:szCs w:val="24"/>
              </w:rPr>
            </w:pPr>
          </w:p>
        </w:tc>
        <w:tc>
          <w:tcPr>
            <w:tcW w:w="2695" w:type="dxa"/>
          </w:tcPr>
          <w:p w14:paraId="0A9C0E33" w14:textId="77777777" w:rsidR="000A10D4" w:rsidRDefault="000A10D4" w:rsidP="0010484B">
            <w:pPr>
              <w:jc w:val="both"/>
              <w:rPr>
                <w:rFonts w:ascii="Times New Roman" w:hAnsi="Times New Roman" w:cs="Times New Roman"/>
                <w:sz w:val="24"/>
                <w:szCs w:val="24"/>
              </w:rPr>
            </w:pPr>
          </w:p>
        </w:tc>
        <w:tc>
          <w:tcPr>
            <w:tcW w:w="2182" w:type="dxa"/>
          </w:tcPr>
          <w:p w14:paraId="0D11B9A0" w14:textId="77777777" w:rsidR="000A10D4" w:rsidRDefault="000A10D4" w:rsidP="0010484B">
            <w:pPr>
              <w:jc w:val="both"/>
              <w:rPr>
                <w:rFonts w:ascii="Times New Roman" w:hAnsi="Times New Roman" w:cs="Times New Roman"/>
                <w:sz w:val="24"/>
                <w:szCs w:val="24"/>
              </w:rPr>
            </w:pPr>
          </w:p>
        </w:tc>
      </w:tr>
      <w:tr w:rsidR="000A10D4" w14:paraId="06FBA4D3" w14:textId="7C0AF93A" w:rsidTr="000A10D4">
        <w:tc>
          <w:tcPr>
            <w:tcW w:w="1052" w:type="dxa"/>
          </w:tcPr>
          <w:p w14:paraId="2CA9410D" w14:textId="77777777" w:rsidR="000A10D4" w:rsidRDefault="000A10D4" w:rsidP="0010484B">
            <w:pPr>
              <w:jc w:val="both"/>
              <w:rPr>
                <w:rFonts w:ascii="Times New Roman" w:hAnsi="Times New Roman" w:cs="Times New Roman"/>
                <w:sz w:val="24"/>
                <w:szCs w:val="24"/>
              </w:rPr>
            </w:pPr>
          </w:p>
          <w:p w14:paraId="5480CE29" w14:textId="7EEEDD35" w:rsidR="000A10D4" w:rsidRDefault="000A10D4" w:rsidP="0010484B">
            <w:pPr>
              <w:jc w:val="both"/>
              <w:rPr>
                <w:rFonts w:ascii="Times New Roman" w:hAnsi="Times New Roman" w:cs="Times New Roman"/>
                <w:sz w:val="24"/>
                <w:szCs w:val="24"/>
              </w:rPr>
            </w:pPr>
          </w:p>
        </w:tc>
        <w:tc>
          <w:tcPr>
            <w:tcW w:w="1128" w:type="dxa"/>
          </w:tcPr>
          <w:p w14:paraId="6C71D688" w14:textId="77777777" w:rsidR="000A10D4" w:rsidRDefault="000A10D4" w:rsidP="0010484B">
            <w:pPr>
              <w:jc w:val="both"/>
              <w:rPr>
                <w:rFonts w:ascii="Times New Roman" w:hAnsi="Times New Roman" w:cs="Times New Roman"/>
                <w:sz w:val="24"/>
                <w:szCs w:val="24"/>
              </w:rPr>
            </w:pPr>
          </w:p>
        </w:tc>
        <w:tc>
          <w:tcPr>
            <w:tcW w:w="1072" w:type="dxa"/>
          </w:tcPr>
          <w:p w14:paraId="663FFEDD" w14:textId="77777777" w:rsidR="000A10D4" w:rsidRDefault="000A10D4" w:rsidP="0010484B">
            <w:pPr>
              <w:jc w:val="both"/>
              <w:rPr>
                <w:rFonts w:ascii="Times New Roman" w:hAnsi="Times New Roman" w:cs="Times New Roman"/>
                <w:sz w:val="24"/>
                <w:szCs w:val="24"/>
              </w:rPr>
            </w:pPr>
          </w:p>
        </w:tc>
        <w:tc>
          <w:tcPr>
            <w:tcW w:w="1221" w:type="dxa"/>
          </w:tcPr>
          <w:p w14:paraId="40214E02" w14:textId="77777777" w:rsidR="000A10D4" w:rsidRDefault="000A10D4" w:rsidP="0010484B">
            <w:pPr>
              <w:jc w:val="both"/>
              <w:rPr>
                <w:rFonts w:ascii="Times New Roman" w:hAnsi="Times New Roman" w:cs="Times New Roman"/>
                <w:sz w:val="24"/>
                <w:szCs w:val="24"/>
              </w:rPr>
            </w:pPr>
          </w:p>
        </w:tc>
        <w:tc>
          <w:tcPr>
            <w:tcW w:w="2695" w:type="dxa"/>
          </w:tcPr>
          <w:p w14:paraId="58BA87E1" w14:textId="77777777" w:rsidR="000A10D4" w:rsidRDefault="000A10D4" w:rsidP="0010484B">
            <w:pPr>
              <w:jc w:val="both"/>
              <w:rPr>
                <w:rFonts w:ascii="Times New Roman" w:hAnsi="Times New Roman" w:cs="Times New Roman"/>
                <w:sz w:val="24"/>
                <w:szCs w:val="24"/>
              </w:rPr>
            </w:pPr>
          </w:p>
        </w:tc>
        <w:tc>
          <w:tcPr>
            <w:tcW w:w="2182" w:type="dxa"/>
          </w:tcPr>
          <w:p w14:paraId="4C08188F" w14:textId="77777777" w:rsidR="000A10D4" w:rsidRDefault="000A10D4" w:rsidP="0010484B">
            <w:pPr>
              <w:jc w:val="both"/>
              <w:rPr>
                <w:rFonts w:ascii="Times New Roman" w:hAnsi="Times New Roman" w:cs="Times New Roman"/>
                <w:sz w:val="24"/>
                <w:szCs w:val="24"/>
              </w:rPr>
            </w:pPr>
          </w:p>
        </w:tc>
      </w:tr>
      <w:tr w:rsidR="000A10D4" w14:paraId="3F7CC06E" w14:textId="6DA314C4" w:rsidTr="000A10D4">
        <w:tc>
          <w:tcPr>
            <w:tcW w:w="1052" w:type="dxa"/>
          </w:tcPr>
          <w:p w14:paraId="02A86533" w14:textId="77777777" w:rsidR="000A10D4" w:rsidRDefault="000A10D4" w:rsidP="0010484B">
            <w:pPr>
              <w:jc w:val="both"/>
              <w:rPr>
                <w:rFonts w:ascii="Times New Roman" w:hAnsi="Times New Roman" w:cs="Times New Roman"/>
                <w:sz w:val="24"/>
                <w:szCs w:val="24"/>
              </w:rPr>
            </w:pPr>
          </w:p>
          <w:p w14:paraId="40C2BEA7" w14:textId="2FEF193F" w:rsidR="000A10D4" w:rsidRDefault="000A10D4" w:rsidP="0010484B">
            <w:pPr>
              <w:jc w:val="both"/>
              <w:rPr>
                <w:rFonts w:ascii="Times New Roman" w:hAnsi="Times New Roman" w:cs="Times New Roman"/>
                <w:sz w:val="24"/>
                <w:szCs w:val="24"/>
              </w:rPr>
            </w:pPr>
          </w:p>
        </w:tc>
        <w:tc>
          <w:tcPr>
            <w:tcW w:w="1128" w:type="dxa"/>
          </w:tcPr>
          <w:p w14:paraId="0A18D401" w14:textId="77777777" w:rsidR="000A10D4" w:rsidRDefault="000A10D4" w:rsidP="0010484B">
            <w:pPr>
              <w:jc w:val="both"/>
              <w:rPr>
                <w:rFonts w:ascii="Times New Roman" w:hAnsi="Times New Roman" w:cs="Times New Roman"/>
                <w:sz w:val="24"/>
                <w:szCs w:val="24"/>
              </w:rPr>
            </w:pPr>
          </w:p>
        </w:tc>
        <w:tc>
          <w:tcPr>
            <w:tcW w:w="1072" w:type="dxa"/>
          </w:tcPr>
          <w:p w14:paraId="7589DAD7" w14:textId="77777777" w:rsidR="000A10D4" w:rsidRDefault="000A10D4" w:rsidP="0010484B">
            <w:pPr>
              <w:jc w:val="both"/>
              <w:rPr>
                <w:rFonts w:ascii="Times New Roman" w:hAnsi="Times New Roman" w:cs="Times New Roman"/>
                <w:sz w:val="24"/>
                <w:szCs w:val="24"/>
              </w:rPr>
            </w:pPr>
          </w:p>
        </w:tc>
        <w:tc>
          <w:tcPr>
            <w:tcW w:w="1221" w:type="dxa"/>
          </w:tcPr>
          <w:p w14:paraId="449D57F3" w14:textId="77777777" w:rsidR="000A10D4" w:rsidRDefault="000A10D4" w:rsidP="0010484B">
            <w:pPr>
              <w:jc w:val="both"/>
              <w:rPr>
                <w:rFonts w:ascii="Times New Roman" w:hAnsi="Times New Roman" w:cs="Times New Roman"/>
                <w:sz w:val="24"/>
                <w:szCs w:val="24"/>
              </w:rPr>
            </w:pPr>
          </w:p>
        </w:tc>
        <w:tc>
          <w:tcPr>
            <w:tcW w:w="2695" w:type="dxa"/>
          </w:tcPr>
          <w:p w14:paraId="6343EA34" w14:textId="77777777" w:rsidR="000A10D4" w:rsidRDefault="000A10D4" w:rsidP="0010484B">
            <w:pPr>
              <w:jc w:val="both"/>
              <w:rPr>
                <w:rFonts w:ascii="Times New Roman" w:hAnsi="Times New Roman" w:cs="Times New Roman"/>
                <w:sz w:val="24"/>
                <w:szCs w:val="24"/>
              </w:rPr>
            </w:pPr>
          </w:p>
        </w:tc>
        <w:tc>
          <w:tcPr>
            <w:tcW w:w="2182" w:type="dxa"/>
          </w:tcPr>
          <w:p w14:paraId="246095D8" w14:textId="77777777" w:rsidR="000A10D4" w:rsidRDefault="000A10D4" w:rsidP="0010484B">
            <w:pPr>
              <w:jc w:val="both"/>
              <w:rPr>
                <w:rFonts w:ascii="Times New Roman" w:hAnsi="Times New Roman" w:cs="Times New Roman"/>
                <w:sz w:val="24"/>
                <w:szCs w:val="24"/>
              </w:rPr>
            </w:pPr>
          </w:p>
        </w:tc>
      </w:tr>
      <w:tr w:rsidR="000A10D4" w14:paraId="33EE9B7C" w14:textId="28615603" w:rsidTr="000A10D4">
        <w:tc>
          <w:tcPr>
            <w:tcW w:w="1052" w:type="dxa"/>
          </w:tcPr>
          <w:p w14:paraId="301F8865" w14:textId="77777777" w:rsidR="000A10D4" w:rsidRDefault="000A10D4" w:rsidP="0010484B">
            <w:pPr>
              <w:jc w:val="both"/>
              <w:rPr>
                <w:rFonts w:ascii="Times New Roman" w:hAnsi="Times New Roman" w:cs="Times New Roman"/>
                <w:sz w:val="24"/>
                <w:szCs w:val="24"/>
              </w:rPr>
            </w:pPr>
          </w:p>
          <w:p w14:paraId="3D1F5ACE" w14:textId="63CFA5FB" w:rsidR="000A10D4" w:rsidRDefault="000A10D4" w:rsidP="0010484B">
            <w:pPr>
              <w:jc w:val="both"/>
              <w:rPr>
                <w:rFonts w:ascii="Times New Roman" w:hAnsi="Times New Roman" w:cs="Times New Roman"/>
                <w:sz w:val="24"/>
                <w:szCs w:val="24"/>
              </w:rPr>
            </w:pPr>
          </w:p>
        </w:tc>
        <w:tc>
          <w:tcPr>
            <w:tcW w:w="1128" w:type="dxa"/>
          </w:tcPr>
          <w:p w14:paraId="76EB6D38" w14:textId="77777777" w:rsidR="000A10D4" w:rsidRDefault="000A10D4" w:rsidP="0010484B">
            <w:pPr>
              <w:jc w:val="both"/>
              <w:rPr>
                <w:rFonts w:ascii="Times New Roman" w:hAnsi="Times New Roman" w:cs="Times New Roman"/>
                <w:sz w:val="24"/>
                <w:szCs w:val="24"/>
              </w:rPr>
            </w:pPr>
          </w:p>
        </w:tc>
        <w:tc>
          <w:tcPr>
            <w:tcW w:w="1072" w:type="dxa"/>
          </w:tcPr>
          <w:p w14:paraId="40C9FC1F" w14:textId="77777777" w:rsidR="000A10D4" w:rsidRDefault="000A10D4" w:rsidP="0010484B">
            <w:pPr>
              <w:jc w:val="both"/>
              <w:rPr>
                <w:rFonts w:ascii="Times New Roman" w:hAnsi="Times New Roman" w:cs="Times New Roman"/>
                <w:sz w:val="24"/>
                <w:szCs w:val="24"/>
              </w:rPr>
            </w:pPr>
          </w:p>
        </w:tc>
        <w:tc>
          <w:tcPr>
            <w:tcW w:w="1221" w:type="dxa"/>
          </w:tcPr>
          <w:p w14:paraId="1FDA17FE" w14:textId="77777777" w:rsidR="000A10D4" w:rsidRDefault="000A10D4" w:rsidP="0010484B">
            <w:pPr>
              <w:jc w:val="both"/>
              <w:rPr>
                <w:rFonts w:ascii="Times New Roman" w:hAnsi="Times New Roman" w:cs="Times New Roman"/>
                <w:sz w:val="24"/>
                <w:szCs w:val="24"/>
              </w:rPr>
            </w:pPr>
          </w:p>
        </w:tc>
        <w:tc>
          <w:tcPr>
            <w:tcW w:w="2695" w:type="dxa"/>
          </w:tcPr>
          <w:p w14:paraId="0CD71FE0" w14:textId="77777777" w:rsidR="000A10D4" w:rsidRDefault="000A10D4" w:rsidP="0010484B">
            <w:pPr>
              <w:jc w:val="both"/>
              <w:rPr>
                <w:rFonts w:ascii="Times New Roman" w:hAnsi="Times New Roman" w:cs="Times New Roman"/>
                <w:sz w:val="24"/>
                <w:szCs w:val="24"/>
              </w:rPr>
            </w:pPr>
          </w:p>
        </w:tc>
        <w:tc>
          <w:tcPr>
            <w:tcW w:w="2182" w:type="dxa"/>
          </w:tcPr>
          <w:p w14:paraId="392D8310" w14:textId="77777777" w:rsidR="000A10D4" w:rsidRDefault="000A10D4" w:rsidP="0010484B">
            <w:pPr>
              <w:jc w:val="both"/>
              <w:rPr>
                <w:rFonts w:ascii="Times New Roman" w:hAnsi="Times New Roman" w:cs="Times New Roman"/>
                <w:sz w:val="24"/>
                <w:szCs w:val="24"/>
              </w:rPr>
            </w:pPr>
          </w:p>
        </w:tc>
      </w:tr>
      <w:tr w:rsidR="000A10D4" w14:paraId="404E2747" w14:textId="2209CBB7" w:rsidTr="000A10D4">
        <w:tc>
          <w:tcPr>
            <w:tcW w:w="1052" w:type="dxa"/>
          </w:tcPr>
          <w:p w14:paraId="390F98C4" w14:textId="77777777" w:rsidR="000A10D4" w:rsidRDefault="000A10D4" w:rsidP="0010484B">
            <w:pPr>
              <w:jc w:val="both"/>
              <w:rPr>
                <w:rFonts w:ascii="Times New Roman" w:hAnsi="Times New Roman" w:cs="Times New Roman"/>
                <w:sz w:val="24"/>
                <w:szCs w:val="24"/>
              </w:rPr>
            </w:pPr>
          </w:p>
          <w:p w14:paraId="698B538E" w14:textId="1145AD22" w:rsidR="000A10D4" w:rsidRDefault="000A10D4" w:rsidP="0010484B">
            <w:pPr>
              <w:jc w:val="both"/>
              <w:rPr>
                <w:rFonts w:ascii="Times New Roman" w:hAnsi="Times New Roman" w:cs="Times New Roman"/>
                <w:sz w:val="24"/>
                <w:szCs w:val="24"/>
              </w:rPr>
            </w:pPr>
          </w:p>
        </w:tc>
        <w:tc>
          <w:tcPr>
            <w:tcW w:w="1128" w:type="dxa"/>
          </w:tcPr>
          <w:p w14:paraId="21115EAE" w14:textId="77777777" w:rsidR="000A10D4" w:rsidRDefault="000A10D4" w:rsidP="0010484B">
            <w:pPr>
              <w:jc w:val="both"/>
              <w:rPr>
                <w:rFonts w:ascii="Times New Roman" w:hAnsi="Times New Roman" w:cs="Times New Roman"/>
                <w:sz w:val="24"/>
                <w:szCs w:val="24"/>
              </w:rPr>
            </w:pPr>
          </w:p>
        </w:tc>
        <w:tc>
          <w:tcPr>
            <w:tcW w:w="1072" w:type="dxa"/>
          </w:tcPr>
          <w:p w14:paraId="326A08DC" w14:textId="77777777" w:rsidR="000A10D4" w:rsidRDefault="000A10D4" w:rsidP="0010484B">
            <w:pPr>
              <w:jc w:val="both"/>
              <w:rPr>
                <w:rFonts w:ascii="Times New Roman" w:hAnsi="Times New Roman" w:cs="Times New Roman"/>
                <w:sz w:val="24"/>
                <w:szCs w:val="24"/>
              </w:rPr>
            </w:pPr>
          </w:p>
        </w:tc>
        <w:tc>
          <w:tcPr>
            <w:tcW w:w="1221" w:type="dxa"/>
          </w:tcPr>
          <w:p w14:paraId="28E2BCFC" w14:textId="77777777" w:rsidR="000A10D4" w:rsidRDefault="000A10D4" w:rsidP="0010484B">
            <w:pPr>
              <w:jc w:val="both"/>
              <w:rPr>
                <w:rFonts w:ascii="Times New Roman" w:hAnsi="Times New Roman" w:cs="Times New Roman"/>
                <w:sz w:val="24"/>
                <w:szCs w:val="24"/>
              </w:rPr>
            </w:pPr>
          </w:p>
        </w:tc>
        <w:tc>
          <w:tcPr>
            <w:tcW w:w="2695" w:type="dxa"/>
          </w:tcPr>
          <w:p w14:paraId="1D78D9F4" w14:textId="77777777" w:rsidR="000A10D4" w:rsidRDefault="000A10D4" w:rsidP="0010484B">
            <w:pPr>
              <w:jc w:val="both"/>
              <w:rPr>
                <w:rFonts w:ascii="Times New Roman" w:hAnsi="Times New Roman" w:cs="Times New Roman"/>
                <w:sz w:val="24"/>
                <w:szCs w:val="24"/>
              </w:rPr>
            </w:pPr>
          </w:p>
        </w:tc>
        <w:tc>
          <w:tcPr>
            <w:tcW w:w="2182" w:type="dxa"/>
          </w:tcPr>
          <w:p w14:paraId="6CD8E938" w14:textId="77777777" w:rsidR="000A10D4" w:rsidRDefault="000A10D4" w:rsidP="0010484B">
            <w:pPr>
              <w:jc w:val="both"/>
              <w:rPr>
                <w:rFonts w:ascii="Times New Roman" w:hAnsi="Times New Roman" w:cs="Times New Roman"/>
                <w:sz w:val="24"/>
                <w:szCs w:val="24"/>
              </w:rPr>
            </w:pPr>
          </w:p>
        </w:tc>
      </w:tr>
      <w:tr w:rsidR="000A10D4" w14:paraId="08E66B1F" w14:textId="5877FCF5" w:rsidTr="000A10D4">
        <w:tc>
          <w:tcPr>
            <w:tcW w:w="1052" w:type="dxa"/>
          </w:tcPr>
          <w:p w14:paraId="7204C41D" w14:textId="77777777" w:rsidR="000A10D4" w:rsidRDefault="000A10D4" w:rsidP="0010484B">
            <w:pPr>
              <w:jc w:val="both"/>
              <w:rPr>
                <w:rFonts w:ascii="Times New Roman" w:hAnsi="Times New Roman" w:cs="Times New Roman"/>
                <w:sz w:val="24"/>
                <w:szCs w:val="24"/>
              </w:rPr>
            </w:pPr>
          </w:p>
          <w:p w14:paraId="0CA3F1FA" w14:textId="0AA834F8" w:rsidR="000A10D4" w:rsidRDefault="000A10D4" w:rsidP="0010484B">
            <w:pPr>
              <w:jc w:val="both"/>
              <w:rPr>
                <w:rFonts w:ascii="Times New Roman" w:hAnsi="Times New Roman" w:cs="Times New Roman"/>
                <w:sz w:val="24"/>
                <w:szCs w:val="24"/>
              </w:rPr>
            </w:pPr>
          </w:p>
        </w:tc>
        <w:tc>
          <w:tcPr>
            <w:tcW w:w="1128" w:type="dxa"/>
          </w:tcPr>
          <w:p w14:paraId="0886AE63" w14:textId="77777777" w:rsidR="000A10D4" w:rsidRDefault="000A10D4" w:rsidP="0010484B">
            <w:pPr>
              <w:jc w:val="both"/>
              <w:rPr>
                <w:rFonts w:ascii="Times New Roman" w:hAnsi="Times New Roman" w:cs="Times New Roman"/>
                <w:sz w:val="24"/>
                <w:szCs w:val="24"/>
              </w:rPr>
            </w:pPr>
          </w:p>
        </w:tc>
        <w:tc>
          <w:tcPr>
            <w:tcW w:w="1072" w:type="dxa"/>
          </w:tcPr>
          <w:p w14:paraId="31DCB6AA" w14:textId="77777777" w:rsidR="000A10D4" w:rsidRDefault="000A10D4" w:rsidP="0010484B">
            <w:pPr>
              <w:jc w:val="both"/>
              <w:rPr>
                <w:rFonts w:ascii="Times New Roman" w:hAnsi="Times New Roman" w:cs="Times New Roman"/>
                <w:sz w:val="24"/>
                <w:szCs w:val="24"/>
              </w:rPr>
            </w:pPr>
          </w:p>
        </w:tc>
        <w:tc>
          <w:tcPr>
            <w:tcW w:w="1221" w:type="dxa"/>
          </w:tcPr>
          <w:p w14:paraId="7B5876DE" w14:textId="77777777" w:rsidR="000A10D4" w:rsidRDefault="000A10D4" w:rsidP="0010484B">
            <w:pPr>
              <w:jc w:val="both"/>
              <w:rPr>
                <w:rFonts w:ascii="Times New Roman" w:hAnsi="Times New Roman" w:cs="Times New Roman"/>
                <w:sz w:val="24"/>
                <w:szCs w:val="24"/>
              </w:rPr>
            </w:pPr>
          </w:p>
        </w:tc>
        <w:tc>
          <w:tcPr>
            <w:tcW w:w="2695" w:type="dxa"/>
          </w:tcPr>
          <w:p w14:paraId="0BD5172A" w14:textId="77777777" w:rsidR="000A10D4" w:rsidRDefault="000A10D4" w:rsidP="0010484B">
            <w:pPr>
              <w:jc w:val="both"/>
              <w:rPr>
                <w:rFonts w:ascii="Times New Roman" w:hAnsi="Times New Roman" w:cs="Times New Roman"/>
                <w:sz w:val="24"/>
                <w:szCs w:val="24"/>
              </w:rPr>
            </w:pPr>
          </w:p>
        </w:tc>
        <w:tc>
          <w:tcPr>
            <w:tcW w:w="2182" w:type="dxa"/>
          </w:tcPr>
          <w:p w14:paraId="0E302756" w14:textId="77777777" w:rsidR="000A10D4" w:rsidRDefault="000A10D4" w:rsidP="0010484B">
            <w:pPr>
              <w:jc w:val="both"/>
              <w:rPr>
                <w:rFonts w:ascii="Times New Roman" w:hAnsi="Times New Roman" w:cs="Times New Roman"/>
                <w:sz w:val="24"/>
                <w:szCs w:val="24"/>
              </w:rPr>
            </w:pPr>
          </w:p>
        </w:tc>
      </w:tr>
    </w:tbl>
    <w:p w14:paraId="2C2BF383" w14:textId="0799D782" w:rsidR="0041034E" w:rsidRDefault="0041034E">
      <w:pPr>
        <w:rPr>
          <w:rFonts w:ascii="Times New Roman" w:hAnsi="Times New Roman" w:cs="Times New Roman"/>
          <w:sz w:val="24"/>
          <w:szCs w:val="24"/>
        </w:rPr>
      </w:pPr>
    </w:p>
    <w:p w14:paraId="33ED39E5" w14:textId="77777777" w:rsidR="0041034E" w:rsidRDefault="0041034E">
      <w:pPr>
        <w:rPr>
          <w:rFonts w:ascii="Times New Roman" w:hAnsi="Times New Roman" w:cs="Times New Roman"/>
          <w:sz w:val="24"/>
          <w:szCs w:val="24"/>
        </w:rPr>
      </w:pPr>
      <w:r>
        <w:rPr>
          <w:rFonts w:ascii="Times New Roman" w:hAnsi="Times New Roman" w:cs="Times New Roman"/>
          <w:sz w:val="24"/>
          <w:szCs w:val="24"/>
        </w:rPr>
        <w:br w:type="page"/>
      </w:r>
    </w:p>
    <w:p w14:paraId="61133EFB" w14:textId="77777777" w:rsidR="00F449D0" w:rsidRDefault="00F449D0" w:rsidP="00F449D0">
      <w:r>
        <w:t>1. Purpose</w:t>
      </w:r>
    </w:p>
    <w:p w14:paraId="3A641E97" w14:textId="77777777" w:rsidR="00F449D0" w:rsidRDefault="00F449D0" w:rsidP="00F449D0">
      <w:r>
        <w:t>Purpose of this procedure is to minimize variation in results through unbiased and transparent Inter Lab Comparisons (ILC) and application of root cause analysis where results tend to show variation.</w:t>
      </w:r>
    </w:p>
    <w:p w14:paraId="2DF666EA" w14:textId="77777777" w:rsidR="00F449D0" w:rsidRDefault="00F449D0" w:rsidP="00F449D0">
      <w:r>
        <w:t>2. Scope</w:t>
      </w:r>
    </w:p>
    <w:p w14:paraId="60D6F39A" w14:textId="45013019" w:rsidR="00F449D0" w:rsidRDefault="00F449D0" w:rsidP="00F449D0">
      <w:r>
        <w:t>This procedure is applicable to Quality Control laboratory where testing is being conducted</w:t>
      </w:r>
    </w:p>
    <w:p w14:paraId="314C378F" w14:textId="77777777" w:rsidR="00F449D0" w:rsidRDefault="00F449D0" w:rsidP="00F449D0">
      <w:r>
        <w:t>3. Responsibility</w:t>
      </w:r>
    </w:p>
    <w:p w14:paraId="53FC2FE8" w14:textId="415D26BB" w:rsidR="00F449D0" w:rsidRDefault="000A10D4" w:rsidP="00F449D0">
      <w:r>
        <w:t>Quality Control Manager</w:t>
      </w:r>
      <w:r w:rsidR="00F449D0">
        <w:t xml:space="preserve"> is responsible for</w:t>
      </w:r>
    </w:p>
    <w:p w14:paraId="0CC6B1A6" w14:textId="77777777" w:rsidR="00F449D0" w:rsidRDefault="00F449D0" w:rsidP="00F449D0">
      <w:pPr>
        <w:pStyle w:val="ListParagraph"/>
        <w:numPr>
          <w:ilvl w:val="0"/>
          <w:numId w:val="8"/>
        </w:numPr>
      </w:pPr>
      <w:r>
        <w:t>Implementation of this procedure &amp; assurance of its compliance.</w:t>
      </w:r>
    </w:p>
    <w:p w14:paraId="3D99E307" w14:textId="77777777" w:rsidR="00F449D0" w:rsidRDefault="00F449D0" w:rsidP="00F449D0">
      <w:pPr>
        <w:pStyle w:val="ListParagraph"/>
        <w:numPr>
          <w:ilvl w:val="0"/>
          <w:numId w:val="8"/>
        </w:numPr>
      </w:pPr>
      <w:r>
        <w:t>To coordinate ILC activity with Lab</w:t>
      </w:r>
    </w:p>
    <w:p w14:paraId="53A76673" w14:textId="77777777" w:rsidR="00F449D0" w:rsidRDefault="00F449D0" w:rsidP="00F449D0">
      <w:pPr>
        <w:pStyle w:val="ListParagraph"/>
        <w:numPr>
          <w:ilvl w:val="0"/>
          <w:numId w:val="8"/>
        </w:numPr>
      </w:pPr>
      <w:r>
        <w:t>To carry out the tests while making sure that applicable Test Methods are applied and calibrated equipment is used for testing</w:t>
      </w:r>
    </w:p>
    <w:p w14:paraId="58121AA0" w14:textId="77777777" w:rsidR="00F449D0" w:rsidRDefault="00F449D0" w:rsidP="00F449D0">
      <w:pPr>
        <w:pStyle w:val="ListParagraph"/>
        <w:numPr>
          <w:ilvl w:val="0"/>
          <w:numId w:val="8"/>
        </w:numPr>
      </w:pPr>
      <w:r>
        <w:t>To ensure that tests are performed and confidentiality of results is maintained</w:t>
      </w:r>
    </w:p>
    <w:p w14:paraId="49944597" w14:textId="77777777" w:rsidR="00F449D0" w:rsidRDefault="00F449D0" w:rsidP="00F449D0">
      <w:r>
        <w:t>4. Procedure</w:t>
      </w:r>
    </w:p>
    <w:p w14:paraId="583E870C" w14:textId="77777777" w:rsidR="00F449D0" w:rsidRDefault="00F449D0" w:rsidP="00F449D0">
      <w:r>
        <w:t>4.1. Sample Preparation and Coding</w:t>
      </w:r>
    </w:p>
    <w:p w14:paraId="71CFC55A" w14:textId="4BEB75C2" w:rsidR="00F449D0" w:rsidRDefault="00F449D0" w:rsidP="00F449D0">
      <w:r>
        <w:t xml:space="preserve">4.1.1. </w:t>
      </w:r>
      <w:r w:rsidR="000A10D4">
        <w:t>Quality Control Manager</w:t>
      </w:r>
      <w:r>
        <w:t xml:space="preserve"> selects a Test Material as a random sample on which no test has been carried out</w:t>
      </w:r>
    </w:p>
    <w:p w14:paraId="4AD30069" w14:textId="77777777" w:rsidR="00F449D0" w:rsidRDefault="00F449D0" w:rsidP="00F449D0">
      <w:r>
        <w:t>4.1.2 The selected sample is uniquely identified through proper coding.</w:t>
      </w:r>
    </w:p>
    <w:p w14:paraId="1BC39995" w14:textId="77777777" w:rsidR="00F449D0" w:rsidRDefault="00F449D0" w:rsidP="00F449D0">
      <w:r>
        <w:t xml:space="preserve">4.1.3. Inter lab comparison is identified </w:t>
      </w:r>
      <w:proofErr w:type="spellStart"/>
      <w:r>
        <w:t>eg.</w:t>
      </w:r>
      <w:proofErr w:type="spellEnd"/>
      <w:r>
        <w:t xml:space="preserve"> "ILC-NNN" (ILC stands for Inter lab comparison, and 'NNN" is an incremental number)</w:t>
      </w:r>
    </w:p>
    <w:p w14:paraId="39E7B003" w14:textId="77777777" w:rsidR="00F449D0" w:rsidRDefault="00F449D0" w:rsidP="00F449D0">
      <w:r>
        <w:t>4.1.4. Record of all correspondence, activities, and results must be maintained in "Inter Lab Comparison File"</w:t>
      </w:r>
    </w:p>
    <w:p w14:paraId="0858367D" w14:textId="77777777" w:rsidR="00F449D0" w:rsidRDefault="00F449D0" w:rsidP="00F449D0">
      <w:r>
        <w:t>4.15. Format of sample coding is, Le AAA/BBB/CCC where</w:t>
      </w:r>
    </w:p>
    <w:p w14:paraId="3B2F1341" w14:textId="77777777" w:rsidR="00F449D0" w:rsidRDefault="00F449D0" w:rsidP="00F449D0">
      <w:pPr>
        <w:pStyle w:val="ListParagraph"/>
        <w:numPr>
          <w:ilvl w:val="0"/>
          <w:numId w:val="9"/>
        </w:numPr>
      </w:pPr>
      <w:r>
        <w:t xml:space="preserve">AAA: Three random alphabets </w:t>
      </w:r>
      <w:proofErr w:type="spellStart"/>
      <w:r>
        <w:t>eg.</w:t>
      </w:r>
      <w:proofErr w:type="spellEnd"/>
      <w:r>
        <w:t xml:space="preserve"> ABH or AAA or ABF or any other</w:t>
      </w:r>
    </w:p>
    <w:p w14:paraId="18028726" w14:textId="77777777" w:rsidR="00F449D0" w:rsidRDefault="00F449D0" w:rsidP="00F449D0">
      <w:pPr>
        <w:pStyle w:val="ListParagraph"/>
        <w:numPr>
          <w:ilvl w:val="0"/>
          <w:numId w:val="9"/>
        </w:numPr>
      </w:pPr>
      <w:r>
        <w:t xml:space="preserve">BBB: Three random number </w:t>
      </w:r>
      <w:proofErr w:type="spellStart"/>
      <w:r>
        <w:t>eg.</w:t>
      </w:r>
      <w:proofErr w:type="spellEnd"/>
      <w:r>
        <w:t xml:space="preserve"> 123 or 245 or 222 or any other </w:t>
      </w:r>
    </w:p>
    <w:p w14:paraId="34076AD0" w14:textId="77777777" w:rsidR="00F449D0" w:rsidRDefault="00F449D0" w:rsidP="00F449D0">
      <w:pPr>
        <w:pStyle w:val="ListParagraph"/>
        <w:numPr>
          <w:ilvl w:val="0"/>
          <w:numId w:val="9"/>
        </w:numPr>
      </w:pPr>
      <w:r>
        <w:t xml:space="preserve">CCC: Three random mix of alphabet and number </w:t>
      </w:r>
      <w:proofErr w:type="spellStart"/>
      <w:r>
        <w:t>eg.</w:t>
      </w:r>
      <w:proofErr w:type="spellEnd"/>
      <w:r>
        <w:t xml:space="preserve"> A66 or B7G or any combination</w:t>
      </w:r>
    </w:p>
    <w:p w14:paraId="1B997545" w14:textId="77777777" w:rsidR="00F449D0" w:rsidRDefault="00F449D0" w:rsidP="00F449D0">
      <w:r>
        <w:t xml:space="preserve">NOTE: A unique coding of selected sample may look like: </w:t>
      </w:r>
    </w:p>
    <w:p w14:paraId="249FCE35" w14:textId="2E2589EC" w:rsidR="00F449D0" w:rsidRDefault="00F449D0" w:rsidP="00F449D0">
      <w:r>
        <w:t>AXC/765/D5R or ASD/878/88T or LMN/777/U76</w:t>
      </w:r>
    </w:p>
    <w:p w14:paraId="21B6878B" w14:textId="75B27915" w:rsidR="00F449D0" w:rsidRDefault="00F449D0" w:rsidP="00F449D0">
      <w:r>
        <w:t xml:space="preserve">4.1.6. After assigning the codes as mentioned, </w:t>
      </w:r>
      <w:r w:rsidR="000A10D4">
        <w:t>Quality Control Manager</w:t>
      </w:r>
      <w:r>
        <w:t xml:space="preserve"> ensures that Test sample is not mixed with other samples and relevant information is noted so that there is a proper track record</w:t>
      </w:r>
    </w:p>
    <w:p w14:paraId="727AB37D" w14:textId="77777777" w:rsidR="00F449D0" w:rsidRDefault="00F449D0" w:rsidP="00F449D0">
      <w:r>
        <w:t>4.2. Sample Dispatch</w:t>
      </w:r>
    </w:p>
    <w:p w14:paraId="6844B400" w14:textId="47D05CC8" w:rsidR="00F449D0" w:rsidRDefault="00F449D0" w:rsidP="00F449D0">
      <w:r>
        <w:t xml:space="preserve">After identification coding of the sample, </w:t>
      </w:r>
      <w:r w:rsidR="000A10D4">
        <w:t>Quality Control Manager</w:t>
      </w:r>
      <w:r>
        <w:t xml:space="preserve"> delivers the sample in proper packing to a third party responsible for organizing the ILC activities with Inter Lab Comparison Result Forms (as applicable)</w:t>
      </w:r>
    </w:p>
    <w:p w14:paraId="2EBA4BED" w14:textId="77777777" w:rsidR="00F449D0" w:rsidRDefault="00F449D0" w:rsidP="00F449D0">
      <w:r>
        <w:t>4.3. Analysis of Results</w:t>
      </w:r>
    </w:p>
    <w:p w14:paraId="3BFF9A77" w14:textId="6E81AF42" w:rsidR="00F449D0" w:rsidRDefault="00F449D0" w:rsidP="00F449D0">
      <w:r>
        <w:t xml:space="preserve">4.3.1. Third party organizing the ILC will circulate the same sample to all the participating labs with "ILC Observation Sheet" to record their observations and dispatch it back to the </w:t>
      </w:r>
      <w:r w:rsidR="000A10D4">
        <w:t>third-party</w:t>
      </w:r>
      <w:r>
        <w:t xml:space="preserve"> </w:t>
      </w:r>
      <w:r w:rsidR="000A10D4">
        <w:t>Quality Control Manager</w:t>
      </w:r>
      <w:r>
        <w:t xml:space="preserve"> is responsible for coordinating with all the labs regarding ILC.</w:t>
      </w:r>
    </w:p>
    <w:p w14:paraId="57D59920" w14:textId="77777777" w:rsidR="00F449D0" w:rsidRDefault="00F449D0" w:rsidP="00F449D0">
      <w:r>
        <w:t>4.3.2. After receiving all the results from all Labs, results will be compiled in "ILC Summary" by the third party.</w:t>
      </w:r>
    </w:p>
    <w:p w14:paraId="38604EEC" w14:textId="77777777" w:rsidR="00F449D0" w:rsidRDefault="00F449D0" w:rsidP="00F449D0">
      <w:r>
        <w:t>4.3.3. Z-Score is calculated which shows the performance of lab in comparison to other labs,</w:t>
      </w:r>
    </w:p>
    <w:p w14:paraId="61C07598" w14:textId="77777777" w:rsidR="00F449D0" w:rsidRDefault="00F449D0" w:rsidP="00F449D0">
      <w:r>
        <w:t>4.3.4. The most appropriate way of calculating / determining the comparison between the labs is to use Z-Score formula as recommended in Guide-43-1 by 150 which is based on inter laboratory exercise</w:t>
      </w:r>
    </w:p>
    <w:p w14:paraId="2F6C3B76" w14:textId="77777777" w:rsidR="00F449D0" w:rsidRDefault="00F449D0" w:rsidP="00F449D0">
      <w:r>
        <w:t>4.3.5. For each individual test Z-Score is calculated following the methodology given below:</w:t>
      </w:r>
    </w:p>
    <w:p w14:paraId="6631DF47" w14:textId="77777777" w:rsidR="00F449D0" w:rsidRDefault="00F449D0" w:rsidP="00F449D0">
      <w:r>
        <w:t>a. Each lab will perform the test 3 times. The mean of these 3 values are taken and presented in the test results</w:t>
      </w:r>
    </w:p>
    <w:p w14:paraId="224F9697" w14:textId="77777777" w:rsidR="00F449D0" w:rsidRDefault="00F449D0" w:rsidP="00F449D0">
      <w:r>
        <w:t>b. Following criteria is used to judge a lab's level of performance based on Z- Score calculated.</w:t>
      </w:r>
    </w:p>
    <w:p w14:paraId="6250D2A1" w14:textId="77777777" w:rsidR="00F449D0" w:rsidRDefault="00F449D0" w:rsidP="00F449D0">
      <w:r>
        <w:t>|Z| &lt; 2 =                                                                         Satisfactory</w:t>
      </w:r>
    </w:p>
    <w:p w14:paraId="51AD5808" w14:textId="77777777" w:rsidR="00F449D0" w:rsidRDefault="00F449D0" w:rsidP="00F449D0">
      <w:r>
        <w:t xml:space="preserve">(Z-Score is less than equal to 2) </w:t>
      </w:r>
    </w:p>
    <w:p w14:paraId="02171A2E" w14:textId="77777777" w:rsidR="00F449D0" w:rsidRDefault="00F449D0" w:rsidP="00F449D0">
      <w:r>
        <w:t xml:space="preserve">2 &lt; |Z| &lt; 3 =                                                                  Questionable </w:t>
      </w:r>
    </w:p>
    <w:p w14:paraId="4B540012" w14:textId="77777777" w:rsidR="00F449D0" w:rsidRDefault="00F449D0" w:rsidP="00F449D0">
      <w:r>
        <w:t xml:space="preserve">(Z-Score is greater than 2 but less than 3) </w:t>
      </w:r>
    </w:p>
    <w:p w14:paraId="70939691" w14:textId="77777777" w:rsidR="00F449D0" w:rsidRDefault="00F449D0" w:rsidP="00F449D0">
      <w:r>
        <w:t xml:space="preserve">|Z| &gt; 3 =                                                                         Unsatisfactory              </w:t>
      </w:r>
    </w:p>
    <w:p w14:paraId="69043C53" w14:textId="77777777" w:rsidR="00F449D0" w:rsidRDefault="00F449D0" w:rsidP="00F449D0">
      <w:r>
        <w:t xml:space="preserve">(Z-Score is greater than equal to 3) </w:t>
      </w:r>
    </w:p>
    <w:p w14:paraId="628B1B89" w14:textId="77777777" w:rsidR="00F449D0" w:rsidRDefault="00F449D0" w:rsidP="00F449D0">
      <w:pPr>
        <w:pStyle w:val="ListParagraph"/>
        <w:numPr>
          <w:ilvl w:val="0"/>
          <w:numId w:val="10"/>
        </w:numPr>
      </w:pPr>
      <w:r>
        <w:t>It must be noted here that it does not matter while calculating 2-Score, whether the final result is in Negative (-</w:t>
      </w:r>
      <w:proofErr w:type="spellStart"/>
      <w:r>
        <w:t>ve</w:t>
      </w:r>
      <w:proofErr w:type="spellEnd"/>
      <w:r>
        <w:t>) or Positive (+</w:t>
      </w:r>
      <w:proofErr w:type="spellStart"/>
      <w:r>
        <w:t>ve</w:t>
      </w:r>
      <w:proofErr w:type="spellEnd"/>
      <w:r>
        <w:t>). These characteristics are ignored.</w:t>
      </w:r>
    </w:p>
    <w:p w14:paraId="0DAC3961" w14:textId="77777777" w:rsidR="00F449D0" w:rsidRDefault="00F449D0" w:rsidP="00F449D0">
      <w:r>
        <w:t>4.3.6. In case the lab demonstrates high deviation from mean then corrective actions are taken through raising Corrective and Preventive Action Request Form.</w:t>
      </w:r>
    </w:p>
    <w:p w14:paraId="2321F337" w14:textId="77777777" w:rsidR="00F449D0" w:rsidRDefault="00F449D0" w:rsidP="00F449D0">
      <w:r>
        <w:t>4.3.7. Results of recent Inter- Lab comparisons are also compared with the results that were compiled in previous Inter Lab Comparison to analyze variation trends.</w:t>
      </w:r>
    </w:p>
    <w:p w14:paraId="687C4890" w14:textId="77777777" w:rsidR="00F449D0" w:rsidRDefault="00F449D0" w:rsidP="00F449D0">
      <w:r>
        <w:t>44. Contacting and Confirming Labs for Participation</w:t>
      </w:r>
    </w:p>
    <w:p w14:paraId="02F8B660" w14:textId="7B9073A0" w:rsidR="00F449D0" w:rsidRDefault="00F449D0" w:rsidP="00F449D0">
      <w:r>
        <w:t xml:space="preserve">4.4.1. </w:t>
      </w:r>
      <w:r w:rsidR="000A10D4">
        <w:t>Quality Control Manager</w:t>
      </w:r>
      <w:r>
        <w:t xml:space="preserve"> will contact and if required write intimation letters to concerned authorities of various Labs who have related scope of activities.</w:t>
      </w:r>
    </w:p>
    <w:p w14:paraId="1A79303B" w14:textId="682F8521" w:rsidR="00F449D0" w:rsidRDefault="00F449D0" w:rsidP="00F449D0">
      <w:r>
        <w:t xml:space="preserve">4.4.2. </w:t>
      </w:r>
      <w:r w:rsidR="000A10D4">
        <w:t>Quality Control Manager</w:t>
      </w:r>
      <w:r>
        <w:t xml:space="preserve"> may communicate the labs in the form of e-mail or written intimation letters so that communication record is available in documented form.</w:t>
      </w:r>
    </w:p>
    <w:p w14:paraId="363C197C" w14:textId="77777777" w:rsidR="00F449D0" w:rsidRDefault="00F449D0" w:rsidP="00F449D0">
      <w:r>
        <w:t>4.5. Developing ILC Report</w:t>
      </w:r>
    </w:p>
    <w:p w14:paraId="3AAA708E" w14:textId="77777777" w:rsidR="00F449D0" w:rsidRDefault="00F449D0" w:rsidP="00F449D0">
      <w:r>
        <w:t>4.5.1 The final stage for proper closing of ILC, is to develop an ILC report, which contains complete details about the samples, the testing activity involved and data in tabular from expressing the results from each lab.</w:t>
      </w:r>
    </w:p>
    <w:p w14:paraId="37ACCE81" w14:textId="77777777" w:rsidR="00F449D0" w:rsidRDefault="00F449D0" w:rsidP="00F449D0">
      <w:r>
        <w:t>4.5.2. The report is sent to participating labs using the most suitable medium of choice like courier, postal services, e-mail, etc.</w:t>
      </w:r>
    </w:p>
    <w:p w14:paraId="7B7AF94F" w14:textId="77777777" w:rsidR="00F449D0" w:rsidRPr="00013AA6" w:rsidRDefault="00F449D0" w:rsidP="00F449D0">
      <w:pPr>
        <w:rPr>
          <w:b/>
          <w:bCs/>
        </w:rPr>
      </w:pPr>
      <w:r w:rsidRPr="00013AA6">
        <w:rPr>
          <w:b/>
          <w:bCs/>
        </w:rPr>
        <w:t>Related Documents</w:t>
      </w:r>
    </w:p>
    <w:p w14:paraId="37BB52B9" w14:textId="1DC2CFC4" w:rsidR="00F449D0" w:rsidRDefault="00F449D0" w:rsidP="00F449D0">
      <w:pPr>
        <w:pStyle w:val="ListParagraph"/>
        <w:numPr>
          <w:ilvl w:val="0"/>
          <w:numId w:val="11"/>
        </w:numPr>
      </w:pPr>
      <w:r>
        <w:t>Inter Lab Registration Form QCL/FRM-1</w:t>
      </w:r>
      <w:r w:rsidR="00B53647">
        <w:t>9</w:t>
      </w:r>
      <w:r>
        <w:t>.01</w:t>
      </w:r>
    </w:p>
    <w:p w14:paraId="3653140A" w14:textId="7FED43B9" w:rsidR="00F449D0" w:rsidRDefault="00F449D0" w:rsidP="00013AA6">
      <w:pPr>
        <w:pStyle w:val="ListParagraph"/>
        <w:numPr>
          <w:ilvl w:val="0"/>
          <w:numId w:val="11"/>
        </w:numPr>
      </w:pPr>
      <w:r>
        <w:t>ILC Observation Sheet QCL/FRM-1</w:t>
      </w:r>
      <w:r w:rsidR="00B53647">
        <w:t>9</w:t>
      </w:r>
      <w:r>
        <w:t>.02</w:t>
      </w:r>
    </w:p>
    <w:p w14:paraId="745BDA38" w14:textId="77777777" w:rsidR="00BE0132" w:rsidRDefault="00BE0132" w:rsidP="00BE0132">
      <w:pPr>
        <w:pStyle w:val="ListParagraph"/>
        <w:numPr>
          <w:ilvl w:val="0"/>
          <w:numId w:val="11"/>
        </w:numPr>
        <w:spacing w:line="256" w:lineRule="auto"/>
      </w:pPr>
      <w:r>
        <w:t>Inter Lab Comparison Summary QCL/FRM-19.03</w:t>
      </w:r>
    </w:p>
    <w:p w14:paraId="4C4BFB5B" w14:textId="77777777" w:rsidR="00BE0132" w:rsidRDefault="00BE0132" w:rsidP="00BE0132"/>
    <w:p w14:paraId="279E867B" w14:textId="77777777" w:rsidR="00EC0C6F" w:rsidRDefault="00EC0C6F">
      <w:pPr>
        <w:rPr>
          <w:rFonts w:ascii="Times New Roman" w:hAnsi="Times New Roman" w:cs="Times New Roman"/>
          <w:sz w:val="24"/>
          <w:szCs w:val="24"/>
        </w:rPr>
      </w:pPr>
    </w:p>
    <w:sectPr w:rsidR="00EC0C6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73F102" w14:textId="77777777" w:rsidR="00CD7EF1" w:rsidRDefault="00CD7EF1" w:rsidP="00225E6D">
      <w:pPr>
        <w:spacing w:after="0" w:line="240" w:lineRule="auto"/>
      </w:pPr>
      <w:r>
        <w:separator/>
      </w:r>
    </w:p>
  </w:endnote>
  <w:endnote w:type="continuationSeparator" w:id="0">
    <w:p w14:paraId="2B885317" w14:textId="77777777" w:rsidR="00CD7EF1" w:rsidRDefault="00CD7EF1"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5F644F" w14:textId="3DA0894F" w:rsidR="00B7160E" w:rsidRPr="00B7160E" w:rsidRDefault="00B7160E" w:rsidP="00B7160E">
    <w:pPr>
      <w:pStyle w:val="Footer"/>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6DAB5A" w14:textId="77777777" w:rsidR="00CD7EF1" w:rsidRDefault="00CD7EF1" w:rsidP="00225E6D">
      <w:pPr>
        <w:spacing w:after="0" w:line="240" w:lineRule="auto"/>
      </w:pPr>
      <w:r>
        <w:separator/>
      </w:r>
    </w:p>
  </w:footnote>
  <w:footnote w:type="continuationSeparator" w:id="0">
    <w:p w14:paraId="4A276D95" w14:textId="77777777" w:rsidR="00CD7EF1" w:rsidRDefault="00CD7EF1"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237"/>
      <w:gridCol w:w="5768"/>
      <w:gridCol w:w="1170"/>
      <w:gridCol w:w="1829"/>
    </w:tblGrid>
    <w:tr w:rsidR="006A44E5" w:rsidRPr="00CF3DF1" w14:paraId="6A59060E" w14:textId="77777777" w:rsidTr="00FA0A9D">
      <w:trPr>
        <w:trHeight w:val="259"/>
        <w:jc w:val="center"/>
      </w:trPr>
      <w:tc>
        <w:tcPr>
          <w:tcW w:w="618" w:type="pct"/>
          <w:vMerge w:val="restart"/>
          <w:vAlign w:val="center"/>
        </w:tcPr>
        <w:p w14:paraId="6D5B4CAF" w14:textId="77777777" w:rsidR="006A44E5" w:rsidRPr="00CF3DF1" w:rsidRDefault="006A44E5" w:rsidP="00225E6D">
          <w:pPr>
            <w:ind w:left="-450"/>
            <w:jc w:val="right"/>
            <w:rPr>
              <w:rFonts w:ascii="Times New Roman" w:hAnsi="Times New Roman" w:cs="Times New Roman"/>
            </w:rPr>
          </w:pPr>
          <w:r>
            <w:rPr>
              <w:noProof/>
              <w:lang w:val="en-CA" w:eastAsia="en-CA"/>
            </w:rPr>
            <w:drawing>
              <wp:inline distT="0" distB="0" distL="0" distR="0" wp14:anchorId="08B8FEFD" wp14:editId="4B2FB76E">
                <wp:extent cx="659084" cy="84391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8870" cy="907663"/>
                        </a:xfrm>
                        <a:prstGeom prst="rect">
                          <a:avLst/>
                        </a:prstGeom>
                        <a:noFill/>
                        <a:ln>
                          <a:noFill/>
                        </a:ln>
                      </pic:spPr>
                    </pic:pic>
                  </a:graphicData>
                </a:graphic>
              </wp:inline>
            </w:drawing>
          </w:r>
        </w:p>
      </w:tc>
      <w:tc>
        <w:tcPr>
          <w:tcW w:w="2883" w:type="pct"/>
          <w:vMerge w:val="restart"/>
          <w:vAlign w:val="center"/>
        </w:tcPr>
        <w:p w14:paraId="6299CA9C" w14:textId="1ED0CA7A" w:rsidR="006A44E5" w:rsidRPr="00C009C5" w:rsidRDefault="0041034E" w:rsidP="00C009C5">
          <w:pPr>
            <w:ind w:left="-108" w:right="-115"/>
            <w:jc w:val="center"/>
            <w:rPr>
              <w:rFonts w:ascii="Times New Roman" w:hAnsi="Times New Roman" w:cs="Times New Roman"/>
              <w:b/>
              <w:sz w:val="32"/>
              <w:szCs w:val="32"/>
            </w:rPr>
          </w:pPr>
          <w:r>
            <w:rPr>
              <w:rFonts w:ascii="Times New Roman" w:hAnsi="Times New Roman" w:cs="Times New Roman"/>
              <w:b/>
              <w:sz w:val="32"/>
              <w:szCs w:val="32"/>
            </w:rPr>
            <w:t>I</w:t>
          </w:r>
          <w:r w:rsidR="000A10D4">
            <w:rPr>
              <w:rFonts w:ascii="Times New Roman" w:hAnsi="Times New Roman" w:cs="Times New Roman"/>
              <w:b/>
              <w:sz w:val="32"/>
              <w:szCs w:val="32"/>
            </w:rPr>
            <w:t>NTER</w:t>
          </w:r>
          <w:r>
            <w:rPr>
              <w:rFonts w:ascii="Times New Roman" w:hAnsi="Times New Roman" w:cs="Times New Roman"/>
              <w:b/>
              <w:sz w:val="32"/>
              <w:szCs w:val="32"/>
            </w:rPr>
            <w:t xml:space="preserve"> L</w:t>
          </w:r>
          <w:r w:rsidR="000A10D4">
            <w:rPr>
              <w:rFonts w:ascii="Times New Roman" w:hAnsi="Times New Roman" w:cs="Times New Roman"/>
              <w:b/>
              <w:sz w:val="32"/>
              <w:szCs w:val="32"/>
            </w:rPr>
            <w:t>AB</w:t>
          </w:r>
          <w:r>
            <w:rPr>
              <w:rFonts w:ascii="Times New Roman" w:hAnsi="Times New Roman" w:cs="Times New Roman"/>
              <w:b/>
              <w:sz w:val="32"/>
              <w:szCs w:val="32"/>
            </w:rPr>
            <w:t xml:space="preserve"> C</w:t>
          </w:r>
          <w:r w:rsidR="000A10D4">
            <w:rPr>
              <w:rFonts w:ascii="Times New Roman" w:hAnsi="Times New Roman" w:cs="Times New Roman"/>
              <w:b/>
              <w:sz w:val="32"/>
              <w:szCs w:val="32"/>
            </w:rPr>
            <w:t>OMPARISON</w:t>
          </w:r>
          <w:r>
            <w:rPr>
              <w:rFonts w:ascii="Times New Roman" w:hAnsi="Times New Roman" w:cs="Times New Roman"/>
              <w:b/>
              <w:sz w:val="32"/>
              <w:szCs w:val="32"/>
            </w:rPr>
            <w:t xml:space="preserve"> (ILC)</w:t>
          </w:r>
        </w:p>
      </w:tc>
      <w:tc>
        <w:tcPr>
          <w:tcW w:w="585" w:type="pct"/>
          <w:vAlign w:val="center"/>
        </w:tcPr>
        <w:p w14:paraId="40FEB862" w14:textId="77777777" w:rsidR="006A44E5" w:rsidRPr="0030709B" w:rsidRDefault="006A44E5"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Doc. No.</w:t>
          </w:r>
        </w:p>
      </w:tc>
      <w:tc>
        <w:tcPr>
          <w:tcW w:w="914" w:type="pct"/>
          <w:vAlign w:val="center"/>
        </w:tcPr>
        <w:p w14:paraId="06F46F28" w14:textId="0342D0CB" w:rsidR="006A44E5" w:rsidRPr="0030709B" w:rsidRDefault="00B53647" w:rsidP="00225E6D">
          <w:pPr>
            <w:spacing w:after="80"/>
            <w:ind w:right="-108"/>
            <w:jc w:val="center"/>
            <w:rPr>
              <w:rFonts w:ascii="Century Gothic" w:hAnsi="Century Gothic" w:cs="Times New Roman"/>
              <w:sz w:val="18"/>
              <w:szCs w:val="18"/>
            </w:rPr>
          </w:pPr>
          <w:r>
            <w:rPr>
              <w:rFonts w:ascii="Calibri" w:hAnsi="Calibri" w:cs="Calibri"/>
            </w:rPr>
            <w:t>QCL</w:t>
          </w:r>
          <w:r w:rsidR="006A44E5">
            <w:rPr>
              <w:rFonts w:ascii="Calibri" w:hAnsi="Calibri" w:cs="Calibri"/>
            </w:rPr>
            <w:t>-</w:t>
          </w:r>
          <w:r w:rsidR="00C009C5">
            <w:rPr>
              <w:rFonts w:ascii="Calibri" w:hAnsi="Calibri" w:cs="Calibri"/>
            </w:rPr>
            <w:t>LSP-1</w:t>
          </w:r>
          <w:r>
            <w:rPr>
              <w:rFonts w:ascii="Calibri" w:hAnsi="Calibri" w:cs="Calibri"/>
            </w:rPr>
            <w:t>9</w:t>
          </w:r>
        </w:p>
      </w:tc>
    </w:tr>
    <w:tr w:rsidR="006A44E5" w:rsidRPr="00CF3DF1" w14:paraId="7EAD226F" w14:textId="77777777" w:rsidTr="00FA0A9D">
      <w:trPr>
        <w:trHeight w:val="160"/>
        <w:jc w:val="center"/>
      </w:trPr>
      <w:tc>
        <w:tcPr>
          <w:tcW w:w="618" w:type="pct"/>
          <w:vMerge/>
          <w:vAlign w:val="center"/>
        </w:tcPr>
        <w:p w14:paraId="744A2D96" w14:textId="77777777" w:rsidR="006A44E5" w:rsidRPr="00CF3DF1" w:rsidRDefault="006A44E5" w:rsidP="00225E6D">
          <w:pPr>
            <w:ind w:right="-1260"/>
            <w:rPr>
              <w:rFonts w:ascii="Times New Roman" w:hAnsi="Times New Roman" w:cs="Times New Roman"/>
            </w:rPr>
          </w:pPr>
        </w:p>
      </w:tc>
      <w:tc>
        <w:tcPr>
          <w:tcW w:w="2883" w:type="pct"/>
          <w:vMerge/>
          <w:vAlign w:val="center"/>
        </w:tcPr>
        <w:p w14:paraId="5CC3BFE9" w14:textId="5D90EA2E" w:rsidR="006A44E5" w:rsidRPr="00CF3DF1" w:rsidRDefault="006A44E5" w:rsidP="00225E6D">
          <w:pPr>
            <w:ind w:left="-108" w:right="-115"/>
            <w:jc w:val="center"/>
            <w:rPr>
              <w:rFonts w:ascii="Times New Roman" w:hAnsi="Times New Roman" w:cs="Times New Roman"/>
              <w:b/>
              <w:sz w:val="32"/>
              <w:szCs w:val="32"/>
            </w:rPr>
          </w:pPr>
        </w:p>
      </w:tc>
      <w:tc>
        <w:tcPr>
          <w:tcW w:w="585" w:type="pct"/>
          <w:vAlign w:val="center"/>
        </w:tcPr>
        <w:p w14:paraId="5CA6478D" w14:textId="77777777" w:rsidR="006A44E5" w:rsidRPr="0030709B" w:rsidRDefault="006A44E5"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Issue Date</w:t>
          </w:r>
        </w:p>
      </w:tc>
      <w:tc>
        <w:tcPr>
          <w:tcW w:w="914" w:type="pct"/>
          <w:vAlign w:val="center"/>
        </w:tcPr>
        <w:p w14:paraId="7213DA5D" w14:textId="247B552C" w:rsidR="006A44E5" w:rsidRPr="0030709B" w:rsidRDefault="006A44E5" w:rsidP="00225E6D">
          <w:pPr>
            <w:spacing w:after="80"/>
            <w:ind w:right="-108"/>
            <w:jc w:val="center"/>
            <w:rPr>
              <w:rFonts w:ascii="Century Gothic" w:hAnsi="Century Gothic" w:cs="Times New Roman"/>
              <w:sz w:val="18"/>
              <w:szCs w:val="18"/>
            </w:rPr>
          </w:pPr>
          <w:r w:rsidRPr="0030709B">
            <w:rPr>
              <w:rFonts w:ascii="Century Gothic" w:hAnsi="Century Gothic" w:cs="Times New Roman"/>
              <w:sz w:val="18"/>
              <w:szCs w:val="18"/>
            </w:rPr>
            <w:t>9-05-202</w:t>
          </w:r>
          <w:r w:rsidR="00C009C5">
            <w:rPr>
              <w:rFonts w:ascii="Century Gothic" w:hAnsi="Century Gothic" w:cs="Times New Roman"/>
              <w:sz w:val="18"/>
              <w:szCs w:val="18"/>
            </w:rPr>
            <w:t>3</w:t>
          </w:r>
        </w:p>
      </w:tc>
    </w:tr>
    <w:tr w:rsidR="006A44E5" w:rsidRPr="00CF3DF1" w14:paraId="5BE2FFB3" w14:textId="77777777" w:rsidTr="00FA0A9D">
      <w:trPr>
        <w:trHeight w:val="168"/>
        <w:jc w:val="center"/>
      </w:trPr>
      <w:tc>
        <w:tcPr>
          <w:tcW w:w="618" w:type="pct"/>
          <w:vMerge/>
          <w:vAlign w:val="center"/>
        </w:tcPr>
        <w:p w14:paraId="530EF7E1" w14:textId="77777777" w:rsidR="006A44E5" w:rsidRPr="00CF3DF1" w:rsidRDefault="006A44E5" w:rsidP="00225E6D">
          <w:pPr>
            <w:ind w:right="-1260"/>
            <w:rPr>
              <w:rFonts w:ascii="Times New Roman" w:hAnsi="Times New Roman" w:cs="Times New Roman"/>
            </w:rPr>
          </w:pPr>
        </w:p>
      </w:tc>
      <w:tc>
        <w:tcPr>
          <w:tcW w:w="2883" w:type="pct"/>
          <w:vMerge/>
          <w:vAlign w:val="center"/>
        </w:tcPr>
        <w:p w14:paraId="004860D0" w14:textId="744906CD" w:rsidR="006A44E5" w:rsidRPr="00CF3DF1" w:rsidRDefault="006A44E5" w:rsidP="00225E6D">
          <w:pPr>
            <w:ind w:left="-108" w:right="-115"/>
            <w:jc w:val="center"/>
            <w:rPr>
              <w:rFonts w:ascii="Times New Roman" w:hAnsi="Times New Roman" w:cs="Times New Roman"/>
            </w:rPr>
          </w:pPr>
        </w:p>
      </w:tc>
      <w:tc>
        <w:tcPr>
          <w:tcW w:w="585" w:type="pct"/>
          <w:vAlign w:val="center"/>
        </w:tcPr>
        <w:p w14:paraId="73B6B884" w14:textId="77777777" w:rsidR="006A44E5" w:rsidRPr="0030709B" w:rsidRDefault="006A44E5"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Issue#</w:t>
          </w:r>
        </w:p>
      </w:tc>
      <w:tc>
        <w:tcPr>
          <w:tcW w:w="914" w:type="pct"/>
          <w:vAlign w:val="center"/>
        </w:tcPr>
        <w:p w14:paraId="43D19F8F" w14:textId="1F7F4197" w:rsidR="006A44E5" w:rsidRPr="0030709B" w:rsidRDefault="006A44E5" w:rsidP="00225E6D">
          <w:pPr>
            <w:spacing w:after="80"/>
            <w:ind w:right="-108"/>
            <w:jc w:val="center"/>
            <w:rPr>
              <w:rFonts w:ascii="Century Gothic" w:hAnsi="Century Gothic" w:cs="Times New Roman"/>
              <w:sz w:val="18"/>
              <w:szCs w:val="18"/>
            </w:rPr>
          </w:pPr>
          <w:r w:rsidRPr="0030709B">
            <w:rPr>
              <w:rFonts w:ascii="Century Gothic" w:hAnsi="Century Gothic" w:cs="Times New Roman"/>
              <w:sz w:val="18"/>
              <w:szCs w:val="18"/>
            </w:rPr>
            <w:t>0</w:t>
          </w:r>
          <w:r w:rsidR="000A10D4">
            <w:rPr>
              <w:rFonts w:ascii="Century Gothic" w:hAnsi="Century Gothic" w:cs="Times New Roman"/>
              <w:sz w:val="18"/>
              <w:szCs w:val="18"/>
            </w:rPr>
            <w:t>0</w:t>
          </w:r>
        </w:p>
      </w:tc>
    </w:tr>
    <w:tr w:rsidR="006A44E5" w:rsidRPr="00CF3DF1" w14:paraId="6EA69BEE" w14:textId="77777777" w:rsidTr="00FA0A9D">
      <w:trPr>
        <w:trHeight w:val="258"/>
        <w:jc w:val="center"/>
      </w:trPr>
      <w:tc>
        <w:tcPr>
          <w:tcW w:w="618" w:type="pct"/>
          <w:vMerge/>
          <w:vAlign w:val="center"/>
        </w:tcPr>
        <w:p w14:paraId="2E784C32" w14:textId="77777777" w:rsidR="006A44E5" w:rsidRPr="00CF3DF1" w:rsidRDefault="006A44E5" w:rsidP="00225E6D">
          <w:pPr>
            <w:ind w:left="1080" w:right="-115"/>
            <w:jc w:val="center"/>
            <w:rPr>
              <w:rFonts w:ascii="Times New Roman" w:hAnsi="Times New Roman" w:cs="Times New Roman"/>
              <w:b/>
              <w:sz w:val="28"/>
              <w:szCs w:val="28"/>
            </w:rPr>
          </w:pPr>
        </w:p>
      </w:tc>
      <w:tc>
        <w:tcPr>
          <w:tcW w:w="2883" w:type="pct"/>
          <w:vMerge/>
          <w:vAlign w:val="center"/>
        </w:tcPr>
        <w:p w14:paraId="580FEFA8" w14:textId="23CA069E" w:rsidR="006A44E5" w:rsidRPr="0030709B" w:rsidRDefault="006A44E5" w:rsidP="00225E6D">
          <w:pPr>
            <w:ind w:left="-108" w:right="-115"/>
            <w:jc w:val="center"/>
            <w:rPr>
              <w:rFonts w:ascii="Century Gothic" w:hAnsi="Century Gothic" w:cs="Times New Roman"/>
              <w:b/>
              <w:sz w:val="24"/>
              <w:szCs w:val="24"/>
            </w:rPr>
          </w:pPr>
        </w:p>
      </w:tc>
      <w:tc>
        <w:tcPr>
          <w:tcW w:w="585" w:type="pct"/>
          <w:vAlign w:val="center"/>
        </w:tcPr>
        <w:p w14:paraId="7669E388" w14:textId="77777777" w:rsidR="006A44E5" w:rsidRPr="0030709B" w:rsidRDefault="006A44E5" w:rsidP="00225E6D">
          <w:pPr>
            <w:ind w:right="-108"/>
            <w:rPr>
              <w:rFonts w:ascii="Century Gothic" w:hAnsi="Century Gothic" w:cs="Times New Roman"/>
              <w:sz w:val="18"/>
              <w:szCs w:val="18"/>
            </w:rPr>
          </w:pPr>
          <w:r w:rsidRPr="0030709B">
            <w:rPr>
              <w:rFonts w:ascii="Century Gothic" w:hAnsi="Century Gothic" w:cs="Times New Roman"/>
              <w:sz w:val="18"/>
              <w:szCs w:val="18"/>
            </w:rPr>
            <w:t>Page No.</w:t>
          </w:r>
        </w:p>
      </w:tc>
      <w:tc>
        <w:tcPr>
          <w:tcW w:w="914" w:type="pct"/>
          <w:vAlign w:val="center"/>
        </w:tcPr>
        <w:p w14:paraId="574AE100" w14:textId="1F983B3E" w:rsidR="006A44E5" w:rsidRPr="0030709B" w:rsidRDefault="006A44E5" w:rsidP="00225E6D">
          <w:pPr>
            <w:ind w:right="-108"/>
            <w:jc w:val="center"/>
            <w:rPr>
              <w:rFonts w:ascii="Century Gothic" w:hAnsi="Century Gothic" w:cs="Times New Roman"/>
              <w:sz w:val="18"/>
              <w:szCs w:val="18"/>
            </w:rPr>
          </w:pPr>
          <w:r w:rsidRPr="0030709B">
            <w:rPr>
              <w:rFonts w:ascii="Century Gothic" w:hAnsi="Century Gothic" w:cs="Times New Roman"/>
              <w:sz w:val="18"/>
              <w:szCs w:val="18"/>
            </w:rPr>
            <w:fldChar w:fldCharType="begin"/>
          </w:r>
          <w:r w:rsidRPr="0030709B">
            <w:rPr>
              <w:rFonts w:ascii="Century Gothic" w:hAnsi="Century Gothic" w:cs="Times New Roman"/>
              <w:sz w:val="18"/>
              <w:szCs w:val="18"/>
            </w:rPr>
            <w:instrText xml:space="preserve"> PAGE </w:instrText>
          </w:r>
          <w:r w:rsidRPr="0030709B">
            <w:rPr>
              <w:rFonts w:ascii="Century Gothic" w:hAnsi="Century Gothic" w:cs="Times New Roman"/>
              <w:sz w:val="18"/>
              <w:szCs w:val="18"/>
            </w:rPr>
            <w:fldChar w:fldCharType="separate"/>
          </w:r>
          <w:r>
            <w:rPr>
              <w:rFonts w:ascii="Century Gothic" w:hAnsi="Century Gothic" w:cs="Times New Roman"/>
              <w:noProof/>
              <w:sz w:val="18"/>
              <w:szCs w:val="18"/>
            </w:rPr>
            <w:t>1</w:t>
          </w:r>
          <w:r w:rsidRPr="0030709B">
            <w:rPr>
              <w:rFonts w:ascii="Century Gothic" w:hAnsi="Century Gothic" w:cs="Times New Roman"/>
              <w:sz w:val="18"/>
              <w:szCs w:val="18"/>
            </w:rPr>
            <w:fldChar w:fldCharType="end"/>
          </w:r>
          <w:r w:rsidRPr="0030709B">
            <w:rPr>
              <w:rFonts w:ascii="Century Gothic" w:hAnsi="Century Gothic" w:cs="Times New Roman"/>
              <w:sz w:val="18"/>
              <w:szCs w:val="18"/>
            </w:rPr>
            <w:t>/</w:t>
          </w:r>
          <w:r w:rsidR="00F449D0">
            <w:rPr>
              <w:rFonts w:ascii="Century Gothic" w:hAnsi="Century Gothic" w:cs="Times New Roman"/>
              <w:sz w:val="18"/>
              <w:szCs w:val="18"/>
            </w:rPr>
            <w:t>5</w:t>
          </w:r>
        </w:p>
      </w:tc>
    </w:tr>
  </w:tbl>
  <w:p w14:paraId="4A55E79A" w14:textId="77777777" w:rsidR="00225E6D" w:rsidRDefault="00225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2B7037"/>
    <w:multiLevelType w:val="hybridMultilevel"/>
    <w:tmpl w:val="5BC643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66140"/>
    <w:multiLevelType w:val="hybridMultilevel"/>
    <w:tmpl w:val="583EB126"/>
    <w:lvl w:ilvl="0" w:tplc="04090019">
      <w:start w:val="1"/>
      <w:numFmt w:val="lowerLetter"/>
      <w:lvlText w:val="%1."/>
      <w:lvlJc w:val="left"/>
      <w:pPr>
        <w:ind w:left="776" w:hanging="360"/>
      </w:p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3"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2752B2"/>
    <w:multiLevelType w:val="hybridMultilevel"/>
    <w:tmpl w:val="7200C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30465F"/>
    <w:multiLevelType w:val="hybridMultilevel"/>
    <w:tmpl w:val="5A280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F64539"/>
    <w:multiLevelType w:val="hybridMultilevel"/>
    <w:tmpl w:val="E36641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C35842"/>
    <w:multiLevelType w:val="hybridMultilevel"/>
    <w:tmpl w:val="58B69C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00740B"/>
    <w:multiLevelType w:val="hybridMultilevel"/>
    <w:tmpl w:val="795079B0"/>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3D52BB"/>
    <w:multiLevelType w:val="hybridMultilevel"/>
    <w:tmpl w:val="96DE5306"/>
    <w:lvl w:ilvl="0" w:tplc="FFFFFFFF">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1"/>
  </w:num>
  <w:num w:numId="5">
    <w:abstractNumId w:val="7"/>
  </w:num>
  <w:num w:numId="6">
    <w:abstractNumId w:val="9"/>
  </w:num>
  <w:num w:numId="7">
    <w:abstractNumId w:val="8"/>
  </w:num>
  <w:num w:numId="8">
    <w:abstractNumId w:val="6"/>
  </w:num>
  <w:num w:numId="9">
    <w:abstractNumId w:val="2"/>
  </w:num>
  <w:num w:numId="10">
    <w:abstractNumId w:val="10"/>
  </w:num>
  <w:num w:numId="11">
    <w:abstractNumId w:val="5"/>
  </w:num>
  <w:num w:numId="12">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13AA6"/>
    <w:rsid w:val="00063E93"/>
    <w:rsid w:val="00073E23"/>
    <w:rsid w:val="00074D85"/>
    <w:rsid w:val="000A10D4"/>
    <w:rsid w:val="00142849"/>
    <w:rsid w:val="00225E6D"/>
    <w:rsid w:val="00247D2B"/>
    <w:rsid w:val="002D7096"/>
    <w:rsid w:val="003361DC"/>
    <w:rsid w:val="00340323"/>
    <w:rsid w:val="003413BB"/>
    <w:rsid w:val="00350A2D"/>
    <w:rsid w:val="003A7A44"/>
    <w:rsid w:val="0041034E"/>
    <w:rsid w:val="005574BC"/>
    <w:rsid w:val="00573653"/>
    <w:rsid w:val="005E3AD4"/>
    <w:rsid w:val="0066168A"/>
    <w:rsid w:val="006A44E5"/>
    <w:rsid w:val="006A7299"/>
    <w:rsid w:val="006A79A7"/>
    <w:rsid w:val="006B3C2F"/>
    <w:rsid w:val="006C58E8"/>
    <w:rsid w:val="006C6E61"/>
    <w:rsid w:val="00723345"/>
    <w:rsid w:val="0076355F"/>
    <w:rsid w:val="007D517C"/>
    <w:rsid w:val="00844FA0"/>
    <w:rsid w:val="00882C97"/>
    <w:rsid w:val="008B22F4"/>
    <w:rsid w:val="008D3755"/>
    <w:rsid w:val="008E064E"/>
    <w:rsid w:val="00976318"/>
    <w:rsid w:val="009A7B9C"/>
    <w:rsid w:val="00A54502"/>
    <w:rsid w:val="00AC0B2B"/>
    <w:rsid w:val="00B02B9B"/>
    <w:rsid w:val="00B5103F"/>
    <w:rsid w:val="00B53647"/>
    <w:rsid w:val="00B53EE9"/>
    <w:rsid w:val="00B7160E"/>
    <w:rsid w:val="00B754CC"/>
    <w:rsid w:val="00BE0132"/>
    <w:rsid w:val="00C009C5"/>
    <w:rsid w:val="00C70D26"/>
    <w:rsid w:val="00CA529B"/>
    <w:rsid w:val="00CD7EF1"/>
    <w:rsid w:val="00DA4DDE"/>
    <w:rsid w:val="00DC3BDC"/>
    <w:rsid w:val="00DD5B5A"/>
    <w:rsid w:val="00E27355"/>
    <w:rsid w:val="00E34551"/>
    <w:rsid w:val="00EC0C6F"/>
    <w:rsid w:val="00EC2821"/>
    <w:rsid w:val="00F2407D"/>
    <w:rsid w:val="00F449D0"/>
    <w:rsid w:val="00FA0A9D"/>
    <w:rsid w:val="00FA5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 w:type="paragraph" w:styleId="BalloonText">
    <w:name w:val="Balloon Text"/>
    <w:basedOn w:val="Normal"/>
    <w:link w:val="BalloonTextChar"/>
    <w:uiPriority w:val="99"/>
    <w:semiHidden/>
    <w:unhideWhenUsed/>
    <w:rsid w:val="006C6E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6E6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9592879">
      <w:bodyDiv w:val="1"/>
      <w:marLeft w:val="0"/>
      <w:marRight w:val="0"/>
      <w:marTop w:val="0"/>
      <w:marBottom w:val="0"/>
      <w:divBdr>
        <w:top w:val="none" w:sz="0" w:space="0" w:color="auto"/>
        <w:left w:val="none" w:sz="0" w:space="0" w:color="auto"/>
        <w:bottom w:val="none" w:sz="0" w:space="0" w:color="auto"/>
        <w:right w:val="none" w:sz="0" w:space="0" w:color="auto"/>
      </w:divBdr>
    </w:div>
    <w:div w:id="102394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841</Words>
  <Characters>4798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 e5440</cp:lastModifiedBy>
  <cp:revision>6</cp:revision>
  <cp:lastPrinted>2024-01-09T07:25:00Z</cp:lastPrinted>
  <dcterms:created xsi:type="dcterms:W3CDTF">2024-04-29T05:20:00Z</dcterms:created>
  <dcterms:modified xsi:type="dcterms:W3CDTF">2024-04-29T05:23:00Z</dcterms:modified>
</cp:coreProperties>
</file>