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59358820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FC7AD0">
        <w:rPr>
          <w:rFonts w:ascii="Times New Roman" w:hAnsi="Times New Roman"/>
          <w:sz w:val="24"/>
          <w:szCs w:val="24"/>
          <w:u w:val="single"/>
        </w:rPr>
        <w:t>17</w:t>
      </w:r>
      <w:r w:rsidR="0023067D">
        <w:rPr>
          <w:rFonts w:ascii="Times New Roman" w:hAnsi="Times New Roman"/>
          <w:sz w:val="24"/>
          <w:szCs w:val="24"/>
          <w:u w:val="single"/>
        </w:rPr>
        <w:t>-07-2026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FC7AD0">
        <w:rPr>
          <w:rFonts w:ascii="Times New Roman" w:hAnsi="Times New Roman"/>
          <w:sz w:val="24"/>
          <w:szCs w:val="24"/>
          <w:u w:val="single"/>
        </w:rPr>
        <w:t>03</w:t>
      </w:r>
      <w:r w:rsidR="00FA4C56">
        <w:rPr>
          <w:rFonts w:ascii="Times New Roman" w:hAnsi="Times New Roman"/>
          <w:sz w:val="24"/>
          <w:szCs w:val="24"/>
          <w:u w:val="single"/>
        </w:rPr>
        <w:t xml:space="preserve"> TL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A4C56">
        <w:trPr>
          <w:trHeight w:val="949"/>
        </w:trPr>
        <w:tc>
          <w:tcPr>
            <w:tcW w:w="450" w:type="dxa"/>
          </w:tcPr>
          <w:p w14:paraId="7759683B" w14:textId="77777777" w:rsidR="00E37B1F" w:rsidRDefault="00E37B1F" w:rsidP="00E37B1F"/>
          <w:p w14:paraId="09C41AEC" w14:textId="77777777" w:rsidR="00FA4C56" w:rsidRDefault="00FA4C56" w:rsidP="00E37B1F"/>
          <w:p w14:paraId="0BBB7B33" w14:textId="59AAD542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0C4941FC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0F019AFA" w:rsidR="00E37B1F" w:rsidRPr="00542F0B" w:rsidRDefault="00FC7AD0" w:rsidP="0023067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eastAsia="SimHei"/>
                <w:iCs/>
              </w:rPr>
              <w:t>The Lab has defined its quality objectives (QCL/FRM/18.01) for the year 2025 04 quality objectives defined by the Lab with target dates &amp; responsibilities, but the target dates of all objectives are fixed Dec 2025 without any justification and detailed roadmap. (</w:t>
            </w:r>
            <w:r w:rsidRPr="00A7100B">
              <w:rPr>
                <w:rFonts w:eastAsia="SimHei"/>
                <w:iCs/>
                <w:highlight w:val="yellow"/>
              </w:rPr>
              <w:t>NC</w:t>
            </w:r>
            <w:r>
              <w:rPr>
                <w:rFonts w:eastAsia="SimHei"/>
                <w:iCs/>
              </w:rPr>
              <w:t>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FC7AD0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FC7AD0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FC7AD0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FC7AD0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6A5C835D" w:rsidR="00FB5864" w:rsidRDefault="00FA4C56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 b</w:t>
            </w:r>
            <w:r w:rsidR="00FB5864" w:rsidRPr="00FB5864">
              <w:rPr>
                <w:rFonts w:ascii="Times New Roman" w:hAnsi="Times New Roman"/>
                <w:sz w:val="24"/>
                <w:szCs w:val="24"/>
              </w:rPr>
              <w:t>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AB38F9" w14:textId="77777777" w:rsidR="008D6CA8" w:rsidRDefault="008D6CA8" w:rsidP="00972EAF">
      <w:pPr>
        <w:spacing w:after="0" w:line="240" w:lineRule="auto"/>
      </w:pPr>
      <w:r>
        <w:separator/>
      </w:r>
    </w:p>
  </w:endnote>
  <w:endnote w:type="continuationSeparator" w:id="0">
    <w:p w14:paraId="3D970ED6" w14:textId="77777777" w:rsidR="008D6CA8" w:rsidRDefault="008D6CA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02294755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7A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7A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FC7AD0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F71B8B" w14:textId="77777777" w:rsidR="008D6CA8" w:rsidRDefault="008D6CA8" w:rsidP="00972EAF">
      <w:pPr>
        <w:spacing w:after="0" w:line="240" w:lineRule="auto"/>
      </w:pPr>
      <w:r>
        <w:separator/>
      </w:r>
    </w:p>
  </w:footnote>
  <w:footnote w:type="continuationSeparator" w:id="0">
    <w:p w14:paraId="400C35B6" w14:textId="77777777" w:rsidR="008D6CA8" w:rsidRDefault="008D6CA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FC7AD0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FC7AD0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067D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87427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E4F5E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D6CA8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1C98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D6BFC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A4C56"/>
    <w:rsid w:val="00FB0F05"/>
    <w:rsid w:val="00FB220E"/>
    <w:rsid w:val="00FB5864"/>
    <w:rsid w:val="00FC7AD0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CD39B2-8CAB-4F35-AC2F-A7D86CF01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2</cp:revision>
  <cp:lastPrinted>2022-03-15T05:05:00Z</cp:lastPrinted>
  <dcterms:created xsi:type="dcterms:W3CDTF">2026-08-22T06:47:00Z</dcterms:created>
  <dcterms:modified xsi:type="dcterms:W3CDTF">2026-08-22T06:47:00Z</dcterms:modified>
</cp:coreProperties>
</file>