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524DE9D5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01-02-2025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01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06948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77777777" w:rsidR="00E37B1F" w:rsidRPr="00542F0B" w:rsidRDefault="00E37B1F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F4C61">
              <w:rPr>
                <w:rFonts w:ascii="Times New Roman" w:hAnsi="Times New Roman"/>
                <w:iCs/>
                <w:sz w:val="18"/>
                <w:szCs w:val="18"/>
              </w:rPr>
              <w:t xml:space="preserve">The Lab Assistant </w:t>
            </w:r>
            <w:r w:rsidRPr="00AF4C61">
              <w:rPr>
                <w:rFonts w:ascii="Times New Roman" w:hAnsi="Times New Roman"/>
                <w:sz w:val="18"/>
                <w:szCs w:val="18"/>
              </w:rPr>
              <w:t xml:space="preserve">has not the requisite education, training and competency to conduct the test under scope which is volition of the clause </w:t>
            </w:r>
            <w:r w:rsidRPr="00AF4C61">
              <w:rPr>
                <w:rFonts w:ascii="Times New Roman" w:hAnsi="Times New Roman"/>
                <w:snapToGrid w:val="0"/>
                <w:sz w:val="18"/>
                <w:szCs w:val="18"/>
              </w:rPr>
              <w:t>6.2.</w:t>
            </w:r>
            <w:bookmarkStart w:id="0" w:name="_GoBack"/>
            <w:bookmarkEnd w:id="0"/>
            <w:r w:rsidRPr="00AF4C61">
              <w:rPr>
                <w:rFonts w:ascii="Times New Roman" w:hAnsi="Times New Roman"/>
                <w:snapToGrid w:val="0"/>
                <w:sz w:val="18"/>
                <w:szCs w:val="18"/>
              </w:rPr>
              <w:t>2 of the standard ISO/IEC 17025:2017</w:t>
            </w:r>
            <w:r w:rsidRPr="00AF4C61">
              <w:rPr>
                <w:rFonts w:ascii="Times New Roman" w:hAnsi="Times New Roman"/>
                <w:sz w:val="18"/>
                <w:szCs w:val="18"/>
              </w:rPr>
              <w:t xml:space="preserve"> (NC). </w:t>
            </w:r>
            <w:r w:rsidRPr="00AF4C61">
              <w:rPr>
                <w:rFonts w:ascii="Times New Roman" w:hAnsi="Times New Roman"/>
                <w:iCs/>
                <w:sz w:val="18"/>
                <w:szCs w:val="18"/>
              </w:rPr>
              <w:t>Mr. Ahmad Umair (CEO) is supervising the analytical activities in VAN lab as a whole without authorization permit (NC).  The lab has developed an annual training Program me (QCL-FRM-2.03) checked the training record of Mr. Masab Rasheed authorized for training of the staff as mentioned in the Authorization permit (QCL/FRM-2.01) but he has no training over MU but working as a trainer over MU (NC). Lab has not defined the criteria of the selection of the trainer (NC). The lab has also developed a training need assessment form (QCL/FRM-2.02) but the criteria of the need assessment not mentioned in procedure as well as in training need assessment farm (QCL-FRM-2.02) (NC). The training record related to Measurement of uncertainty is not available in folder (QCL-FIL-20) (NC) however the records related to trainer evaluation is also missing (NC).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302934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302934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302934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302934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BA465" w14:textId="77777777" w:rsidR="00302934" w:rsidRDefault="00302934" w:rsidP="00972EAF">
      <w:pPr>
        <w:spacing w:after="0" w:line="240" w:lineRule="auto"/>
      </w:pPr>
      <w:r>
        <w:separator/>
      </w:r>
    </w:p>
  </w:endnote>
  <w:endnote w:type="continuationSeparator" w:id="0">
    <w:p w14:paraId="593F3659" w14:textId="77777777" w:rsidR="00302934" w:rsidRDefault="0030293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302934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0B302" w14:textId="77777777" w:rsidR="00302934" w:rsidRDefault="00302934" w:rsidP="00972EAF">
      <w:pPr>
        <w:spacing w:after="0" w:line="240" w:lineRule="auto"/>
      </w:pPr>
      <w:r>
        <w:separator/>
      </w:r>
    </w:p>
  </w:footnote>
  <w:footnote w:type="continuationSeparator" w:id="0">
    <w:p w14:paraId="723C28C4" w14:textId="77777777" w:rsidR="00302934" w:rsidRDefault="0030293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302934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302934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D84AF-D3DF-474E-A687-7271DA4A4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196</cp:revision>
  <cp:lastPrinted>2022-03-15T05:05:00Z</cp:lastPrinted>
  <dcterms:created xsi:type="dcterms:W3CDTF">2017-04-10T10:56:00Z</dcterms:created>
  <dcterms:modified xsi:type="dcterms:W3CDTF">2025-02-18T05:34:00Z</dcterms:modified>
</cp:coreProperties>
</file>