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258635F6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841EB2">
        <w:rPr>
          <w:rFonts w:ascii="Times New Roman" w:hAnsi="Times New Roman"/>
          <w:sz w:val="24"/>
          <w:szCs w:val="24"/>
          <w:u w:val="single"/>
        </w:rPr>
        <w:t>3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541DBF">
        <w:rPr>
          <w:rFonts w:ascii="Times New Roman" w:hAnsi="Times New Roman"/>
          <w:sz w:val="24"/>
          <w:szCs w:val="24"/>
          <w:u w:val="single"/>
        </w:rPr>
        <w:t>3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5047BA4A" w14:textId="612A8B74" w:rsidR="00E37B1F" w:rsidRPr="00542F0B" w:rsidRDefault="00541DB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1198C">
              <w:rPr>
                <w:rFonts w:ascii="Times New Roman" w:hAnsi="Times New Roman"/>
                <w:iCs/>
              </w:rPr>
              <w:t>All the equipment/apparatus have unique identification number and calibration sticker, wherever required and the equipment logbook analytical balance (</w:t>
            </w:r>
            <w:r w:rsidRPr="0001198C">
              <w:rPr>
                <w:rFonts w:ascii="Times New Roman" w:hAnsi="Times New Roman"/>
                <w:iCs/>
                <w:color w:val="000000"/>
              </w:rPr>
              <w:t>QC-INS-001</w:t>
            </w:r>
            <w:r w:rsidRPr="0001198C">
              <w:rPr>
                <w:rFonts w:ascii="Times New Roman" w:hAnsi="Times New Roman"/>
                <w:iCs/>
              </w:rPr>
              <w:t>) not maintained (NC). The Calibration plan (QCL-FRM-4.04) for the year 2024 is available in file no (QCL-FIL-22). the lab has developed the Equipment maintenance records sheet (QCL-FRM-4.03) and records related to Equipment maintenance is not maintained (NC).</w:t>
            </w:r>
            <w:bookmarkStart w:id="0" w:name="_GoBack"/>
            <w:bookmarkEnd w:id="0"/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5701B2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5701B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5701B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5701B2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48679" w14:textId="77777777" w:rsidR="005701B2" w:rsidRDefault="005701B2" w:rsidP="00972EAF">
      <w:pPr>
        <w:spacing w:after="0" w:line="240" w:lineRule="auto"/>
      </w:pPr>
      <w:r>
        <w:separator/>
      </w:r>
    </w:p>
  </w:endnote>
  <w:endnote w:type="continuationSeparator" w:id="0">
    <w:p w14:paraId="0F4BD542" w14:textId="77777777" w:rsidR="005701B2" w:rsidRDefault="005701B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5701B2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009197" w14:textId="77777777" w:rsidR="005701B2" w:rsidRDefault="005701B2" w:rsidP="00972EAF">
      <w:pPr>
        <w:spacing w:after="0" w:line="240" w:lineRule="auto"/>
      </w:pPr>
      <w:r>
        <w:separator/>
      </w:r>
    </w:p>
  </w:footnote>
  <w:footnote w:type="continuationSeparator" w:id="0">
    <w:p w14:paraId="29BF1CA6" w14:textId="77777777" w:rsidR="005701B2" w:rsidRDefault="005701B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5701B2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5701B2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198C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01B2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52AA4-E1B9-48D9-AC8C-74012A54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4</cp:revision>
  <cp:lastPrinted>2022-03-15T05:05:00Z</cp:lastPrinted>
  <dcterms:created xsi:type="dcterms:W3CDTF">2025-02-18T05:21:00Z</dcterms:created>
  <dcterms:modified xsi:type="dcterms:W3CDTF">2025-02-18T05:35:00Z</dcterms:modified>
</cp:coreProperties>
</file>