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7540953C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FB4672">
        <w:rPr>
          <w:rFonts w:ascii="Times New Roman" w:hAnsi="Times New Roman"/>
          <w:sz w:val="24"/>
          <w:szCs w:val="24"/>
          <w:u w:val="single"/>
        </w:rPr>
        <w:t>8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-02-2025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FB4672">
        <w:rPr>
          <w:rFonts w:ascii="Times New Roman" w:hAnsi="Times New Roman"/>
          <w:sz w:val="24"/>
          <w:szCs w:val="24"/>
          <w:u w:val="single"/>
        </w:rPr>
        <w:t>7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325"/>
        <w:gridCol w:w="7025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841EB2">
        <w:trPr>
          <w:trHeight w:val="1430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325" w:type="dxa"/>
          </w:tcPr>
          <w:p w14:paraId="41E5A0F4" w14:textId="49AA231F" w:rsidR="00E37B1F" w:rsidRDefault="00E37B1F" w:rsidP="00E37B1F">
            <w:pPr>
              <w:rPr>
                <w:sz w:val="24"/>
                <w:szCs w:val="24"/>
              </w:rPr>
            </w:pPr>
          </w:p>
          <w:p w14:paraId="1F122DB6" w14:textId="77777777" w:rsidR="00FB4672" w:rsidRDefault="00FB4672" w:rsidP="00E37B1F">
            <w:pPr>
              <w:rPr>
                <w:sz w:val="24"/>
                <w:szCs w:val="24"/>
              </w:rPr>
            </w:pPr>
          </w:p>
          <w:p w14:paraId="7575EB26" w14:textId="77777777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25" w:type="dxa"/>
          </w:tcPr>
          <w:p w14:paraId="23EA8336" w14:textId="77777777" w:rsidR="00FB4672" w:rsidRPr="00C52BA1" w:rsidRDefault="00FB4672" w:rsidP="00FB4672">
            <w:pPr>
              <w:jc w:val="both"/>
              <w:rPr>
                <w:rFonts w:ascii="Times New Roman" w:hAnsi="Times New Roman"/>
              </w:rPr>
            </w:pPr>
            <w:r w:rsidRPr="00C52BA1">
              <w:rPr>
                <w:rFonts w:ascii="Times New Roman" w:hAnsi="Times New Roman"/>
                <w:iCs/>
              </w:rPr>
              <w:t>The VAN Laboratory has not developed a lab procedure for control of technical record (QCL-LSP-</w:t>
            </w:r>
            <w:r w:rsidRPr="00FB4672">
              <w:rPr>
                <w:rFonts w:ascii="Times New Roman" w:hAnsi="Times New Roman"/>
                <w:iCs/>
              </w:rPr>
              <w:t>20) (NC).</w:t>
            </w:r>
          </w:p>
          <w:p w14:paraId="5047BA4A" w14:textId="2E54A2E4" w:rsidR="00E37B1F" w:rsidRPr="00542F0B" w:rsidRDefault="00E37B1F" w:rsidP="00E37B1F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E37B1F" w:rsidRPr="00E938ED" w14:paraId="2082945B" w14:textId="77777777" w:rsidTr="00841EB2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325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25" w:type="dxa"/>
          </w:tcPr>
          <w:p w14:paraId="11C26A90" w14:textId="77777777" w:rsidR="00E37B1F" w:rsidRPr="003A1844" w:rsidRDefault="00E17AFC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841EB2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325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25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E17AFC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E17AFC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E17AFC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4643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E35F94" w14:textId="77777777" w:rsidR="00E17AFC" w:rsidRDefault="00E17AFC" w:rsidP="00972EAF">
      <w:pPr>
        <w:spacing w:after="0" w:line="240" w:lineRule="auto"/>
      </w:pPr>
      <w:r>
        <w:separator/>
      </w:r>
    </w:p>
  </w:endnote>
  <w:endnote w:type="continuationSeparator" w:id="0">
    <w:p w14:paraId="0120EC94" w14:textId="77777777" w:rsidR="00E17AFC" w:rsidRDefault="00E17AFC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E17AFC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44FC26" w14:textId="77777777" w:rsidR="00E17AFC" w:rsidRDefault="00E17AFC" w:rsidP="00972EAF">
      <w:pPr>
        <w:spacing w:after="0" w:line="240" w:lineRule="auto"/>
      </w:pPr>
      <w:r>
        <w:separator/>
      </w:r>
    </w:p>
  </w:footnote>
  <w:footnote w:type="continuationSeparator" w:id="0">
    <w:p w14:paraId="2A96BA20" w14:textId="77777777" w:rsidR="00E17AFC" w:rsidRDefault="00E17AFC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E17AFC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88"/>
      <w:gridCol w:w="4954"/>
      <w:gridCol w:w="1353"/>
      <w:gridCol w:w="1731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E17AFC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D3AAA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0E55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1DBF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1EB2"/>
    <w:rsid w:val="008436FF"/>
    <w:rsid w:val="00851CF6"/>
    <w:rsid w:val="008823FF"/>
    <w:rsid w:val="00887C53"/>
    <w:rsid w:val="00891508"/>
    <w:rsid w:val="008A1380"/>
    <w:rsid w:val="008A1653"/>
    <w:rsid w:val="008B4E0F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478C6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B041CE"/>
    <w:rsid w:val="00B112F5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270B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17AFC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31627"/>
    <w:rsid w:val="00F4314B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4672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F0FF39-544C-4346-B355-861DCDB6A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2</cp:revision>
  <cp:lastPrinted>2022-03-15T05:05:00Z</cp:lastPrinted>
  <dcterms:created xsi:type="dcterms:W3CDTF">2025-02-18T05:27:00Z</dcterms:created>
  <dcterms:modified xsi:type="dcterms:W3CDTF">2025-02-18T05:27:00Z</dcterms:modified>
</cp:coreProperties>
</file>