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B643A2" w14:textId="77777777" w:rsidR="00645192" w:rsidRPr="002A6396" w:rsidRDefault="00645192">
      <w:pPr>
        <w:rPr>
          <w:rFonts w:ascii="Times New Roman" w:hAnsi="Times New Roman"/>
        </w:rPr>
      </w:pPr>
    </w:p>
    <w:tbl>
      <w:tblPr>
        <w:tblStyle w:val="TableGrid"/>
        <w:tblW w:w="10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9"/>
        <w:gridCol w:w="5365"/>
      </w:tblGrid>
      <w:tr w:rsidR="001D1624" w:rsidRPr="002A6396" w14:paraId="1135C9EF" w14:textId="77777777" w:rsidTr="00AA19F7">
        <w:trPr>
          <w:trHeight w:val="258"/>
        </w:trPr>
        <w:tc>
          <w:tcPr>
            <w:tcW w:w="4709" w:type="dxa"/>
            <w:shd w:val="clear" w:color="auto" w:fill="auto"/>
            <w:vAlign w:val="center"/>
          </w:tcPr>
          <w:p w14:paraId="0EF16A35" w14:textId="487E163D" w:rsidR="001D1624" w:rsidRPr="002A6396" w:rsidRDefault="001D1624" w:rsidP="001D1624">
            <w:pPr>
              <w:pStyle w:val="Subtitle"/>
              <w:rPr>
                <w:rFonts w:ascii="Times New Roman" w:hAnsi="Times New Roman"/>
                <w:b w:val="0"/>
              </w:rPr>
            </w:pPr>
            <w:r w:rsidRPr="002A6396">
              <w:rPr>
                <w:rFonts w:ascii="Times New Roman" w:hAnsi="Times New Roman"/>
                <w:b w:val="0"/>
              </w:rPr>
              <w:t>Name:</w:t>
            </w:r>
            <w:r w:rsidR="009A589B" w:rsidRPr="002A6396">
              <w:rPr>
                <w:rFonts w:ascii="Times New Roman" w:hAnsi="Times New Roman"/>
                <w:b w:val="0"/>
              </w:rPr>
              <w:t xml:space="preserve"> </w:t>
            </w:r>
            <w:r w:rsidR="009A589B" w:rsidRPr="002A6396">
              <w:rPr>
                <w:rFonts w:ascii="Times New Roman" w:hAnsi="Times New Roman"/>
                <w:b w:val="0"/>
                <w:u w:val="single"/>
              </w:rPr>
              <w:t>Masab Rasheed</w:t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8436C3" w14:textId="0FD8F770" w:rsidR="001D1624" w:rsidRPr="002A6396" w:rsidRDefault="00AA19F7" w:rsidP="00273F81">
            <w:pPr>
              <w:pStyle w:val="Subtitle"/>
              <w:jc w:val="right"/>
              <w:rPr>
                <w:rFonts w:ascii="Times New Roman" w:hAnsi="Times New Roman"/>
                <w:b w:val="0"/>
              </w:rPr>
            </w:pPr>
            <w:r w:rsidRPr="002A6396">
              <w:rPr>
                <w:rFonts w:ascii="Times New Roman" w:hAnsi="Times New Roman"/>
                <w:b w:val="0"/>
              </w:rPr>
              <w:t xml:space="preserve"> </w:t>
            </w:r>
            <w:r w:rsidR="009A589B" w:rsidRPr="002A6396">
              <w:rPr>
                <w:rFonts w:ascii="Times New Roman" w:hAnsi="Times New Roman"/>
                <w:b w:val="0"/>
              </w:rPr>
              <w:t xml:space="preserve">Designation: </w:t>
            </w:r>
            <w:r w:rsidR="009A589B" w:rsidRPr="002A6396">
              <w:rPr>
                <w:rFonts w:ascii="Times New Roman" w:hAnsi="Times New Roman"/>
                <w:b w:val="0"/>
                <w:u w:val="single"/>
              </w:rPr>
              <w:t>Assistant Quality Control Manager</w:t>
            </w:r>
          </w:p>
        </w:tc>
      </w:tr>
      <w:tr w:rsidR="001D1624" w:rsidRPr="002A6396" w14:paraId="3D213355" w14:textId="77777777" w:rsidTr="00AA19F7">
        <w:trPr>
          <w:trHeight w:val="1071"/>
        </w:trPr>
        <w:tc>
          <w:tcPr>
            <w:tcW w:w="4709" w:type="dxa"/>
            <w:shd w:val="clear" w:color="auto" w:fill="auto"/>
            <w:vAlign w:val="center"/>
          </w:tcPr>
          <w:p w14:paraId="5790894D" w14:textId="2BDE5005" w:rsidR="001D1624" w:rsidRPr="002A6396" w:rsidRDefault="001D1624" w:rsidP="00273F81">
            <w:pPr>
              <w:pStyle w:val="Subtitle"/>
              <w:rPr>
                <w:rFonts w:ascii="Times New Roman" w:hAnsi="Times New Roman"/>
                <w:b w:val="0"/>
              </w:rPr>
            </w:pPr>
            <w:r w:rsidRPr="002A6396">
              <w:rPr>
                <w:rFonts w:ascii="Times New Roman" w:hAnsi="Times New Roman"/>
                <w:b w:val="0"/>
              </w:rPr>
              <w:t xml:space="preserve">For the Year: </w:t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="009A589B" w:rsidRPr="002A6396">
              <w:rPr>
                <w:rFonts w:ascii="Times New Roman" w:hAnsi="Times New Roman"/>
                <w:szCs w:val="24"/>
                <w:u w:val="single"/>
              </w:rPr>
              <w:t>2026</w:t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</w:p>
        </w:tc>
        <w:tc>
          <w:tcPr>
            <w:tcW w:w="5365" w:type="dxa"/>
            <w:shd w:val="clear" w:color="auto" w:fill="auto"/>
            <w:vAlign w:val="center"/>
          </w:tcPr>
          <w:p w14:paraId="5EF020A5" w14:textId="72BECB60" w:rsidR="001D1624" w:rsidRPr="002A6396" w:rsidRDefault="001D1624" w:rsidP="00273F81">
            <w:pPr>
              <w:pStyle w:val="Subtitle"/>
              <w:jc w:val="right"/>
              <w:rPr>
                <w:rFonts w:ascii="Times New Roman" w:hAnsi="Times New Roman"/>
                <w:b w:val="0"/>
              </w:rPr>
            </w:pPr>
            <w:r w:rsidRPr="002A6396">
              <w:rPr>
                <w:rFonts w:ascii="Times New Roman" w:hAnsi="Times New Roman"/>
                <w:b w:val="0"/>
              </w:rPr>
              <w:t xml:space="preserve">Amendment No.: </w:t>
            </w:r>
            <w:r w:rsidRPr="002A6396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  <w:r w:rsidR="009A589B" w:rsidRPr="002A6396">
              <w:rPr>
                <w:rFonts w:ascii="Times New Roman" w:hAnsi="Times New Roman"/>
                <w:b w:val="0"/>
                <w:szCs w:val="24"/>
                <w:u w:val="single"/>
              </w:rPr>
              <w:t>00</w:t>
            </w:r>
            <w:r w:rsidRPr="002A6396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b w:val="0"/>
                <w:szCs w:val="24"/>
                <w:u w:val="single"/>
              </w:rPr>
              <w:tab/>
            </w:r>
          </w:p>
        </w:tc>
      </w:tr>
    </w:tbl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3"/>
        <w:gridCol w:w="3207"/>
        <w:gridCol w:w="1530"/>
        <w:gridCol w:w="4230"/>
      </w:tblGrid>
      <w:tr w:rsidR="001D1624" w:rsidRPr="002A6396" w14:paraId="1EAA33CD" w14:textId="77777777" w:rsidTr="002F0701">
        <w:trPr>
          <w:trHeight w:val="749"/>
        </w:trPr>
        <w:tc>
          <w:tcPr>
            <w:tcW w:w="843" w:type="dxa"/>
            <w:shd w:val="clear" w:color="auto" w:fill="D9D9D9" w:themeFill="background1" w:themeFillShade="D9"/>
            <w:vAlign w:val="center"/>
          </w:tcPr>
          <w:p w14:paraId="3DBB121B" w14:textId="77777777" w:rsidR="001D1624" w:rsidRPr="002A6396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A6396">
              <w:rPr>
                <w:rFonts w:ascii="Times New Roman" w:hAnsi="Times New Roman"/>
                <w:b/>
                <w:sz w:val="22"/>
                <w:szCs w:val="22"/>
              </w:rPr>
              <w:t>Sr. #</w:t>
            </w:r>
          </w:p>
        </w:tc>
        <w:tc>
          <w:tcPr>
            <w:tcW w:w="3207" w:type="dxa"/>
            <w:shd w:val="clear" w:color="auto" w:fill="D9D9D9" w:themeFill="background1" w:themeFillShade="D9"/>
            <w:vAlign w:val="center"/>
          </w:tcPr>
          <w:p w14:paraId="4CB26190" w14:textId="77777777" w:rsidR="001D1624" w:rsidRPr="002A6396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A6396">
              <w:rPr>
                <w:rFonts w:ascii="Times New Roman" w:hAnsi="Times New Roman"/>
                <w:b/>
                <w:sz w:val="22"/>
                <w:szCs w:val="22"/>
              </w:rPr>
              <w:t>Key Points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72559D49" w14:textId="77777777" w:rsidR="001D1624" w:rsidRPr="002A6396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A6396">
              <w:rPr>
                <w:rFonts w:ascii="Times New Roman" w:hAnsi="Times New Roman"/>
                <w:b/>
                <w:sz w:val="22"/>
                <w:szCs w:val="22"/>
              </w:rPr>
              <w:t>Rating</w:t>
            </w:r>
          </w:p>
        </w:tc>
        <w:tc>
          <w:tcPr>
            <w:tcW w:w="4230" w:type="dxa"/>
            <w:shd w:val="clear" w:color="auto" w:fill="D9D9D9" w:themeFill="background1" w:themeFillShade="D9"/>
            <w:vAlign w:val="center"/>
          </w:tcPr>
          <w:p w14:paraId="598000C4" w14:textId="77777777" w:rsidR="001D1624" w:rsidRPr="002A6396" w:rsidRDefault="001D1624" w:rsidP="00273F81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2A6396">
              <w:rPr>
                <w:rFonts w:ascii="Times New Roman" w:hAnsi="Times New Roman"/>
                <w:b/>
                <w:sz w:val="22"/>
                <w:szCs w:val="22"/>
              </w:rPr>
              <w:t xml:space="preserve">Remarks </w:t>
            </w:r>
          </w:p>
        </w:tc>
      </w:tr>
      <w:tr w:rsidR="009A589B" w:rsidRPr="002A6396" w14:paraId="7646FBF0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0291F5BA" w14:textId="77777777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207" w:type="dxa"/>
            <w:vAlign w:val="center"/>
          </w:tcPr>
          <w:p w14:paraId="348C812A" w14:textId="77777777" w:rsidR="009A589B" w:rsidRPr="00DD7907" w:rsidRDefault="009A589B" w:rsidP="009A589B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DD7907">
              <w:rPr>
                <w:rFonts w:ascii="Times New Roman" w:hAnsi="Times New Roman"/>
                <w:b/>
                <w:sz w:val="18"/>
                <w:szCs w:val="18"/>
              </w:rPr>
              <w:t>Output of Work</w:t>
            </w:r>
          </w:p>
          <w:p w14:paraId="0D4402A1" w14:textId="77777777" w:rsidR="009A589B" w:rsidRPr="00DD7907" w:rsidRDefault="009A589B" w:rsidP="009A589B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Neatness, accuracy, on-time completion</w:t>
            </w:r>
          </w:p>
        </w:tc>
        <w:tc>
          <w:tcPr>
            <w:tcW w:w="1530" w:type="dxa"/>
            <w:vAlign w:val="center"/>
          </w:tcPr>
          <w:p w14:paraId="052580DB" w14:textId="413A9AC9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Good (75%)</w:t>
            </w:r>
          </w:p>
        </w:tc>
        <w:tc>
          <w:tcPr>
            <w:tcW w:w="4230" w:type="dxa"/>
            <w:vAlign w:val="center"/>
          </w:tcPr>
          <w:p w14:paraId="0ACD050A" w14:textId="0050E0D3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Supervises routine QC work and ensures accurate, neat and timely records.</w:t>
            </w:r>
          </w:p>
        </w:tc>
      </w:tr>
      <w:tr w:rsidR="009A589B" w:rsidRPr="002A6396" w14:paraId="7D731561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1C3C25F1" w14:textId="77777777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207" w:type="dxa"/>
            <w:vAlign w:val="center"/>
          </w:tcPr>
          <w:p w14:paraId="4A885CDA" w14:textId="77777777" w:rsidR="009A589B" w:rsidRPr="00DD7907" w:rsidRDefault="009A589B" w:rsidP="009A589B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DD7907">
              <w:rPr>
                <w:rFonts w:ascii="Times New Roman" w:hAnsi="Times New Roman"/>
                <w:b/>
                <w:sz w:val="18"/>
                <w:szCs w:val="18"/>
              </w:rPr>
              <w:t>Initiative</w:t>
            </w:r>
          </w:p>
          <w:p w14:paraId="6C5EE9EA" w14:textId="77777777" w:rsidR="009A589B" w:rsidRPr="00DD7907" w:rsidRDefault="009A589B" w:rsidP="009A589B">
            <w:pPr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 xml:space="preserve">Corrective and preventive Action, practicable suggestions </w:t>
            </w:r>
          </w:p>
        </w:tc>
        <w:tc>
          <w:tcPr>
            <w:tcW w:w="1530" w:type="dxa"/>
            <w:vAlign w:val="center"/>
          </w:tcPr>
          <w:p w14:paraId="1040A43B" w14:textId="39CD9CED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Good (70%)</w:t>
            </w:r>
          </w:p>
        </w:tc>
        <w:tc>
          <w:tcPr>
            <w:tcW w:w="4230" w:type="dxa"/>
            <w:vAlign w:val="center"/>
          </w:tcPr>
          <w:p w14:paraId="1AE92668" w14:textId="2009F243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Supports CAPA, preventive actions and practical improvement activities.</w:t>
            </w:r>
          </w:p>
        </w:tc>
      </w:tr>
      <w:tr w:rsidR="009A589B" w:rsidRPr="002A6396" w14:paraId="0828BCA7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430833E2" w14:textId="77777777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3207" w:type="dxa"/>
            <w:vAlign w:val="center"/>
          </w:tcPr>
          <w:p w14:paraId="2CBB3281" w14:textId="77777777" w:rsidR="009A589B" w:rsidRPr="00DD7907" w:rsidRDefault="009A589B" w:rsidP="009A589B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Validation of Analytical Methods and STM</w:t>
            </w:r>
          </w:p>
        </w:tc>
        <w:tc>
          <w:tcPr>
            <w:tcW w:w="1530" w:type="dxa"/>
            <w:vAlign w:val="center"/>
          </w:tcPr>
          <w:p w14:paraId="248D4AB1" w14:textId="389FC51D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Good (70%)</w:t>
            </w:r>
          </w:p>
        </w:tc>
        <w:tc>
          <w:tcPr>
            <w:tcW w:w="4230" w:type="dxa"/>
            <w:vAlign w:val="center"/>
          </w:tcPr>
          <w:p w14:paraId="5B773B3F" w14:textId="6459BC08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Reviews/coordinates method verification and validation under QCM approval.</w:t>
            </w:r>
          </w:p>
        </w:tc>
      </w:tr>
      <w:tr w:rsidR="009A589B" w:rsidRPr="002A6396" w14:paraId="047F9170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1DDA0133" w14:textId="77777777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3207" w:type="dxa"/>
            <w:vAlign w:val="center"/>
          </w:tcPr>
          <w:p w14:paraId="4F6CD3A6" w14:textId="77777777" w:rsidR="009A589B" w:rsidRPr="00DD7907" w:rsidRDefault="009A589B" w:rsidP="009A589B">
            <w:pPr>
              <w:spacing w:before="60" w:after="60"/>
              <w:rPr>
                <w:rFonts w:ascii="Times New Roman" w:hAnsi="Times New Roman"/>
                <w:b/>
                <w:sz w:val="18"/>
                <w:szCs w:val="18"/>
              </w:rPr>
            </w:pPr>
            <w:r w:rsidRPr="00DD7907">
              <w:rPr>
                <w:rFonts w:ascii="Times New Roman" w:hAnsi="Times New Roman"/>
                <w:b/>
                <w:sz w:val="18"/>
                <w:szCs w:val="18"/>
              </w:rPr>
              <w:t>Equipment Operation</w:t>
            </w:r>
          </w:p>
          <w:p w14:paraId="1D006425" w14:textId="70B61FEA" w:rsidR="009A589B" w:rsidRPr="00DD7907" w:rsidRDefault="009A589B" w:rsidP="009A589B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Karl Fischer, pH meter, Conductivity meter, Density Meter, Analytical balance, Flame photometer, Spectrophotometer</w:t>
            </w:r>
          </w:p>
        </w:tc>
        <w:tc>
          <w:tcPr>
            <w:tcW w:w="1530" w:type="dxa"/>
            <w:vAlign w:val="center"/>
          </w:tcPr>
          <w:p w14:paraId="330E94F1" w14:textId="618F5838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Good (75%)</w:t>
            </w:r>
          </w:p>
        </w:tc>
        <w:tc>
          <w:tcPr>
            <w:tcW w:w="4230" w:type="dxa"/>
            <w:vAlign w:val="center"/>
          </w:tcPr>
          <w:p w14:paraId="5174AF8D" w14:textId="533849F7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Ensures equipment use, calibration status and maintenance records are controlled.</w:t>
            </w:r>
          </w:p>
        </w:tc>
      </w:tr>
      <w:tr w:rsidR="009A589B" w:rsidRPr="002A6396" w14:paraId="70AAAEC2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2CFB27AB" w14:textId="77777777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3207" w:type="dxa"/>
            <w:vAlign w:val="center"/>
          </w:tcPr>
          <w:p w14:paraId="3A2D8484" w14:textId="77777777" w:rsidR="009A589B" w:rsidRPr="00DD7907" w:rsidRDefault="009A589B" w:rsidP="009A589B">
            <w:pPr>
              <w:spacing w:before="60" w:after="60"/>
              <w:rPr>
                <w:rFonts w:ascii="Times New Roman" w:hAnsi="Times New Roman"/>
                <w:b/>
                <w:sz w:val="18"/>
                <w:szCs w:val="18"/>
              </w:rPr>
            </w:pPr>
            <w:r w:rsidRPr="00DD7907">
              <w:rPr>
                <w:rFonts w:ascii="Times New Roman" w:hAnsi="Times New Roman"/>
                <w:b/>
                <w:sz w:val="18"/>
                <w:szCs w:val="18"/>
              </w:rPr>
              <w:t xml:space="preserve">Internal Audit </w:t>
            </w:r>
          </w:p>
          <w:p w14:paraId="7F419B09" w14:textId="77777777" w:rsidR="009A589B" w:rsidRPr="00DD7907" w:rsidRDefault="009A589B" w:rsidP="009A589B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ISO/IEC 17025:2017 Standard / LSP</w:t>
            </w:r>
          </w:p>
        </w:tc>
        <w:tc>
          <w:tcPr>
            <w:tcW w:w="1530" w:type="dxa"/>
            <w:vAlign w:val="center"/>
          </w:tcPr>
          <w:p w14:paraId="12E5955E" w14:textId="317A589B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Good (75%)</w:t>
            </w:r>
          </w:p>
        </w:tc>
        <w:tc>
          <w:tcPr>
            <w:tcW w:w="4230" w:type="dxa"/>
            <w:vAlign w:val="center"/>
          </w:tcPr>
          <w:p w14:paraId="0C9FFC9C" w14:textId="3DA5FDE9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Conducts/participates in internal audit and follows up NC/CAPA closure.</w:t>
            </w:r>
          </w:p>
        </w:tc>
      </w:tr>
      <w:tr w:rsidR="009A589B" w:rsidRPr="002A6396" w14:paraId="11C8C173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5EFF2A42" w14:textId="77777777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3207" w:type="dxa"/>
            <w:vAlign w:val="center"/>
          </w:tcPr>
          <w:p w14:paraId="7E050176" w14:textId="77777777" w:rsidR="009A589B" w:rsidRPr="00DD7907" w:rsidRDefault="009A589B" w:rsidP="009A589B">
            <w:pPr>
              <w:spacing w:before="60" w:after="60"/>
              <w:rPr>
                <w:rFonts w:ascii="Times New Roman" w:hAnsi="Times New Roman"/>
                <w:b/>
                <w:sz w:val="18"/>
                <w:szCs w:val="18"/>
              </w:rPr>
            </w:pPr>
            <w:r w:rsidRPr="00DD7907">
              <w:rPr>
                <w:rFonts w:ascii="Times New Roman" w:hAnsi="Times New Roman"/>
                <w:b/>
                <w:sz w:val="18"/>
                <w:szCs w:val="18"/>
              </w:rPr>
              <w:t>Sample Handling</w:t>
            </w:r>
          </w:p>
          <w:p w14:paraId="211603C1" w14:textId="77777777" w:rsidR="009A589B" w:rsidRPr="00DD7907" w:rsidRDefault="009A589B" w:rsidP="009A589B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Sample Receipt, Preparation, Extraction, Storage</w:t>
            </w:r>
          </w:p>
        </w:tc>
        <w:tc>
          <w:tcPr>
            <w:tcW w:w="1530" w:type="dxa"/>
            <w:vAlign w:val="center"/>
          </w:tcPr>
          <w:p w14:paraId="649ACE90" w14:textId="240AB80D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Outstanding (80%)</w:t>
            </w:r>
          </w:p>
        </w:tc>
        <w:tc>
          <w:tcPr>
            <w:tcW w:w="4230" w:type="dxa"/>
            <w:vAlign w:val="center"/>
          </w:tcPr>
          <w:p w14:paraId="21F36725" w14:textId="4A438D7C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Ensures sample handling, preparation, storage and traceability as per SOP.</w:t>
            </w:r>
          </w:p>
        </w:tc>
      </w:tr>
      <w:tr w:rsidR="009A589B" w:rsidRPr="002A6396" w14:paraId="750540B1" w14:textId="77777777" w:rsidTr="00E324F3">
        <w:trPr>
          <w:trHeight w:val="457"/>
        </w:trPr>
        <w:tc>
          <w:tcPr>
            <w:tcW w:w="843" w:type="dxa"/>
            <w:vAlign w:val="center"/>
          </w:tcPr>
          <w:p w14:paraId="5DB2056F" w14:textId="77777777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3207" w:type="dxa"/>
            <w:vAlign w:val="center"/>
          </w:tcPr>
          <w:p w14:paraId="1187570F" w14:textId="77777777" w:rsidR="009A589B" w:rsidRPr="00DD7907" w:rsidRDefault="009A589B" w:rsidP="009A589B">
            <w:pPr>
              <w:spacing w:before="60" w:after="60"/>
              <w:rPr>
                <w:rFonts w:ascii="Times New Roman" w:hAnsi="Times New Roman"/>
                <w:b/>
                <w:sz w:val="18"/>
                <w:szCs w:val="18"/>
              </w:rPr>
            </w:pPr>
            <w:r w:rsidRPr="00DD7907">
              <w:rPr>
                <w:rFonts w:ascii="Times New Roman" w:hAnsi="Times New Roman"/>
                <w:b/>
                <w:sz w:val="18"/>
                <w:szCs w:val="18"/>
              </w:rPr>
              <w:t>Reporting</w:t>
            </w:r>
          </w:p>
          <w:p w14:paraId="102384DD" w14:textId="77777777" w:rsidR="009A589B" w:rsidRPr="00DD7907" w:rsidRDefault="009A589B" w:rsidP="009A589B">
            <w:pPr>
              <w:spacing w:before="60" w:after="60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Opinion and Interpretation</w:t>
            </w:r>
          </w:p>
        </w:tc>
        <w:tc>
          <w:tcPr>
            <w:tcW w:w="1530" w:type="dxa"/>
            <w:vAlign w:val="center"/>
          </w:tcPr>
          <w:p w14:paraId="3DACBE6B" w14:textId="1C97A1D2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Good (65%)</w:t>
            </w:r>
          </w:p>
        </w:tc>
        <w:tc>
          <w:tcPr>
            <w:tcW w:w="4230" w:type="dxa"/>
            <w:vAlign w:val="center"/>
          </w:tcPr>
          <w:p w14:paraId="2711E830" w14:textId="0027AB9E" w:rsidR="009A589B" w:rsidRPr="00DD7907" w:rsidRDefault="009A589B" w:rsidP="009A589B">
            <w:pPr>
              <w:spacing w:before="60" w:after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D7907">
              <w:rPr>
                <w:rFonts w:ascii="Times New Roman" w:hAnsi="Times New Roman"/>
                <w:sz w:val="18"/>
                <w:szCs w:val="18"/>
              </w:rPr>
              <w:t>Reviews worksheets/results; final approval and reporting as per QCM authority.</w:t>
            </w:r>
          </w:p>
        </w:tc>
      </w:tr>
    </w:tbl>
    <w:p w14:paraId="658FBC89" w14:textId="77777777" w:rsidR="001D1624" w:rsidRPr="002A6396" w:rsidRDefault="001D1624" w:rsidP="001D1624">
      <w:pPr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9"/>
      </w:tblGrid>
      <w:tr w:rsidR="009A589B" w:rsidRPr="002A6396" w14:paraId="0DF46172" w14:textId="77777777" w:rsidTr="00C6071D">
        <w:tc>
          <w:tcPr>
            <w:tcW w:w="10179" w:type="dxa"/>
            <w:tcBorders>
              <w:bottom w:val="single" w:sz="4" w:space="0" w:color="auto"/>
            </w:tcBorders>
            <w:vAlign w:val="center"/>
          </w:tcPr>
          <w:p w14:paraId="5640C5E2" w14:textId="2AE38B82" w:rsidR="009A589B" w:rsidRPr="002A6396" w:rsidRDefault="009A589B" w:rsidP="009A589B">
            <w:pPr>
              <w:rPr>
                <w:rFonts w:ascii="Times New Roman" w:hAnsi="Times New Roman"/>
                <w:sz w:val="20"/>
              </w:rPr>
            </w:pPr>
            <w:r w:rsidRPr="002A6396">
              <w:rPr>
                <w:rFonts w:ascii="Times New Roman" w:hAnsi="Times New Roman"/>
                <w:b/>
                <w:sz w:val="20"/>
              </w:rPr>
              <w:t>Total Marks (%): 73% - Good / AQCM competency; authorized for supervision and technical review.</w:t>
            </w:r>
          </w:p>
        </w:tc>
      </w:tr>
      <w:tr w:rsidR="009A589B" w:rsidRPr="002A6396" w14:paraId="2CA86A5D" w14:textId="77777777" w:rsidTr="00273F81">
        <w:tc>
          <w:tcPr>
            <w:tcW w:w="10179" w:type="dxa"/>
            <w:tcBorders>
              <w:top w:val="single" w:sz="4" w:space="0" w:color="auto"/>
              <w:bottom w:val="single" w:sz="4" w:space="0" w:color="auto"/>
            </w:tcBorders>
          </w:tcPr>
          <w:p w14:paraId="734B0CEE" w14:textId="77777777" w:rsidR="009A589B" w:rsidRPr="002A6396" w:rsidRDefault="009A589B" w:rsidP="009A589B">
            <w:pPr>
              <w:rPr>
                <w:rFonts w:ascii="Times New Roman" w:hAnsi="Times New Roman"/>
                <w:b/>
                <w:bCs/>
                <w:sz w:val="20"/>
              </w:rPr>
            </w:pPr>
            <w:r w:rsidRPr="002A6396">
              <w:rPr>
                <w:rFonts w:ascii="Times New Roman" w:hAnsi="Times New Roman"/>
                <w:b/>
                <w:bCs/>
                <w:sz w:val="20"/>
              </w:rPr>
              <w:t>Rating Criteria:</w:t>
            </w:r>
          </w:p>
          <w:p w14:paraId="213C0158" w14:textId="77777777" w:rsidR="009A589B" w:rsidRPr="002A6396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0"/>
              </w:rPr>
            </w:pPr>
            <w:r w:rsidRPr="002A6396">
              <w:rPr>
                <w:rFonts w:ascii="Times New Roman" w:hAnsi="Times New Roman"/>
                <w:sz w:val="20"/>
              </w:rPr>
              <w:t>Outstanding</w:t>
            </w:r>
            <w:r w:rsidRPr="002A6396">
              <w:rPr>
                <w:rFonts w:ascii="Times New Roman" w:hAnsi="Times New Roman"/>
                <w:sz w:val="20"/>
              </w:rPr>
              <w:tab/>
              <w:t>75 - 100%</w:t>
            </w:r>
          </w:p>
          <w:p w14:paraId="160C629D" w14:textId="77777777" w:rsidR="009A589B" w:rsidRPr="002A6396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0"/>
              </w:rPr>
            </w:pPr>
            <w:r w:rsidRPr="002A6396">
              <w:rPr>
                <w:rFonts w:ascii="Times New Roman" w:hAnsi="Times New Roman"/>
                <w:sz w:val="20"/>
              </w:rPr>
              <w:t>Good</w:t>
            </w:r>
            <w:r w:rsidRPr="002A6396">
              <w:rPr>
                <w:rFonts w:ascii="Times New Roman" w:hAnsi="Times New Roman"/>
                <w:sz w:val="20"/>
              </w:rPr>
              <w:tab/>
            </w:r>
            <w:r w:rsidRPr="002A6396">
              <w:rPr>
                <w:rFonts w:ascii="Times New Roman" w:hAnsi="Times New Roman"/>
                <w:sz w:val="20"/>
              </w:rPr>
              <w:tab/>
              <w:t>50 - 75 %</w:t>
            </w:r>
          </w:p>
          <w:p w14:paraId="742FEC1C" w14:textId="77777777" w:rsidR="009A589B" w:rsidRPr="002A6396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0"/>
              </w:rPr>
            </w:pPr>
            <w:r w:rsidRPr="002A6396">
              <w:rPr>
                <w:rFonts w:ascii="Times New Roman" w:hAnsi="Times New Roman"/>
                <w:sz w:val="20"/>
              </w:rPr>
              <w:t>Average</w:t>
            </w:r>
            <w:r w:rsidRPr="002A6396">
              <w:rPr>
                <w:rFonts w:ascii="Times New Roman" w:hAnsi="Times New Roman"/>
                <w:sz w:val="20"/>
              </w:rPr>
              <w:tab/>
            </w:r>
            <w:r w:rsidRPr="002A6396">
              <w:rPr>
                <w:rFonts w:ascii="Times New Roman" w:hAnsi="Times New Roman"/>
                <w:sz w:val="20"/>
              </w:rPr>
              <w:tab/>
              <w:t>25 - 50 %</w:t>
            </w:r>
          </w:p>
          <w:p w14:paraId="6D81EE86" w14:textId="77777777" w:rsidR="009A589B" w:rsidRPr="002A6396" w:rsidRDefault="009A589B" w:rsidP="009A589B">
            <w:pPr>
              <w:pStyle w:val="Foot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2A6396">
              <w:rPr>
                <w:rFonts w:ascii="Times New Roman" w:hAnsi="Times New Roman"/>
                <w:sz w:val="20"/>
              </w:rPr>
              <w:t>Poor</w:t>
            </w:r>
            <w:r w:rsidRPr="002A6396">
              <w:rPr>
                <w:rFonts w:ascii="Times New Roman" w:hAnsi="Times New Roman"/>
                <w:sz w:val="20"/>
              </w:rPr>
              <w:tab/>
            </w:r>
            <w:r w:rsidRPr="002A6396">
              <w:rPr>
                <w:rFonts w:ascii="Times New Roman" w:hAnsi="Times New Roman"/>
                <w:sz w:val="20"/>
              </w:rPr>
              <w:tab/>
              <w:t>below 25 %</w:t>
            </w:r>
          </w:p>
        </w:tc>
      </w:tr>
    </w:tbl>
    <w:p w14:paraId="540549FA" w14:textId="77777777" w:rsidR="001D1624" w:rsidRPr="002A6396" w:rsidRDefault="001D1624" w:rsidP="001D1624">
      <w:pPr>
        <w:rPr>
          <w:rFonts w:ascii="Times New Roman" w:hAnsi="Times New Roman"/>
        </w:rPr>
      </w:pPr>
    </w:p>
    <w:p w14:paraId="69F3CDA4" w14:textId="77777777" w:rsidR="001D1624" w:rsidRPr="002A6396" w:rsidRDefault="001D1624" w:rsidP="001D1624">
      <w:pPr>
        <w:rPr>
          <w:rFonts w:ascii="Times New Roman" w:hAnsi="Times New Roman"/>
        </w:rPr>
      </w:pPr>
      <w:r w:rsidRPr="002A6396">
        <w:rPr>
          <w:rFonts w:ascii="Times New Roman" w:hAnsi="Times New Roman"/>
        </w:rPr>
        <w:t xml:space="preserve">Trainings Required </w:t>
      </w:r>
    </w:p>
    <w:tbl>
      <w:tblPr>
        <w:tblStyle w:val="TableGrid"/>
        <w:tblW w:w="10083" w:type="dxa"/>
        <w:tblLook w:val="04A0" w:firstRow="1" w:lastRow="0" w:firstColumn="1" w:lastColumn="0" w:noHBand="0" w:noVBand="1"/>
      </w:tblPr>
      <w:tblGrid>
        <w:gridCol w:w="10083"/>
      </w:tblGrid>
      <w:tr w:rsidR="002A6396" w:rsidRPr="00DD7907" w14:paraId="29ADD144" w14:textId="77777777" w:rsidTr="002A6396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A3D80A" w14:textId="1816CF66" w:rsidR="002A6396" w:rsidRPr="00DD7907" w:rsidRDefault="002A6396" w:rsidP="009A589B">
            <w:pPr>
              <w:rPr>
                <w:rFonts w:ascii="Times New Roman" w:hAnsi="Times New Roman"/>
                <w:sz w:val="22"/>
              </w:rPr>
            </w:pPr>
            <w:r w:rsidRPr="00DD7907">
              <w:rPr>
                <w:rFonts w:ascii="Times New Roman" w:hAnsi="Times New Roman"/>
                <w:sz w:val="22"/>
              </w:rPr>
              <w:t>1. Advanced ISO/IEC 17025:2017, PNAC and LSP implementation.</w:t>
            </w:r>
          </w:p>
        </w:tc>
      </w:tr>
      <w:tr w:rsidR="002A6396" w:rsidRPr="00DD7907" w14:paraId="57C2B830" w14:textId="77777777" w:rsidTr="002A6396">
        <w:trPr>
          <w:trHeight w:val="489"/>
        </w:trPr>
        <w:tc>
          <w:tcPr>
            <w:tcW w:w="10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7F1FE9" w14:textId="3E1F48EE" w:rsidR="002A6396" w:rsidRPr="00DD7907" w:rsidRDefault="002A6396" w:rsidP="009A589B">
            <w:pPr>
              <w:rPr>
                <w:rFonts w:ascii="Times New Roman" w:hAnsi="Times New Roman"/>
                <w:sz w:val="22"/>
              </w:rPr>
            </w:pPr>
            <w:r w:rsidRPr="00DD7907">
              <w:rPr>
                <w:rFonts w:ascii="Times New Roman" w:hAnsi="Times New Roman"/>
                <w:sz w:val="22"/>
              </w:rPr>
              <w:t>2. Method validation/verification, uncertainty and decision rule review.</w:t>
            </w:r>
          </w:p>
        </w:tc>
      </w:tr>
      <w:tr w:rsidR="002A6396" w:rsidRPr="00DD7907" w14:paraId="5D5CE539" w14:textId="77777777" w:rsidTr="002A6396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2D1E44" w14:textId="513DBA3C" w:rsidR="002A6396" w:rsidRPr="00DD7907" w:rsidRDefault="002A6396" w:rsidP="009A589B">
            <w:pPr>
              <w:rPr>
                <w:rFonts w:ascii="Times New Roman" w:hAnsi="Times New Roman"/>
                <w:sz w:val="22"/>
              </w:rPr>
            </w:pPr>
            <w:r w:rsidRPr="00DD7907">
              <w:rPr>
                <w:rFonts w:ascii="Times New Roman" w:hAnsi="Times New Roman"/>
                <w:sz w:val="22"/>
              </w:rPr>
              <w:t>3. Internal audit planning, root cause analysis and CAPA follow-up.</w:t>
            </w:r>
          </w:p>
        </w:tc>
      </w:tr>
      <w:tr w:rsidR="002A6396" w:rsidRPr="00DD7907" w14:paraId="5C97AF57" w14:textId="77777777" w:rsidTr="002A6396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27DD5A" w14:textId="481E7F97" w:rsidR="002A6396" w:rsidRPr="00DD7907" w:rsidRDefault="002A6396" w:rsidP="009A589B">
            <w:pPr>
              <w:rPr>
                <w:rFonts w:ascii="Times New Roman" w:hAnsi="Times New Roman"/>
                <w:sz w:val="22"/>
              </w:rPr>
            </w:pPr>
            <w:r w:rsidRPr="00DD7907">
              <w:rPr>
                <w:rFonts w:ascii="Times New Roman" w:hAnsi="Times New Roman"/>
                <w:sz w:val="22"/>
              </w:rPr>
              <w:t>4. Technical review of results, data integrity and report control.</w:t>
            </w:r>
          </w:p>
        </w:tc>
      </w:tr>
      <w:tr w:rsidR="002A6396" w:rsidRPr="00DD7907" w14:paraId="0E572480" w14:textId="77777777" w:rsidTr="002A6396">
        <w:trPr>
          <w:trHeight w:val="489"/>
        </w:trPr>
        <w:tc>
          <w:tcPr>
            <w:tcW w:w="100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0298E0" w14:textId="55119DFE" w:rsidR="002A6396" w:rsidRPr="00DD7907" w:rsidRDefault="002A6396" w:rsidP="009A589B">
            <w:pPr>
              <w:rPr>
                <w:rFonts w:ascii="Times New Roman" w:hAnsi="Times New Roman"/>
                <w:sz w:val="22"/>
              </w:rPr>
            </w:pPr>
            <w:r w:rsidRPr="00DD7907">
              <w:rPr>
                <w:rFonts w:ascii="Times New Roman" w:hAnsi="Times New Roman"/>
                <w:sz w:val="22"/>
              </w:rPr>
              <w:t xml:space="preserve">5. </w:t>
            </w:r>
            <w:bookmarkStart w:id="0" w:name="_GoBack"/>
            <w:r w:rsidRPr="00DD7907">
              <w:rPr>
                <w:rFonts w:ascii="Times New Roman" w:hAnsi="Times New Roman"/>
                <w:sz w:val="22"/>
              </w:rPr>
              <w:t>Risk identification, improvement monitoring and staff competency review</w:t>
            </w:r>
            <w:bookmarkEnd w:id="0"/>
            <w:r w:rsidRPr="00DD7907">
              <w:rPr>
                <w:rFonts w:ascii="Times New Roman" w:hAnsi="Times New Roman"/>
                <w:sz w:val="22"/>
              </w:rPr>
              <w:t>.</w:t>
            </w:r>
          </w:p>
        </w:tc>
      </w:tr>
    </w:tbl>
    <w:p w14:paraId="401FF2D4" w14:textId="77777777" w:rsidR="001D1624" w:rsidRPr="002A6396" w:rsidRDefault="001D1624">
      <w:pPr>
        <w:rPr>
          <w:rFonts w:ascii="Times New Roman" w:hAnsi="Times New Roman"/>
        </w:rPr>
      </w:pPr>
    </w:p>
    <w:p w14:paraId="24B38EED" w14:textId="77777777" w:rsidR="00DF6243" w:rsidRPr="002A6396" w:rsidRDefault="00DF6243">
      <w:pPr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8"/>
        <w:gridCol w:w="5111"/>
      </w:tblGrid>
      <w:tr w:rsidR="00B60BA1" w:rsidRPr="002A6396" w14:paraId="6C40604D" w14:textId="77777777" w:rsidTr="00B67B57">
        <w:trPr>
          <w:trHeight w:val="432"/>
        </w:trPr>
        <w:tc>
          <w:tcPr>
            <w:tcW w:w="7731" w:type="dxa"/>
            <w:vAlign w:val="center"/>
          </w:tcPr>
          <w:p w14:paraId="177EE0C2" w14:textId="41E3A873" w:rsidR="00B60BA1" w:rsidRPr="002A6396" w:rsidRDefault="00B60BA1" w:rsidP="001D1624">
            <w:pPr>
              <w:rPr>
                <w:rFonts w:ascii="Times New Roman" w:hAnsi="Times New Roman"/>
              </w:rPr>
            </w:pPr>
            <w:r w:rsidRPr="002A6396">
              <w:rPr>
                <w:rFonts w:ascii="Times New Roman" w:hAnsi="Times New Roman"/>
              </w:rPr>
              <w:t>Prepared by</w:t>
            </w:r>
            <w:r w:rsidR="00E801DC" w:rsidRPr="002A6396">
              <w:rPr>
                <w:rFonts w:ascii="Times New Roman" w:hAnsi="Times New Roman"/>
              </w:rPr>
              <w:t xml:space="preserve"> (</w:t>
            </w:r>
            <w:r w:rsidR="00645192" w:rsidRPr="002A6396">
              <w:rPr>
                <w:rFonts w:ascii="Times New Roman" w:hAnsi="Times New Roman"/>
              </w:rPr>
              <w:t>QCM</w:t>
            </w:r>
            <w:r w:rsidR="003A5288" w:rsidRPr="002A6396">
              <w:rPr>
                <w:rFonts w:ascii="Times New Roman" w:hAnsi="Times New Roman"/>
              </w:rPr>
              <w:t>)</w:t>
            </w:r>
            <w:r w:rsidRPr="002A6396">
              <w:rPr>
                <w:rFonts w:ascii="Times New Roman" w:hAnsi="Times New Roman"/>
              </w:rPr>
              <w:t xml:space="preserve">: </w:t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Pr="002A6396">
              <w:rPr>
                <w:rFonts w:ascii="Times New Roman" w:hAnsi="Times New Roman"/>
                <w:szCs w:val="24"/>
                <w:u w:val="single"/>
              </w:rPr>
              <w:tab/>
            </w:r>
          </w:p>
        </w:tc>
        <w:tc>
          <w:tcPr>
            <w:tcW w:w="7731" w:type="dxa"/>
            <w:vAlign w:val="center"/>
          </w:tcPr>
          <w:p w14:paraId="798130F7" w14:textId="25F0FB7F" w:rsidR="00B60BA1" w:rsidRPr="002A6396" w:rsidRDefault="00645192" w:rsidP="001D1624">
            <w:pPr>
              <w:rPr>
                <w:rFonts w:ascii="Times New Roman" w:hAnsi="Times New Roman"/>
                <w:szCs w:val="24"/>
                <w:u w:val="single"/>
              </w:rPr>
            </w:pPr>
            <w:r w:rsidRPr="002A6396">
              <w:rPr>
                <w:rFonts w:ascii="Times New Roman" w:hAnsi="Times New Roman"/>
                <w:szCs w:val="24"/>
              </w:rPr>
              <w:t xml:space="preserve">          </w:t>
            </w:r>
            <w:r w:rsidR="00B67B57" w:rsidRPr="002A6396">
              <w:rPr>
                <w:rFonts w:ascii="Times New Roman" w:hAnsi="Times New Roman"/>
                <w:szCs w:val="24"/>
              </w:rPr>
              <w:t>Approved by (</w:t>
            </w:r>
            <w:r w:rsidR="00DD7907">
              <w:rPr>
                <w:rFonts w:ascii="Times New Roman" w:hAnsi="Times New Roman"/>
                <w:szCs w:val="24"/>
              </w:rPr>
              <w:t>QCM</w:t>
            </w:r>
            <w:r w:rsidR="00B67B57" w:rsidRPr="002A6396">
              <w:rPr>
                <w:rFonts w:ascii="Times New Roman" w:hAnsi="Times New Roman"/>
                <w:szCs w:val="24"/>
              </w:rPr>
              <w:t xml:space="preserve">): </w:t>
            </w:r>
            <w:r w:rsidR="001D1624"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="001D1624" w:rsidRPr="002A6396">
              <w:rPr>
                <w:rFonts w:ascii="Times New Roman" w:hAnsi="Times New Roman"/>
                <w:szCs w:val="24"/>
                <w:u w:val="single"/>
              </w:rPr>
              <w:tab/>
            </w:r>
            <w:r w:rsidR="001D1624" w:rsidRPr="002A6396">
              <w:rPr>
                <w:rFonts w:ascii="Times New Roman" w:hAnsi="Times New Roman"/>
                <w:szCs w:val="24"/>
                <w:u w:val="single"/>
              </w:rPr>
              <w:tab/>
            </w:r>
          </w:p>
        </w:tc>
      </w:tr>
    </w:tbl>
    <w:p w14:paraId="7CBB4B73" w14:textId="77777777" w:rsidR="00DF6243" w:rsidRPr="002A6396" w:rsidRDefault="00DF6243">
      <w:pPr>
        <w:rPr>
          <w:rFonts w:ascii="Times New Roman" w:hAnsi="Times New Roman"/>
        </w:rPr>
      </w:pPr>
    </w:p>
    <w:p w14:paraId="384A871E" w14:textId="774D8F4A" w:rsidR="00571720" w:rsidRPr="002A6396" w:rsidRDefault="00645192" w:rsidP="00645192">
      <w:pPr>
        <w:spacing w:after="600"/>
        <w:jc w:val="center"/>
        <w:rPr>
          <w:rFonts w:ascii="Times New Roman" w:hAnsi="Times New Roman"/>
          <w:szCs w:val="24"/>
        </w:rPr>
      </w:pPr>
      <w:r w:rsidRPr="002A6396">
        <w:rPr>
          <w:rFonts w:ascii="Times New Roman" w:hAnsi="Times New Roman"/>
          <w:szCs w:val="24"/>
        </w:rPr>
        <w:t xml:space="preserve">                                                                              </w:t>
      </w:r>
      <w:r w:rsidR="00AF14D4" w:rsidRPr="002A6396">
        <w:rPr>
          <w:rFonts w:ascii="Times New Roman" w:hAnsi="Times New Roman"/>
          <w:szCs w:val="24"/>
        </w:rPr>
        <w:t>Approval Date</w:t>
      </w:r>
      <w:r w:rsidR="00571720" w:rsidRPr="002A6396">
        <w:rPr>
          <w:rFonts w:ascii="Times New Roman" w:hAnsi="Times New Roman"/>
          <w:szCs w:val="24"/>
        </w:rPr>
        <w:t xml:space="preserve">: </w:t>
      </w:r>
      <w:r w:rsidR="00EF7D36" w:rsidRPr="002A6396">
        <w:rPr>
          <w:rFonts w:ascii="Times New Roman" w:hAnsi="Times New Roman"/>
          <w:szCs w:val="24"/>
          <w:u w:val="single"/>
        </w:rPr>
        <w:tab/>
      </w:r>
      <w:r w:rsidR="00EF7D36" w:rsidRPr="002A6396">
        <w:rPr>
          <w:rFonts w:ascii="Times New Roman" w:hAnsi="Times New Roman"/>
          <w:szCs w:val="24"/>
          <w:u w:val="single"/>
        </w:rPr>
        <w:tab/>
      </w:r>
      <w:r w:rsidRPr="002A6396">
        <w:rPr>
          <w:rFonts w:ascii="Times New Roman" w:hAnsi="Times New Roman"/>
          <w:szCs w:val="24"/>
          <w:u w:val="single"/>
        </w:rPr>
        <w:t>______</w:t>
      </w:r>
    </w:p>
    <w:sectPr w:rsidR="00571720" w:rsidRPr="002A6396" w:rsidSect="006451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807" w:right="1080" w:bottom="864" w:left="864" w:header="1008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F25F3C" w14:textId="77777777" w:rsidR="00E50A18" w:rsidRDefault="00E50A18">
      <w:r>
        <w:separator/>
      </w:r>
    </w:p>
  </w:endnote>
  <w:endnote w:type="continuationSeparator" w:id="0">
    <w:p w14:paraId="7A8AAF97" w14:textId="77777777" w:rsidR="00E50A18" w:rsidRDefault="00E50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0DAB4" w14:textId="77777777" w:rsidR="00DE19A1" w:rsidRDefault="00DE19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8754220"/>
      <w:docPartObj>
        <w:docPartGallery w:val="Page Numbers (Bottom of Page)"/>
        <w:docPartUnique/>
      </w:docPartObj>
    </w:sdtPr>
    <w:sdtEndPr/>
    <w:sdtContent>
      <w:sdt>
        <w:sdtPr>
          <w:id w:val="-105659308"/>
          <w:docPartObj>
            <w:docPartGallery w:val="Page Numbers (Top of Page)"/>
            <w:docPartUnique/>
          </w:docPartObj>
        </w:sdtPr>
        <w:sdtEndPr/>
        <w:sdtContent>
          <w:p w14:paraId="48485020" w14:textId="1BEFCD29" w:rsidR="00A103F8" w:rsidRPr="00645192" w:rsidRDefault="00645192" w:rsidP="0064519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4777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47776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C9C471" w14:textId="77777777" w:rsidR="00DE19A1" w:rsidRDefault="00DE1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42D750" w14:textId="77777777" w:rsidR="00E50A18" w:rsidRDefault="00E50A18">
      <w:r>
        <w:separator/>
      </w:r>
    </w:p>
  </w:footnote>
  <w:footnote w:type="continuationSeparator" w:id="0">
    <w:p w14:paraId="43876AB1" w14:textId="77777777" w:rsidR="00E50A18" w:rsidRDefault="00E50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9A2B18" w14:textId="77777777" w:rsidR="00DE19A1" w:rsidRDefault="00DE19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645192" w:rsidRPr="008F6BD8" w14:paraId="5134621A" w14:textId="77777777" w:rsidTr="00AF233D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4F3868B" w14:textId="77777777" w:rsidR="00645192" w:rsidRPr="008F6BD8" w:rsidRDefault="00645192" w:rsidP="00645192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6A8406E7" wp14:editId="6609BE08">
                <wp:extent cx="977900" cy="6921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D7D45A1" w14:textId="77777777" w:rsidR="00645192" w:rsidRPr="008F6BD8" w:rsidRDefault="00645192" w:rsidP="0064519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9E5281A" w14:textId="77777777" w:rsidR="00645192" w:rsidRPr="008F6BD8" w:rsidRDefault="00645192" w:rsidP="0064519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C30B81">
            <w:rPr>
              <w:rFonts w:ascii="Times New Roman" w:hAnsi="Times New Roman"/>
              <w:b/>
              <w:bCs/>
              <w:sz w:val="28"/>
              <w:szCs w:val="24"/>
            </w:rPr>
            <w:t>TRAINING NEED ASSESSMENT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403586" w14:textId="77777777" w:rsidR="00645192" w:rsidRPr="008F6BD8" w:rsidRDefault="00645192" w:rsidP="00645192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524BD7" w14:textId="77777777" w:rsidR="00645192" w:rsidRPr="008F6BD8" w:rsidRDefault="00645192" w:rsidP="00645192">
          <w:pPr>
            <w:jc w:val="center"/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>QCL-FRM-2.02</w:t>
          </w:r>
        </w:p>
      </w:tc>
    </w:tr>
    <w:tr w:rsidR="00DE19A1" w:rsidRPr="008F6BD8" w14:paraId="3035567E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1A467F8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B357DD7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E299EC2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BC69D8" w14:textId="24E0E516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DE19A1" w:rsidRPr="008F6BD8" w14:paraId="6DA192A7" w14:textId="77777777" w:rsidTr="00AF233D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943DD25" w14:textId="77777777" w:rsidR="00DE19A1" w:rsidRPr="008F6BD8" w:rsidRDefault="00DE19A1" w:rsidP="00DE19A1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B877EDB" w14:textId="77777777" w:rsidR="00DE19A1" w:rsidRPr="008F6BD8" w:rsidRDefault="00DE19A1" w:rsidP="00DE19A1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1A43B0" w14:textId="77777777" w:rsidR="00DE19A1" w:rsidRPr="008F6BD8" w:rsidRDefault="00DE19A1" w:rsidP="00DE19A1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A3B69D" w14:textId="2A1989FF" w:rsidR="00DE19A1" w:rsidRPr="008F6BD8" w:rsidRDefault="00DE19A1" w:rsidP="00DE19A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196CE433" w14:textId="77777777" w:rsidR="00645192" w:rsidRDefault="006451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B55D7" w14:textId="77777777" w:rsidR="00DE19A1" w:rsidRDefault="00DE19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A35"/>
    <w:rsid w:val="00007EE5"/>
    <w:rsid w:val="0001230A"/>
    <w:rsid w:val="00021B2B"/>
    <w:rsid w:val="000B4153"/>
    <w:rsid w:val="00101ECF"/>
    <w:rsid w:val="00144285"/>
    <w:rsid w:val="00176DB3"/>
    <w:rsid w:val="00182F50"/>
    <w:rsid w:val="00194035"/>
    <w:rsid w:val="001A3BBB"/>
    <w:rsid w:val="001C487D"/>
    <w:rsid w:val="001D1624"/>
    <w:rsid w:val="001F083C"/>
    <w:rsid w:val="00202DFF"/>
    <w:rsid w:val="002066C6"/>
    <w:rsid w:val="002501F0"/>
    <w:rsid w:val="002808F1"/>
    <w:rsid w:val="002908C9"/>
    <w:rsid w:val="002A6396"/>
    <w:rsid w:val="002D6347"/>
    <w:rsid w:val="002F0701"/>
    <w:rsid w:val="0030058E"/>
    <w:rsid w:val="0035010D"/>
    <w:rsid w:val="00351E7D"/>
    <w:rsid w:val="003570FE"/>
    <w:rsid w:val="00363D67"/>
    <w:rsid w:val="00364957"/>
    <w:rsid w:val="0039214F"/>
    <w:rsid w:val="00393223"/>
    <w:rsid w:val="003A3A81"/>
    <w:rsid w:val="003A5288"/>
    <w:rsid w:val="003C3C31"/>
    <w:rsid w:val="00405E42"/>
    <w:rsid w:val="0041139E"/>
    <w:rsid w:val="00436314"/>
    <w:rsid w:val="0046528C"/>
    <w:rsid w:val="0047178E"/>
    <w:rsid w:val="00473817"/>
    <w:rsid w:val="00477769"/>
    <w:rsid w:val="004F3628"/>
    <w:rsid w:val="00571720"/>
    <w:rsid w:val="0058206F"/>
    <w:rsid w:val="00596797"/>
    <w:rsid w:val="005C6D6F"/>
    <w:rsid w:val="005D060A"/>
    <w:rsid w:val="005F30E7"/>
    <w:rsid w:val="00600272"/>
    <w:rsid w:val="00645192"/>
    <w:rsid w:val="00650519"/>
    <w:rsid w:val="006756F0"/>
    <w:rsid w:val="006F481A"/>
    <w:rsid w:val="006F6801"/>
    <w:rsid w:val="007019D2"/>
    <w:rsid w:val="007062D9"/>
    <w:rsid w:val="007525BE"/>
    <w:rsid w:val="00752AD0"/>
    <w:rsid w:val="00753608"/>
    <w:rsid w:val="00755DC7"/>
    <w:rsid w:val="00775145"/>
    <w:rsid w:val="007A0C8D"/>
    <w:rsid w:val="007A5638"/>
    <w:rsid w:val="007B4C80"/>
    <w:rsid w:val="007C5086"/>
    <w:rsid w:val="007E2B20"/>
    <w:rsid w:val="00810A3B"/>
    <w:rsid w:val="00825B0A"/>
    <w:rsid w:val="00884DE7"/>
    <w:rsid w:val="00893EDB"/>
    <w:rsid w:val="008B7DBD"/>
    <w:rsid w:val="00941058"/>
    <w:rsid w:val="00953AD4"/>
    <w:rsid w:val="00961AE6"/>
    <w:rsid w:val="00973CEB"/>
    <w:rsid w:val="00974E8B"/>
    <w:rsid w:val="009A045B"/>
    <w:rsid w:val="009A589B"/>
    <w:rsid w:val="009D40F8"/>
    <w:rsid w:val="00A103F8"/>
    <w:rsid w:val="00A12F32"/>
    <w:rsid w:val="00A93A49"/>
    <w:rsid w:val="00AA19F7"/>
    <w:rsid w:val="00AB19A6"/>
    <w:rsid w:val="00AD6EB2"/>
    <w:rsid w:val="00AF14D4"/>
    <w:rsid w:val="00B07AF1"/>
    <w:rsid w:val="00B53E35"/>
    <w:rsid w:val="00B60BA1"/>
    <w:rsid w:val="00B67B57"/>
    <w:rsid w:val="00B71D4D"/>
    <w:rsid w:val="00B91AF1"/>
    <w:rsid w:val="00BD50AE"/>
    <w:rsid w:val="00BE02D9"/>
    <w:rsid w:val="00BE3908"/>
    <w:rsid w:val="00BE6C16"/>
    <w:rsid w:val="00C11EEB"/>
    <w:rsid w:val="00C36461"/>
    <w:rsid w:val="00C42A35"/>
    <w:rsid w:val="00C53904"/>
    <w:rsid w:val="00C81AD4"/>
    <w:rsid w:val="00C82FCA"/>
    <w:rsid w:val="00C93662"/>
    <w:rsid w:val="00C93A2D"/>
    <w:rsid w:val="00C962CB"/>
    <w:rsid w:val="00CB4836"/>
    <w:rsid w:val="00CB7FC5"/>
    <w:rsid w:val="00CC72AA"/>
    <w:rsid w:val="00CE099A"/>
    <w:rsid w:val="00D50530"/>
    <w:rsid w:val="00D76C2E"/>
    <w:rsid w:val="00DC7F5F"/>
    <w:rsid w:val="00DD718E"/>
    <w:rsid w:val="00DD7907"/>
    <w:rsid w:val="00DE19A1"/>
    <w:rsid w:val="00DF6243"/>
    <w:rsid w:val="00E402C0"/>
    <w:rsid w:val="00E50A18"/>
    <w:rsid w:val="00E64051"/>
    <w:rsid w:val="00E73997"/>
    <w:rsid w:val="00E801DC"/>
    <w:rsid w:val="00EB7A58"/>
    <w:rsid w:val="00EF7D36"/>
    <w:rsid w:val="00F3416C"/>
    <w:rsid w:val="00F40A7B"/>
    <w:rsid w:val="00FB7E55"/>
    <w:rsid w:val="00FC3186"/>
    <w:rsid w:val="00FD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698EC1"/>
  <w15:docId w15:val="{5EEEB82F-A17E-4C27-BD3B-781FEC55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6756F0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</cp:lastModifiedBy>
  <cp:revision>56</cp:revision>
  <cp:lastPrinted>2026-07-08T10:28:00Z</cp:lastPrinted>
  <dcterms:created xsi:type="dcterms:W3CDTF">2015-06-01T10:57:00Z</dcterms:created>
  <dcterms:modified xsi:type="dcterms:W3CDTF">2026-07-08T10:28:00Z</dcterms:modified>
</cp:coreProperties>
</file>