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F5A34" w14:textId="683576EF" w:rsidR="00174F46" w:rsidRPr="00174F46" w:rsidRDefault="004107A0" w:rsidP="006E6433">
      <w:pPr>
        <w:jc w:val="center"/>
        <w:rPr>
          <w:rFonts w:ascii="Times New Roman" w:hAnsi="Times New Roman" w:cs="Times New Roman"/>
          <w:sz w:val="24"/>
        </w:rPr>
      </w:pPr>
      <w:r w:rsidRPr="00174F46">
        <w:rPr>
          <w:rFonts w:ascii="Times New Roman" w:hAnsi="Times New Roman" w:cs="Times New Roman"/>
          <w:b/>
          <w:sz w:val="24"/>
        </w:rPr>
        <w:t>Month/</w:t>
      </w:r>
      <w:r w:rsidR="007D0E51" w:rsidRPr="00174F46">
        <w:rPr>
          <w:rFonts w:ascii="Times New Roman" w:hAnsi="Times New Roman" w:cs="Times New Roman"/>
          <w:b/>
          <w:sz w:val="24"/>
        </w:rPr>
        <w:t xml:space="preserve">Year: </w:t>
      </w:r>
      <w:r w:rsidR="00365F7B" w:rsidRPr="00174F46">
        <w:rPr>
          <w:rFonts w:ascii="Times New Roman" w:hAnsi="Times New Roman" w:cs="Times New Roman"/>
          <w:b/>
          <w:sz w:val="24"/>
          <w:u w:val="single"/>
        </w:rPr>
        <w:t>202</w:t>
      </w:r>
      <w:r w:rsidR="006E6433">
        <w:rPr>
          <w:rFonts w:ascii="Times New Roman" w:hAnsi="Times New Roman" w:cs="Times New Roman"/>
          <w:b/>
          <w:sz w:val="24"/>
          <w:u w:val="single"/>
        </w:rPr>
        <w:t>5</w:t>
      </w:r>
      <w:r w:rsidR="00597A5A" w:rsidRPr="00174F46">
        <w:rPr>
          <w:rFonts w:ascii="Times New Roman" w:hAnsi="Times New Roman" w:cs="Times New Roman"/>
          <w:b/>
          <w:sz w:val="24"/>
          <w:u w:val="single"/>
        </w:rPr>
        <w:t>-202</w:t>
      </w:r>
      <w:r w:rsidR="006E6433">
        <w:rPr>
          <w:rFonts w:ascii="Times New Roman" w:hAnsi="Times New Roman" w:cs="Times New Roman"/>
          <w:b/>
          <w:sz w:val="24"/>
          <w:u w:val="single"/>
        </w:rPr>
        <w:t>6</w:t>
      </w:r>
      <w:r w:rsidR="007D0E51" w:rsidRPr="00174F46">
        <w:rPr>
          <w:rFonts w:ascii="Times New Roman" w:hAnsi="Times New Roman" w:cs="Times New Roman"/>
          <w:b/>
          <w:sz w:val="24"/>
        </w:rPr>
        <w:t xml:space="preserve">    </w:t>
      </w:r>
      <w:r w:rsidR="00365F7B" w:rsidRPr="00174F46"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                             </w:t>
      </w:r>
      <w:r w:rsidR="007D0E51" w:rsidRPr="00174F46">
        <w:rPr>
          <w:rFonts w:ascii="Times New Roman" w:hAnsi="Times New Roman" w:cs="Times New Roman"/>
          <w:b/>
          <w:sz w:val="24"/>
        </w:rPr>
        <w:t xml:space="preserve">           </w:t>
      </w:r>
      <w:r w:rsidR="00734E99" w:rsidRPr="00174F46">
        <w:rPr>
          <w:rFonts w:ascii="Times New Roman" w:hAnsi="Times New Roman" w:cs="Times New Roman"/>
          <w:b/>
          <w:sz w:val="24"/>
        </w:rPr>
        <w:t xml:space="preserve">Training Plan </w:t>
      </w:r>
      <w:r w:rsidR="007D0E51" w:rsidRPr="00174F46">
        <w:rPr>
          <w:rFonts w:ascii="Times New Roman" w:hAnsi="Times New Roman" w:cs="Times New Roman"/>
          <w:b/>
          <w:sz w:val="24"/>
        </w:rPr>
        <w:t xml:space="preserve">No: </w:t>
      </w:r>
      <w:r w:rsidR="00365F7B" w:rsidRPr="00174F46">
        <w:rPr>
          <w:rFonts w:ascii="Times New Roman" w:hAnsi="Times New Roman" w:cs="Times New Roman"/>
          <w:b/>
          <w:sz w:val="24"/>
          <w:u w:val="single"/>
        </w:rPr>
        <w:t>01-2</w:t>
      </w:r>
      <w:r w:rsidR="006E6433">
        <w:rPr>
          <w:rFonts w:ascii="Times New Roman" w:hAnsi="Times New Roman" w:cs="Times New Roman"/>
          <w:b/>
          <w:sz w:val="24"/>
          <w:u w:val="single"/>
        </w:rPr>
        <w:t>5</w:t>
      </w:r>
    </w:p>
    <w:p w14:paraId="71F60358" w14:textId="77777777" w:rsidR="001757A3" w:rsidRPr="00174F46" w:rsidRDefault="001757A3" w:rsidP="00865524">
      <w:pPr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W w:w="14820" w:type="dxa"/>
        <w:jc w:val="center"/>
        <w:tblLayout w:type="fixed"/>
        <w:tblLook w:val="04A0" w:firstRow="1" w:lastRow="0" w:firstColumn="1" w:lastColumn="0" w:noHBand="0" w:noVBand="1"/>
      </w:tblPr>
      <w:tblGrid>
        <w:gridCol w:w="1312"/>
        <w:gridCol w:w="3374"/>
        <w:gridCol w:w="1479"/>
        <w:gridCol w:w="1479"/>
        <w:gridCol w:w="1228"/>
        <w:gridCol w:w="3003"/>
        <w:gridCol w:w="1952"/>
        <w:gridCol w:w="993"/>
      </w:tblGrid>
      <w:tr w:rsidR="00BC4411" w:rsidRPr="00174F46" w14:paraId="79C1457C" w14:textId="77777777" w:rsidTr="00E00688">
        <w:trPr>
          <w:trHeight w:val="754"/>
          <w:tblHeader/>
          <w:jc w:val="center"/>
        </w:trPr>
        <w:tc>
          <w:tcPr>
            <w:tcW w:w="1312" w:type="dxa"/>
            <w:shd w:val="clear" w:color="auto" w:fill="95B3D7" w:themeFill="accent1" w:themeFillTint="99"/>
          </w:tcPr>
          <w:p w14:paraId="05EB4035" w14:textId="3E79D8CF" w:rsidR="00BC4411" w:rsidRPr="00174F46" w:rsidRDefault="00365F7B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Month</w:t>
            </w:r>
          </w:p>
        </w:tc>
        <w:tc>
          <w:tcPr>
            <w:tcW w:w="3374" w:type="dxa"/>
            <w:shd w:val="clear" w:color="auto" w:fill="95B3D7" w:themeFill="accent1" w:themeFillTint="99"/>
          </w:tcPr>
          <w:p w14:paraId="2D0AE0D6" w14:textId="77777777" w:rsidR="00BC4411" w:rsidRPr="00174F46" w:rsidRDefault="00BC4411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Title of training</w:t>
            </w:r>
          </w:p>
        </w:tc>
        <w:tc>
          <w:tcPr>
            <w:tcW w:w="1479" w:type="dxa"/>
            <w:shd w:val="clear" w:color="auto" w:fill="95B3D7" w:themeFill="accent1" w:themeFillTint="99"/>
            <w:vAlign w:val="center"/>
          </w:tcPr>
          <w:p w14:paraId="15603255" w14:textId="77777777" w:rsidR="00BC4411" w:rsidRPr="00174F46" w:rsidRDefault="001757A3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Section</w:t>
            </w:r>
          </w:p>
        </w:tc>
        <w:tc>
          <w:tcPr>
            <w:tcW w:w="1479" w:type="dxa"/>
            <w:shd w:val="clear" w:color="auto" w:fill="95B3D7" w:themeFill="accent1" w:themeFillTint="99"/>
          </w:tcPr>
          <w:p w14:paraId="2677B063" w14:textId="77777777" w:rsidR="00BC4411" w:rsidRPr="00174F46" w:rsidRDefault="001757A3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Internal/ External</w:t>
            </w:r>
          </w:p>
        </w:tc>
        <w:tc>
          <w:tcPr>
            <w:tcW w:w="1228" w:type="dxa"/>
            <w:shd w:val="clear" w:color="auto" w:fill="95B3D7" w:themeFill="accent1" w:themeFillTint="99"/>
          </w:tcPr>
          <w:p w14:paraId="58B680B5" w14:textId="77777777" w:rsidR="00BC4411" w:rsidRPr="00174F46" w:rsidRDefault="00BC4411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Duration</w:t>
            </w:r>
          </w:p>
        </w:tc>
        <w:tc>
          <w:tcPr>
            <w:tcW w:w="3003" w:type="dxa"/>
            <w:shd w:val="clear" w:color="auto" w:fill="95B3D7" w:themeFill="accent1" w:themeFillTint="99"/>
          </w:tcPr>
          <w:p w14:paraId="6C74892D" w14:textId="65F41F68" w:rsidR="00BC4411" w:rsidRPr="00174F46" w:rsidRDefault="00BC4411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Resource</w:t>
            </w:r>
            <w:r w:rsidR="00365F7B" w:rsidRPr="00174F46">
              <w:rPr>
                <w:rFonts w:ascii="Times New Roman" w:hAnsi="Times New Roman" w:cs="Times New Roman"/>
                <w:b/>
              </w:rPr>
              <w:t>/Personnel</w:t>
            </w:r>
          </w:p>
        </w:tc>
        <w:tc>
          <w:tcPr>
            <w:tcW w:w="1952" w:type="dxa"/>
            <w:shd w:val="clear" w:color="auto" w:fill="95B3D7" w:themeFill="accent1" w:themeFillTint="99"/>
          </w:tcPr>
          <w:p w14:paraId="4DBF72FE" w14:textId="77777777" w:rsidR="00BC4411" w:rsidRPr="00174F46" w:rsidRDefault="009259F5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Number of Personnel</w:t>
            </w:r>
          </w:p>
        </w:tc>
        <w:tc>
          <w:tcPr>
            <w:tcW w:w="993" w:type="dxa"/>
            <w:shd w:val="clear" w:color="auto" w:fill="95B3D7" w:themeFill="accent1" w:themeFillTint="99"/>
          </w:tcPr>
          <w:p w14:paraId="44AB46A0" w14:textId="77777777" w:rsidR="00BC4411" w:rsidRPr="00174F46" w:rsidRDefault="00BC4411" w:rsidP="00E976AE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174F46">
              <w:rPr>
                <w:rFonts w:ascii="Times New Roman" w:hAnsi="Times New Roman" w:cs="Times New Roman"/>
                <w:b/>
              </w:rPr>
              <w:t>Status</w:t>
            </w:r>
          </w:p>
        </w:tc>
      </w:tr>
      <w:tr w:rsidR="006E6433" w:rsidRPr="00174F46" w14:paraId="0EED698D" w14:textId="77777777" w:rsidTr="00E00688">
        <w:trPr>
          <w:trHeight w:val="502"/>
          <w:jc w:val="center"/>
        </w:trPr>
        <w:tc>
          <w:tcPr>
            <w:tcW w:w="1312" w:type="dxa"/>
            <w:vAlign w:val="center"/>
          </w:tcPr>
          <w:p w14:paraId="06938C54" w14:textId="2F91866B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February 202</w:t>
            </w:r>
            <w:r w:rsidRPr="000E233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74" w:type="dxa"/>
            <w:vAlign w:val="center"/>
          </w:tcPr>
          <w:p w14:paraId="657B23BE" w14:textId="2D941293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Measurement of Uncertainty Training Course based on ISO/IEC 17025:2017</w:t>
            </w:r>
          </w:p>
        </w:tc>
        <w:tc>
          <w:tcPr>
            <w:tcW w:w="1479" w:type="dxa"/>
            <w:vAlign w:val="center"/>
          </w:tcPr>
          <w:p w14:paraId="401716D3" w14:textId="24996B3E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QC LAB</w:t>
            </w:r>
          </w:p>
        </w:tc>
        <w:tc>
          <w:tcPr>
            <w:tcW w:w="1479" w:type="dxa"/>
            <w:vAlign w:val="center"/>
          </w:tcPr>
          <w:p w14:paraId="50D37E95" w14:textId="2CB3FB32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Internal</w:t>
            </w:r>
          </w:p>
        </w:tc>
        <w:tc>
          <w:tcPr>
            <w:tcW w:w="1228" w:type="dxa"/>
            <w:vAlign w:val="center"/>
          </w:tcPr>
          <w:p w14:paraId="5CAC037A" w14:textId="0FB8868F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1 Day</w:t>
            </w:r>
          </w:p>
        </w:tc>
        <w:tc>
          <w:tcPr>
            <w:tcW w:w="3003" w:type="dxa"/>
            <w:vAlign w:val="center"/>
          </w:tcPr>
          <w:p w14:paraId="4E0E47FF" w14:textId="350EC3D0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14ECD1F6" w14:textId="127ACE51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993" w:type="dxa"/>
            <w:vAlign w:val="center"/>
          </w:tcPr>
          <w:p w14:paraId="5C3F996A" w14:textId="54E796A9" w:rsidR="006E6433" w:rsidRPr="00174F46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6433" w:rsidRPr="00174F46" w14:paraId="7134C2A2" w14:textId="77777777" w:rsidTr="00E00688">
        <w:trPr>
          <w:trHeight w:val="487"/>
          <w:jc w:val="center"/>
        </w:trPr>
        <w:tc>
          <w:tcPr>
            <w:tcW w:w="1312" w:type="dxa"/>
            <w:vAlign w:val="center"/>
          </w:tcPr>
          <w:p w14:paraId="44F70B3B" w14:textId="5D2DF1C1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April 202</w:t>
            </w:r>
            <w:r w:rsidRPr="000E233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74" w:type="dxa"/>
            <w:vAlign w:val="center"/>
          </w:tcPr>
          <w:p w14:paraId="5476BB70" w14:textId="4B4D552A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Explanation of Policies and Objectives in Details</w:t>
            </w:r>
          </w:p>
        </w:tc>
        <w:tc>
          <w:tcPr>
            <w:tcW w:w="1479" w:type="dxa"/>
            <w:vAlign w:val="center"/>
          </w:tcPr>
          <w:p w14:paraId="6A018BD4" w14:textId="7DBBD553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QC LAB</w:t>
            </w:r>
          </w:p>
        </w:tc>
        <w:tc>
          <w:tcPr>
            <w:tcW w:w="1479" w:type="dxa"/>
            <w:vAlign w:val="center"/>
          </w:tcPr>
          <w:p w14:paraId="585E438B" w14:textId="29F3BE06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Internal</w:t>
            </w:r>
          </w:p>
        </w:tc>
        <w:tc>
          <w:tcPr>
            <w:tcW w:w="1228" w:type="dxa"/>
            <w:vAlign w:val="center"/>
          </w:tcPr>
          <w:p w14:paraId="33520B2E" w14:textId="5B34517C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1 Day</w:t>
            </w:r>
          </w:p>
        </w:tc>
        <w:tc>
          <w:tcPr>
            <w:tcW w:w="3003" w:type="dxa"/>
            <w:vAlign w:val="center"/>
          </w:tcPr>
          <w:p w14:paraId="6D83BBD3" w14:textId="6F163A28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71C97EDE" w14:textId="21BA959A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993" w:type="dxa"/>
            <w:vAlign w:val="center"/>
          </w:tcPr>
          <w:p w14:paraId="5A14F62B" w14:textId="77777777" w:rsidR="006E6433" w:rsidRPr="00174F46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6433" w:rsidRPr="00174F46" w14:paraId="06A0DCE2" w14:textId="77777777" w:rsidTr="00E00688">
        <w:trPr>
          <w:trHeight w:val="502"/>
          <w:jc w:val="center"/>
        </w:trPr>
        <w:tc>
          <w:tcPr>
            <w:tcW w:w="1312" w:type="dxa"/>
            <w:vAlign w:val="center"/>
          </w:tcPr>
          <w:p w14:paraId="101BBA17" w14:textId="33A7FE14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May 202</w:t>
            </w:r>
            <w:r w:rsidRPr="000E233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374" w:type="dxa"/>
            <w:vAlign w:val="center"/>
          </w:tcPr>
          <w:p w14:paraId="12BEB3F0" w14:textId="6C5A6EF9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Handling of Weighing Balance, Flame Photometer, Karl Fischer, pH Meter, TDS Meter, UV Vis Spectrophotometer</w:t>
            </w:r>
          </w:p>
        </w:tc>
        <w:tc>
          <w:tcPr>
            <w:tcW w:w="1479" w:type="dxa"/>
            <w:vAlign w:val="center"/>
          </w:tcPr>
          <w:p w14:paraId="3909BEC7" w14:textId="771AFF66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QC LAB</w:t>
            </w:r>
          </w:p>
        </w:tc>
        <w:tc>
          <w:tcPr>
            <w:tcW w:w="1479" w:type="dxa"/>
            <w:vAlign w:val="center"/>
          </w:tcPr>
          <w:p w14:paraId="45E8A1CC" w14:textId="43E05BBE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Internal</w:t>
            </w:r>
          </w:p>
        </w:tc>
        <w:tc>
          <w:tcPr>
            <w:tcW w:w="1228" w:type="dxa"/>
            <w:vAlign w:val="center"/>
          </w:tcPr>
          <w:p w14:paraId="0893F038" w14:textId="5CE5D2F9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1 Day</w:t>
            </w:r>
          </w:p>
        </w:tc>
        <w:tc>
          <w:tcPr>
            <w:tcW w:w="3003" w:type="dxa"/>
            <w:vAlign w:val="center"/>
          </w:tcPr>
          <w:p w14:paraId="2E735768" w14:textId="6B75725F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19ECFA10" w14:textId="310E9BE7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993" w:type="dxa"/>
            <w:vAlign w:val="center"/>
          </w:tcPr>
          <w:p w14:paraId="33420404" w14:textId="77777777" w:rsidR="006E6433" w:rsidRPr="00174F46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6433" w:rsidRPr="00174F46" w14:paraId="5F8B0932" w14:textId="77777777" w:rsidTr="00E00688">
        <w:trPr>
          <w:trHeight w:val="487"/>
          <w:jc w:val="center"/>
        </w:trPr>
        <w:tc>
          <w:tcPr>
            <w:tcW w:w="1312" w:type="dxa"/>
            <w:vAlign w:val="center"/>
          </w:tcPr>
          <w:p w14:paraId="64466BE4" w14:textId="5B53CDB5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July 2025</w:t>
            </w:r>
          </w:p>
        </w:tc>
        <w:tc>
          <w:tcPr>
            <w:tcW w:w="3374" w:type="dxa"/>
            <w:vAlign w:val="center"/>
          </w:tcPr>
          <w:p w14:paraId="7CA606F4" w14:textId="4AE55133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Fundamentals of ISO/IEC 17025:2017 Lab Management System and Brief Discussion on SOP’s</w:t>
            </w:r>
          </w:p>
        </w:tc>
        <w:tc>
          <w:tcPr>
            <w:tcW w:w="1479" w:type="dxa"/>
            <w:vAlign w:val="center"/>
          </w:tcPr>
          <w:p w14:paraId="0865CBE2" w14:textId="08E326C0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QC LAB</w:t>
            </w:r>
          </w:p>
        </w:tc>
        <w:tc>
          <w:tcPr>
            <w:tcW w:w="1479" w:type="dxa"/>
            <w:vAlign w:val="center"/>
          </w:tcPr>
          <w:p w14:paraId="444B5FB6" w14:textId="2A82F6B9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Internal</w:t>
            </w:r>
          </w:p>
        </w:tc>
        <w:tc>
          <w:tcPr>
            <w:tcW w:w="1228" w:type="dxa"/>
            <w:vAlign w:val="center"/>
          </w:tcPr>
          <w:p w14:paraId="1AA3B551" w14:textId="184BB3D4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1 Day</w:t>
            </w:r>
          </w:p>
        </w:tc>
        <w:tc>
          <w:tcPr>
            <w:tcW w:w="3003" w:type="dxa"/>
            <w:vAlign w:val="center"/>
          </w:tcPr>
          <w:p w14:paraId="156FA2FE" w14:textId="1962C2CA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76CCB772" w14:textId="7429C7E1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993" w:type="dxa"/>
            <w:vAlign w:val="center"/>
          </w:tcPr>
          <w:p w14:paraId="26A69411" w14:textId="77777777" w:rsidR="006E6433" w:rsidRPr="00174F46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6433" w:rsidRPr="00174F46" w14:paraId="4C35208E" w14:textId="77777777" w:rsidTr="00E00688">
        <w:trPr>
          <w:trHeight w:val="502"/>
          <w:jc w:val="center"/>
        </w:trPr>
        <w:tc>
          <w:tcPr>
            <w:tcW w:w="1312" w:type="dxa"/>
            <w:vAlign w:val="center"/>
          </w:tcPr>
          <w:p w14:paraId="73ECA5C4" w14:textId="5CD36C4F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September 2025</w:t>
            </w:r>
          </w:p>
        </w:tc>
        <w:tc>
          <w:tcPr>
            <w:tcW w:w="3374" w:type="dxa"/>
            <w:vAlign w:val="center"/>
          </w:tcPr>
          <w:p w14:paraId="58A051E7" w14:textId="213AAB5A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Laboratories Management System and Internal audit based on ISO/IEC-17025:2017</w:t>
            </w:r>
          </w:p>
        </w:tc>
        <w:tc>
          <w:tcPr>
            <w:tcW w:w="1479" w:type="dxa"/>
            <w:vAlign w:val="center"/>
          </w:tcPr>
          <w:p w14:paraId="1972F4F2" w14:textId="62CC5CCE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QC LAB</w:t>
            </w:r>
          </w:p>
        </w:tc>
        <w:tc>
          <w:tcPr>
            <w:tcW w:w="1479" w:type="dxa"/>
            <w:vAlign w:val="center"/>
          </w:tcPr>
          <w:p w14:paraId="6A2B9C36" w14:textId="5511451E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Internal</w:t>
            </w:r>
          </w:p>
        </w:tc>
        <w:tc>
          <w:tcPr>
            <w:tcW w:w="1228" w:type="dxa"/>
            <w:vAlign w:val="center"/>
          </w:tcPr>
          <w:p w14:paraId="2614BB94" w14:textId="12957A86" w:rsidR="006E6433" w:rsidRPr="000E2335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1 Day</w:t>
            </w:r>
          </w:p>
        </w:tc>
        <w:tc>
          <w:tcPr>
            <w:tcW w:w="3003" w:type="dxa"/>
            <w:vAlign w:val="center"/>
          </w:tcPr>
          <w:p w14:paraId="046CEF31" w14:textId="0B8A2C5E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6220D6C8" w14:textId="4ED4C2C7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993" w:type="dxa"/>
            <w:vAlign w:val="center"/>
          </w:tcPr>
          <w:p w14:paraId="20DCA866" w14:textId="77777777" w:rsidR="006E6433" w:rsidRPr="00174F46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6E6433" w:rsidRPr="00174F46" w14:paraId="4451437F" w14:textId="77777777" w:rsidTr="00E00688">
        <w:trPr>
          <w:trHeight w:val="487"/>
          <w:jc w:val="center"/>
        </w:trPr>
        <w:tc>
          <w:tcPr>
            <w:tcW w:w="1312" w:type="dxa"/>
            <w:vAlign w:val="center"/>
          </w:tcPr>
          <w:p w14:paraId="529D15EF" w14:textId="7687CD58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December 2025</w:t>
            </w:r>
          </w:p>
        </w:tc>
        <w:tc>
          <w:tcPr>
            <w:tcW w:w="3374" w:type="dxa"/>
            <w:vAlign w:val="center"/>
          </w:tcPr>
          <w:p w14:paraId="6F5F5673" w14:textId="37CD8D85" w:rsidR="006E6433" w:rsidRPr="000E2335" w:rsidRDefault="006E6433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 xml:space="preserve">Practical Demonstration </w:t>
            </w:r>
            <w:r w:rsidR="000E2335" w:rsidRPr="000E2335">
              <w:rPr>
                <w:rFonts w:ascii="Times New Roman" w:hAnsi="Times New Roman" w:cs="Times New Roman"/>
                <w:sz w:val="20"/>
              </w:rPr>
              <w:t>of Zinc Testing on UV Vis Spectrophotometer and Stock Sub-Stock Solution Preparation</w:t>
            </w:r>
          </w:p>
        </w:tc>
        <w:tc>
          <w:tcPr>
            <w:tcW w:w="1479" w:type="dxa"/>
            <w:vAlign w:val="center"/>
          </w:tcPr>
          <w:p w14:paraId="378477CF" w14:textId="4333F02A" w:rsidR="006E6433" w:rsidRPr="000E2335" w:rsidRDefault="000E2335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QC LAB</w:t>
            </w:r>
          </w:p>
        </w:tc>
        <w:tc>
          <w:tcPr>
            <w:tcW w:w="1479" w:type="dxa"/>
            <w:vAlign w:val="center"/>
          </w:tcPr>
          <w:p w14:paraId="6FF507C1" w14:textId="1DB139CA" w:rsidR="006E6433" w:rsidRPr="000E2335" w:rsidRDefault="000E2335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Internal</w:t>
            </w:r>
          </w:p>
        </w:tc>
        <w:tc>
          <w:tcPr>
            <w:tcW w:w="1228" w:type="dxa"/>
            <w:vAlign w:val="center"/>
          </w:tcPr>
          <w:p w14:paraId="263762DD" w14:textId="5D70E871" w:rsidR="006E6433" w:rsidRPr="000E2335" w:rsidRDefault="000E2335" w:rsidP="006E6433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1 Day</w:t>
            </w:r>
          </w:p>
        </w:tc>
        <w:tc>
          <w:tcPr>
            <w:tcW w:w="3003" w:type="dxa"/>
            <w:vAlign w:val="center"/>
          </w:tcPr>
          <w:p w14:paraId="35D8738E" w14:textId="3350D8F9" w:rsidR="006E6433" w:rsidRPr="000E2335" w:rsidRDefault="000E2335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VAN/Himayat Hussain</w:t>
            </w:r>
          </w:p>
        </w:tc>
        <w:tc>
          <w:tcPr>
            <w:tcW w:w="1952" w:type="dxa"/>
            <w:vAlign w:val="center"/>
          </w:tcPr>
          <w:p w14:paraId="4BD5DC10" w14:textId="3FA09961" w:rsidR="006E6433" w:rsidRPr="000E2335" w:rsidRDefault="000E2335" w:rsidP="006E643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993" w:type="dxa"/>
            <w:vAlign w:val="center"/>
          </w:tcPr>
          <w:p w14:paraId="6668249B" w14:textId="77777777" w:rsidR="006E6433" w:rsidRPr="00174F46" w:rsidRDefault="006E6433" w:rsidP="006E6433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2335" w:rsidRPr="00174F46" w14:paraId="768687CE" w14:textId="77777777" w:rsidTr="00E00688">
        <w:trPr>
          <w:trHeight w:val="487"/>
          <w:jc w:val="center"/>
        </w:trPr>
        <w:tc>
          <w:tcPr>
            <w:tcW w:w="1312" w:type="dxa"/>
            <w:vAlign w:val="center"/>
          </w:tcPr>
          <w:p w14:paraId="20F26C00" w14:textId="3B61D040" w:rsidR="000E2335" w:rsidRPr="000E2335" w:rsidRDefault="000E2335" w:rsidP="000E23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2025-2026</w:t>
            </w:r>
          </w:p>
        </w:tc>
        <w:tc>
          <w:tcPr>
            <w:tcW w:w="3374" w:type="dxa"/>
            <w:vAlign w:val="center"/>
          </w:tcPr>
          <w:p w14:paraId="0F260C54" w14:textId="327F00F1" w:rsidR="000E2335" w:rsidRPr="000E2335" w:rsidRDefault="000E2335" w:rsidP="000E23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Laboratories Management System and Internal audit based on ISO/IEC-17025:2017</w:t>
            </w:r>
          </w:p>
        </w:tc>
        <w:tc>
          <w:tcPr>
            <w:tcW w:w="1479" w:type="dxa"/>
            <w:vAlign w:val="center"/>
          </w:tcPr>
          <w:p w14:paraId="41B39B34" w14:textId="4D53E149" w:rsidR="000E2335" w:rsidRPr="000E2335" w:rsidRDefault="000E2335" w:rsidP="000E2335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QC LAB</w:t>
            </w:r>
          </w:p>
        </w:tc>
        <w:tc>
          <w:tcPr>
            <w:tcW w:w="1479" w:type="dxa"/>
            <w:vAlign w:val="center"/>
          </w:tcPr>
          <w:p w14:paraId="2255E592" w14:textId="25F68F27" w:rsidR="000E2335" w:rsidRPr="000E2335" w:rsidRDefault="000E2335" w:rsidP="000E23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External</w:t>
            </w:r>
          </w:p>
        </w:tc>
        <w:tc>
          <w:tcPr>
            <w:tcW w:w="1228" w:type="dxa"/>
            <w:vAlign w:val="center"/>
          </w:tcPr>
          <w:p w14:paraId="5454D70C" w14:textId="7EDE98A4" w:rsidR="000E2335" w:rsidRPr="000E2335" w:rsidRDefault="000E2335" w:rsidP="000E2335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2 Days</w:t>
            </w:r>
          </w:p>
        </w:tc>
        <w:tc>
          <w:tcPr>
            <w:tcW w:w="3003" w:type="dxa"/>
            <w:vAlign w:val="center"/>
          </w:tcPr>
          <w:p w14:paraId="55CACC5D" w14:textId="3C92C4BD" w:rsidR="000E2335" w:rsidRPr="000E2335" w:rsidRDefault="000E2335" w:rsidP="000E23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PNAC</w:t>
            </w:r>
          </w:p>
        </w:tc>
        <w:tc>
          <w:tcPr>
            <w:tcW w:w="1952" w:type="dxa"/>
            <w:vAlign w:val="center"/>
          </w:tcPr>
          <w:p w14:paraId="600EDFEE" w14:textId="6592558F" w:rsidR="000E2335" w:rsidRPr="000E2335" w:rsidRDefault="000E2335" w:rsidP="000E233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0E2335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993" w:type="dxa"/>
            <w:vAlign w:val="center"/>
          </w:tcPr>
          <w:p w14:paraId="35B186A0" w14:textId="77777777" w:rsidR="000E2335" w:rsidRPr="00174F46" w:rsidRDefault="000E2335" w:rsidP="000E2335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CA0F8C3" w14:textId="7CF18B76" w:rsidR="007D0E51" w:rsidRPr="000E2335" w:rsidRDefault="00865524" w:rsidP="00873A5D">
      <w:pPr>
        <w:tabs>
          <w:tab w:val="center" w:pos="4941"/>
          <w:tab w:val="right" w:pos="14034"/>
        </w:tabs>
        <w:rPr>
          <w:rFonts w:ascii="Times New Roman" w:hAnsi="Times New Roman" w:cs="Times New Roman"/>
          <w:b/>
        </w:rPr>
      </w:pPr>
      <w:r w:rsidRPr="00174F46">
        <w:rPr>
          <w:rFonts w:ascii="Times New Roman" w:hAnsi="Times New Roman" w:cs="Times New Roman"/>
          <w:b/>
        </w:rPr>
        <w:tab/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72"/>
        <w:gridCol w:w="4755"/>
        <w:gridCol w:w="4417"/>
      </w:tblGrid>
      <w:tr w:rsidR="002810C4" w:rsidRPr="00174F46" w14:paraId="195F6EE7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51E0D4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Prepared By:</w:t>
            </w:r>
          </w:p>
          <w:p w14:paraId="5B2AE501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Masab Rasheed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035DA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Reviewed By:</w:t>
            </w:r>
          </w:p>
          <w:p w14:paraId="783EA18B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Himayat Hussain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837ED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Approved By:</w:t>
            </w:r>
          </w:p>
          <w:p w14:paraId="3D163E43" w14:textId="12E9A4E1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Ahm</w:t>
            </w:r>
            <w:r w:rsidR="00365F7B"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e</w:t>
            </w: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d Umair</w:t>
            </w:r>
          </w:p>
        </w:tc>
      </w:tr>
      <w:tr w:rsidR="002810C4" w:rsidRPr="00174F46" w14:paraId="09478094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E503B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AQCM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8F01A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QCM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FFB46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CEO</w:t>
            </w:r>
          </w:p>
        </w:tc>
      </w:tr>
      <w:tr w:rsidR="002810C4" w:rsidRPr="00174F46" w14:paraId="6497293E" w14:textId="77777777" w:rsidTr="002810C4">
        <w:trPr>
          <w:trHeight w:val="1052"/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6092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36B17A5C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  <w:p w14:paraId="51AFF389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BFFC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811FE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</w:p>
        </w:tc>
      </w:tr>
      <w:tr w:rsidR="002810C4" w:rsidRPr="00174F46" w14:paraId="78266FAB" w14:textId="77777777" w:rsidTr="002810C4">
        <w:trPr>
          <w:jc w:val="center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625EA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9352E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  <w:tc>
          <w:tcPr>
            <w:tcW w:w="4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A283C" w14:textId="77777777" w:rsidR="002810C4" w:rsidRPr="00174F46" w:rsidRDefault="002810C4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  <w:lang w:val="en-CA" w:eastAsia="en-CA"/>
              </w:rPr>
            </w:pPr>
            <w:r w:rsidRPr="00174F46">
              <w:rPr>
                <w:rFonts w:ascii="Times New Roman" w:hAnsi="Times New Roman" w:cs="Times New Roman"/>
                <w:sz w:val="24"/>
                <w:lang w:val="en-CA" w:eastAsia="en-CA"/>
              </w:rPr>
              <w:t>Date:</w:t>
            </w:r>
          </w:p>
        </w:tc>
      </w:tr>
    </w:tbl>
    <w:p w14:paraId="73511E0C" w14:textId="2EA17CC1" w:rsidR="00743381" w:rsidRPr="00174F46" w:rsidRDefault="00743381" w:rsidP="00873A5D">
      <w:pPr>
        <w:tabs>
          <w:tab w:val="center" w:pos="4941"/>
          <w:tab w:val="right" w:pos="14034"/>
        </w:tabs>
        <w:rPr>
          <w:rFonts w:ascii="Times New Roman" w:hAnsi="Times New Roman" w:cs="Times New Roman"/>
        </w:rPr>
      </w:pPr>
    </w:p>
    <w:sectPr w:rsidR="00743381" w:rsidRPr="00174F46" w:rsidSect="000E2335">
      <w:headerReference w:type="default" r:id="rId8"/>
      <w:footerReference w:type="default" r:id="rId9"/>
      <w:pgSz w:w="16834" w:h="11909" w:orient="landscape" w:code="9"/>
      <w:pgMar w:top="900" w:right="1440" w:bottom="360" w:left="1440" w:header="10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467C58" w14:textId="77777777" w:rsidR="003E4EBC" w:rsidRDefault="003E4EBC" w:rsidP="005E2AFE">
      <w:r>
        <w:separator/>
      </w:r>
    </w:p>
  </w:endnote>
  <w:endnote w:type="continuationSeparator" w:id="0">
    <w:p w14:paraId="33266514" w14:textId="77777777" w:rsidR="003E4EBC" w:rsidRDefault="003E4EBC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45296994"/>
      <w:docPartObj>
        <w:docPartGallery w:val="Page Numbers (Bottom of Page)"/>
        <w:docPartUnique/>
      </w:docPartObj>
    </w:sdtPr>
    <w:sdtEndPr/>
    <w:sdtContent>
      <w:sdt>
        <w:sdtPr>
          <w:id w:val="-1852333637"/>
          <w:docPartObj>
            <w:docPartGallery w:val="Page Numbers (Top of Page)"/>
            <w:docPartUnique/>
          </w:docPartObj>
        </w:sdtPr>
        <w:sdtEndPr/>
        <w:sdtContent>
          <w:p w14:paraId="15C9A8ED" w14:textId="7BA5F41C" w:rsidR="002810C4" w:rsidRDefault="002810C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F796954" w14:textId="77777777" w:rsidR="00191E00" w:rsidRPr="00C378EF" w:rsidRDefault="00191E00" w:rsidP="00C37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EA463F" w14:textId="77777777" w:rsidR="003E4EBC" w:rsidRDefault="003E4EBC" w:rsidP="005E2AFE">
      <w:r>
        <w:separator/>
      </w:r>
    </w:p>
  </w:footnote>
  <w:footnote w:type="continuationSeparator" w:id="0">
    <w:p w14:paraId="7AEA9192" w14:textId="77777777" w:rsidR="003E4EBC" w:rsidRDefault="003E4EBC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18"/>
      <w:gridCol w:w="7920"/>
      <w:gridCol w:w="1620"/>
      <w:gridCol w:w="2126"/>
    </w:tblGrid>
    <w:tr w:rsidR="002810C4" w:rsidRPr="008F6BD8" w14:paraId="09CD680E" w14:textId="77777777" w:rsidTr="003B0565">
      <w:trPr>
        <w:trHeight w:val="417"/>
      </w:trPr>
      <w:tc>
        <w:tcPr>
          <w:tcW w:w="18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CD1192F" w14:textId="77777777" w:rsidR="002810C4" w:rsidRPr="008F6BD8" w:rsidRDefault="002810C4" w:rsidP="002810C4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F6BD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7E53834B" wp14:editId="64E0E1C9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CBFF2DF" w14:textId="77777777" w:rsidR="002810C4" w:rsidRPr="008F6BD8" w:rsidRDefault="002810C4" w:rsidP="002810C4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0AD523D7" w14:textId="091E9CE5" w:rsidR="002810C4" w:rsidRPr="008F6BD8" w:rsidRDefault="008E4486" w:rsidP="002810C4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ANNUAL </w:t>
          </w:r>
          <w:r w:rsidR="002810C4" w:rsidRPr="00C30B81">
            <w:rPr>
              <w:rFonts w:ascii="Times New Roman" w:hAnsi="Times New Roman" w:cs="Times New Roman"/>
              <w:b/>
              <w:bCs/>
              <w:sz w:val="28"/>
              <w:szCs w:val="24"/>
            </w:rPr>
            <w:t xml:space="preserve">TRAINING </w:t>
          </w:r>
          <w:r w:rsidR="002810C4">
            <w:rPr>
              <w:rFonts w:ascii="Times New Roman" w:hAnsi="Times New Roman" w:cs="Times New Roman"/>
              <w:b/>
              <w:bCs/>
              <w:sz w:val="28"/>
              <w:szCs w:val="24"/>
            </w:rPr>
            <w:t>PLAN</w:t>
          </w: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CCA5E1" w14:textId="77777777" w:rsidR="002810C4" w:rsidRPr="008F6BD8" w:rsidRDefault="002810C4" w:rsidP="002810C4">
          <w:pPr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 xml:space="preserve">Doc.# 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047A1D" w14:textId="3296772C" w:rsidR="002810C4" w:rsidRPr="008F6BD8" w:rsidRDefault="002810C4" w:rsidP="002810C4">
          <w:pPr>
            <w:jc w:val="center"/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>QCL-FRM-2.0</w:t>
          </w:r>
          <w:r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</w:tr>
    <w:tr w:rsidR="00466A60" w:rsidRPr="008F6BD8" w14:paraId="5017373F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1D996F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2940195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30D64D4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3E1FF98" w14:textId="58B7AD0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6A60" w:rsidRPr="008F6BD8" w14:paraId="4DC449E4" w14:textId="77777777" w:rsidTr="003B0565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5AF3B3D" w14:textId="77777777" w:rsidR="00466A60" w:rsidRPr="008F6BD8" w:rsidRDefault="00466A60" w:rsidP="00466A60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E805459" w14:textId="77777777" w:rsidR="00466A60" w:rsidRPr="008F6BD8" w:rsidRDefault="00466A60" w:rsidP="00466A60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C30B539" w14:textId="77777777" w:rsidR="00466A60" w:rsidRPr="008F6BD8" w:rsidRDefault="00466A60" w:rsidP="00466A6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3A50BD8" w14:textId="54D1890F" w:rsidR="00466A60" w:rsidRPr="008F6BD8" w:rsidRDefault="00466A60" w:rsidP="00466A60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DF4B50F" w14:textId="77777777" w:rsidR="002810C4" w:rsidRPr="00734E99" w:rsidRDefault="002810C4" w:rsidP="00734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B971DA6"/>
    <w:multiLevelType w:val="multilevel"/>
    <w:tmpl w:val="5372B43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5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6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4"/>
  </w:num>
  <w:num w:numId="14">
    <w:abstractNumId w:val="5"/>
  </w:num>
  <w:num w:numId="1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4D8"/>
    <w:rsid w:val="00001A1C"/>
    <w:rsid w:val="000024BA"/>
    <w:rsid w:val="00005056"/>
    <w:rsid w:val="00014186"/>
    <w:rsid w:val="0001427A"/>
    <w:rsid w:val="000366A7"/>
    <w:rsid w:val="000406E5"/>
    <w:rsid w:val="000437E9"/>
    <w:rsid w:val="000457F0"/>
    <w:rsid w:val="0004683E"/>
    <w:rsid w:val="00046F67"/>
    <w:rsid w:val="000552E3"/>
    <w:rsid w:val="00072A5F"/>
    <w:rsid w:val="00073205"/>
    <w:rsid w:val="00073ECF"/>
    <w:rsid w:val="000774EF"/>
    <w:rsid w:val="00077C94"/>
    <w:rsid w:val="00097149"/>
    <w:rsid w:val="00097FE8"/>
    <w:rsid w:val="000B2CF1"/>
    <w:rsid w:val="000B2F4F"/>
    <w:rsid w:val="000B5C50"/>
    <w:rsid w:val="000C6659"/>
    <w:rsid w:val="000D72B9"/>
    <w:rsid w:val="000E21D9"/>
    <w:rsid w:val="000E2335"/>
    <w:rsid w:val="000F626E"/>
    <w:rsid w:val="000F69AB"/>
    <w:rsid w:val="00107F19"/>
    <w:rsid w:val="00125EFF"/>
    <w:rsid w:val="00154235"/>
    <w:rsid w:val="00174F46"/>
    <w:rsid w:val="001757A3"/>
    <w:rsid w:val="00176B6F"/>
    <w:rsid w:val="00190BA5"/>
    <w:rsid w:val="00191E00"/>
    <w:rsid w:val="001A1519"/>
    <w:rsid w:val="001B44CB"/>
    <w:rsid w:val="001C6322"/>
    <w:rsid w:val="001E1A61"/>
    <w:rsid w:val="001E61D1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10C4"/>
    <w:rsid w:val="00282610"/>
    <w:rsid w:val="00283996"/>
    <w:rsid w:val="00287A6F"/>
    <w:rsid w:val="00290BCB"/>
    <w:rsid w:val="00293716"/>
    <w:rsid w:val="002968C9"/>
    <w:rsid w:val="002A020A"/>
    <w:rsid w:val="002A0A0E"/>
    <w:rsid w:val="002B0119"/>
    <w:rsid w:val="002C0147"/>
    <w:rsid w:val="002C02A6"/>
    <w:rsid w:val="002D014A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23B5"/>
    <w:rsid w:val="00344A91"/>
    <w:rsid w:val="00353102"/>
    <w:rsid w:val="00355219"/>
    <w:rsid w:val="00365F7B"/>
    <w:rsid w:val="003709EF"/>
    <w:rsid w:val="00376C2F"/>
    <w:rsid w:val="00377995"/>
    <w:rsid w:val="00385B0C"/>
    <w:rsid w:val="00387AFA"/>
    <w:rsid w:val="00395AC2"/>
    <w:rsid w:val="003A4847"/>
    <w:rsid w:val="003C0F93"/>
    <w:rsid w:val="003D2580"/>
    <w:rsid w:val="003D51BF"/>
    <w:rsid w:val="003E20FF"/>
    <w:rsid w:val="003E37F0"/>
    <w:rsid w:val="003E4EBC"/>
    <w:rsid w:val="003E53F5"/>
    <w:rsid w:val="003F5053"/>
    <w:rsid w:val="003F5270"/>
    <w:rsid w:val="0040033E"/>
    <w:rsid w:val="004107A0"/>
    <w:rsid w:val="00411118"/>
    <w:rsid w:val="00415722"/>
    <w:rsid w:val="0042062B"/>
    <w:rsid w:val="00424B8A"/>
    <w:rsid w:val="0044732C"/>
    <w:rsid w:val="004535BE"/>
    <w:rsid w:val="00456503"/>
    <w:rsid w:val="00465DE9"/>
    <w:rsid w:val="00466A60"/>
    <w:rsid w:val="00470047"/>
    <w:rsid w:val="00481C1F"/>
    <w:rsid w:val="00496327"/>
    <w:rsid w:val="004A5C84"/>
    <w:rsid w:val="004B0067"/>
    <w:rsid w:val="004B5D9D"/>
    <w:rsid w:val="004C209E"/>
    <w:rsid w:val="004D44A7"/>
    <w:rsid w:val="004D58D3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10C2"/>
    <w:rsid w:val="0057491D"/>
    <w:rsid w:val="00580051"/>
    <w:rsid w:val="0058668E"/>
    <w:rsid w:val="00586A9F"/>
    <w:rsid w:val="005911AB"/>
    <w:rsid w:val="00591AF7"/>
    <w:rsid w:val="00597A5A"/>
    <w:rsid w:val="00597DD2"/>
    <w:rsid w:val="005B3BF3"/>
    <w:rsid w:val="005C619A"/>
    <w:rsid w:val="005C66F5"/>
    <w:rsid w:val="005C756D"/>
    <w:rsid w:val="005D0257"/>
    <w:rsid w:val="005D23E1"/>
    <w:rsid w:val="005E2AFE"/>
    <w:rsid w:val="005F487E"/>
    <w:rsid w:val="005F7D3E"/>
    <w:rsid w:val="00602953"/>
    <w:rsid w:val="00605A66"/>
    <w:rsid w:val="00616864"/>
    <w:rsid w:val="00621A22"/>
    <w:rsid w:val="00631EF0"/>
    <w:rsid w:val="006344A5"/>
    <w:rsid w:val="00644F88"/>
    <w:rsid w:val="00652ABC"/>
    <w:rsid w:val="00693D29"/>
    <w:rsid w:val="006A1096"/>
    <w:rsid w:val="006A20D1"/>
    <w:rsid w:val="006A6946"/>
    <w:rsid w:val="006B4010"/>
    <w:rsid w:val="006B6F76"/>
    <w:rsid w:val="006C053F"/>
    <w:rsid w:val="006C68F3"/>
    <w:rsid w:val="006D53AF"/>
    <w:rsid w:val="006E6433"/>
    <w:rsid w:val="006F1242"/>
    <w:rsid w:val="006F35C6"/>
    <w:rsid w:val="006F40C4"/>
    <w:rsid w:val="006F4C57"/>
    <w:rsid w:val="00700CDB"/>
    <w:rsid w:val="00703C10"/>
    <w:rsid w:val="007043BB"/>
    <w:rsid w:val="00715F30"/>
    <w:rsid w:val="00730063"/>
    <w:rsid w:val="00734E99"/>
    <w:rsid w:val="00735E41"/>
    <w:rsid w:val="007369B5"/>
    <w:rsid w:val="00736CCE"/>
    <w:rsid w:val="00742666"/>
    <w:rsid w:val="00743381"/>
    <w:rsid w:val="007435A4"/>
    <w:rsid w:val="00753082"/>
    <w:rsid w:val="007532FC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0E51"/>
    <w:rsid w:val="007D144F"/>
    <w:rsid w:val="007E13C5"/>
    <w:rsid w:val="00817B8E"/>
    <w:rsid w:val="008271D3"/>
    <w:rsid w:val="0083234A"/>
    <w:rsid w:val="008349E3"/>
    <w:rsid w:val="00835D46"/>
    <w:rsid w:val="008603A0"/>
    <w:rsid w:val="00865524"/>
    <w:rsid w:val="00865B46"/>
    <w:rsid w:val="00873A5D"/>
    <w:rsid w:val="00877057"/>
    <w:rsid w:val="0087795D"/>
    <w:rsid w:val="0088330E"/>
    <w:rsid w:val="008A1252"/>
    <w:rsid w:val="008A1A04"/>
    <w:rsid w:val="008D14F9"/>
    <w:rsid w:val="008D2092"/>
    <w:rsid w:val="008D5607"/>
    <w:rsid w:val="008E4486"/>
    <w:rsid w:val="008E6290"/>
    <w:rsid w:val="00906919"/>
    <w:rsid w:val="0092057E"/>
    <w:rsid w:val="00920888"/>
    <w:rsid w:val="009259F5"/>
    <w:rsid w:val="0092633D"/>
    <w:rsid w:val="0092744E"/>
    <w:rsid w:val="00932FC3"/>
    <w:rsid w:val="00941372"/>
    <w:rsid w:val="009437D8"/>
    <w:rsid w:val="00963B82"/>
    <w:rsid w:val="009902D9"/>
    <w:rsid w:val="00991EFE"/>
    <w:rsid w:val="009B11F1"/>
    <w:rsid w:val="009B7C96"/>
    <w:rsid w:val="009D2113"/>
    <w:rsid w:val="009D364E"/>
    <w:rsid w:val="00A037FD"/>
    <w:rsid w:val="00A07466"/>
    <w:rsid w:val="00A12F57"/>
    <w:rsid w:val="00A134DC"/>
    <w:rsid w:val="00A20582"/>
    <w:rsid w:val="00A21233"/>
    <w:rsid w:val="00A3408A"/>
    <w:rsid w:val="00A4137F"/>
    <w:rsid w:val="00A525EC"/>
    <w:rsid w:val="00A56C6C"/>
    <w:rsid w:val="00A63501"/>
    <w:rsid w:val="00A6359C"/>
    <w:rsid w:val="00A760E7"/>
    <w:rsid w:val="00A847F5"/>
    <w:rsid w:val="00AB1A0C"/>
    <w:rsid w:val="00AD2BA9"/>
    <w:rsid w:val="00AD6B90"/>
    <w:rsid w:val="00AE4F04"/>
    <w:rsid w:val="00B00A37"/>
    <w:rsid w:val="00B03900"/>
    <w:rsid w:val="00B14964"/>
    <w:rsid w:val="00B20451"/>
    <w:rsid w:val="00B30AA7"/>
    <w:rsid w:val="00B42732"/>
    <w:rsid w:val="00B54909"/>
    <w:rsid w:val="00B67DC4"/>
    <w:rsid w:val="00B714D3"/>
    <w:rsid w:val="00B96BD1"/>
    <w:rsid w:val="00BA1F9C"/>
    <w:rsid w:val="00BB4BF6"/>
    <w:rsid w:val="00BC0107"/>
    <w:rsid w:val="00BC2228"/>
    <w:rsid w:val="00BC2369"/>
    <w:rsid w:val="00BC4411"/>
    <w:rsid w:val="00BD5320"/>
    <w:rsid w:val="00BD5CBE"/>
    <w:rsid w:val="00BE25F9"/>
    <w:rsid w:val="00BF728E"/>
    <w:rsid w:val="00C07D62"/>
    <w:rsid w:val="00C1099B"/>
    <w:rsid w:val="00C113CF"/>
    <w:rsid w:val="00C2172B"/>
    <w:rsid w:val="00C36165"/>
    <w:rsid w:val="00C378EF"/>
    <w:rsid w:val="00C37B60"/>
    <w:rsid w:val="00C40348"/>
    <w:rsid w:val="00C50130"/>
    <w:rsid w:val="00C67D3F"/>
    <w:rsid w:val="00C73668"/>
    <w:rsid w:val="00C80FD7"/>
    <w:rsid w:val="00C8365F"/>
    <w:rsid w:val="00C87CEB"/>
    <w:rsid w:val="00C911A8"/>
    <w:rsid w:val="00CA0338"/>
    <w:rsid w:val="00CA6370"/>
    <w:rsid w:val="00CF17FB"/>
    <w:rsid w:val="00CF34E5"/>
    <w:rsid w:val="00CF55B4"/>
    <w:rsid w:val="00CF7B69"/>
    <w:rsid w:val="00D019D6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7984"/>
    <w:rsid w:val="00D941F4"/>
    <w:rsid w:val="00DA5F44"/>
    <w:rsid w:val="00DB05A0"/>
    <w:rsid w:val="00DC1BF1"/>
    <w:rsid w:val="00DE59BB"/>
    <w:rsid w:val="00E00688"/>
    <w:rsid w:val="00E02450"/>
    <w:rsid w:val="00E15A86"/>
    <w:rsid w:val="00E36EDB"/>
    <w:rsid w:val="00E47BF2"/>
    <w:rsid w:val="00E74FF8"/>
    <w:rsid w:val="00E976AE"/>
    <w:rsid w:val="00EA60BD"/>
    <w:rsid w:val="00EB2606"/>
    <w:rsid w:val="00EB555D"/>
    <w:rsid w:val="00EB63CE"/>
    <w:rsid w:val="00ED6ED6"/>
    <w:rsid w:val="00EF1AF5"/>
    <w:rsid w:val="00EF64BC"/>
    <w:rsid w:val="00F038DD"/>
    <w:rsid w:val="00F06DAE"/>
    <w:rsid w:val="00F12DC0"/>
    <w:rsid w:val="00F23E84"/>
    <w:rsid w:val="00F24075"/>
    <w:rsid w:val="00F3141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87C95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BC2A1F"/>
  <w15:docId w15:val="{4C1A70B6-B498-4248-85CA-E24CA506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DB05A0"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DB05A0"/>
    <w:rPr>
      <w:rFonts w:ascii="Arial" w:eastAsia="Times New Roman" w:hAnsi="Arial" w:cs="Arial"/>
      <w:b/>
      <w:b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5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00AAEA-4D96-4A24-97AD-FE2D24273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6</cp:revision>
  <cp:lastPrinted>2023-12-30T06:56:00Z</cp:lastPrinted>
  <dcterms:created xsi:type="dcterms:W3CDTF">2026-05-04T12:34:00Z</dcterms:created>
  <dcterms:modified xsi:type="dcterms:W3CDTF">2026-05-04T12:52:00Z</dcterms:modified>
</cp:coreProperties>
</file>