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399DE69F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bookmarkStart w:id="0" w:name="_GoBack"/>
            <w:bookmarkEnd w:id="0"/>
            <w:r w:rsidR="000F4F49">
              <w:rPr>
                <w:rFonts w:ascii="Times New Roman" w:hAnsi="Times New Roman"/>
                <w:sz w:val="22"/>
                <w:szCs w:val="22"/>
                <w:u w:val="single"/>
              </w:rPr>
              <w:t>2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February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7DF1BEB7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E23281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3CF3865D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0F4F49" w:rsidRPr="000F4F49">
        <w:rPr>
          <w:rFonts w:ascii="Times New Roman" w:hAnsi="Times New Roman"/>
          <w:sz w:val="22"/>
          <w:u w:val="single"/>
        </w:rPr>
        <w:t>Measurement of Uncertainty Training</w:t>
      </w:r>
      <w:r w:rsidR="00DD1E78">
        <w:rPr>
          <w:rFonts w:ascii="Times New Roman" w:hAnsi="Times New Roman"/>
          <w:sz w:val="22"/>
          <w:u w:val="single"/>
        </w:rPr>
        <w:t xml:space="preserve"> Course based on ISO/IEC 17025:2017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2E445C" w14:textId="77777777" w:rsidR="00AE7788" w:rsidRDefault="00AE7788">
      <w:r>
        <w:separator/>
      </w:r>
    </w:p>
  </w:endnote>
  <w:endnote w:type="continuationSeparator" w:id="0">
    <w:p w14:paraId="0E66A38F" w14:textId="77777777" w:rsidR="00AE7788" w:rsidRDefault="00AE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3DD99" w14:textId="77777777" w:rsidR="00AE7788" w:rsidRDefault="00AE7788">
      <w:r>
        <w:separator/>
      </w:r>
    </w:p>
  </w:footnote>
  <w:footnote w:type="continuationSeparator" w:id="0">
    <w:p w14:paraId="6F603487" w14:textId="77777777" w:rsidR="00AE7788" w:rsidRDefault="00AE7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11EA2"/>
    <w:rsid w:val="00A33314"/>
    <w:rsid w:val="00A44581"/>
    <w:rsid w:val="00A6069C"/>
    <w:rsid w:val="00A623DE"/>
    <w:rsid w:val="00A701A4"/>
    <w:rsid w:val="00AC4280"/>
    <w:rsid w:val="00AE3851"/>
    <w:rsid w:val="00AE7788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0DE4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D1E78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98D7DE-12FC-46A1-9989-0BA019F5C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3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4</cp:revision>
  <cp:lastPrinted>2020-10-05T09:35:00Z</cp:lastPrinted>
  <dcterms:created xsi:type="dcterms:W3CDTF">2026-05-04T07:09:00Z</dcterms:created>
  <dcterms:modified xsi:type="dcterms:W3CDTF">2026-05-04T13:08:00Z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