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FFC6C3" w14:textId="1BEA039B" w:rsidR="00F33739" w:rsidRPr="00FB2293" w:rsidRDefault="0058477F" w:rsidP="00141F0A">
      <w:pPr>
        <w:rPr>
          <w:rFonts w:ascii="Times New Roman" w:hAnsi="Times New Roman" w:cs="Times New Roman"/>
          <w:bCs/>
          <w:sz w:val="28"/>
          <w:szCs w:val="28"/>
        </w:rPr>
      </w:pPr>
      <w:r w:rsidRPr="0024316C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1F1582">
        <w:rPr>
          <w:rFonts w:ascii="Times New Roman" w:hAnsi="Times New Roman" w:cs="Times New Roman"/>
          <w:b/>
          <w:bCs/>
          <w:sz w:val="24"/>
          <w:szCs w:val="24"/>
          <w:u w:val="single"/>
        </w:rPr>
        <w:t>A</w:t>
      </w:r>
      <w:r w:rsidR="00C76E47">
        <w:rPr>
          <w:rFonts w:ascii="Times New Roman" w:hAnsi="Times New Roman" w:cs="Times New Roman"/>
          <w:b/>
          <w:bCs/>
          <w:sz w:val="24"/>
          <w:szCs w:val="24"/>
          <w:u w:val="single"/>
        </w:rPr>
        <w:t>bdullah Naveed</w:t>
      </w:r>
      <w:bookmarkStart w:id="0" w:name="_GoBack"/>
      <w:bookmarkEnd w:id="0"/>
      <w:r w:rsidRPr="0024316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316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316C" w:rsidRPr="0024316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316C">
        <w:rPr>
          <w:rFonts w:ascii="Times New Roman" w:hAnsi="Times New Roman" w:cs="Times New Roman"/>
          <w:b/>
          <w:bCs/>
          <w:sz w:val="24"/>
          <w:szCs w:val="24"/>
        </w:rPr>
        <w:t>Designation:</w:t>
      </w:r>
      <w:r w:rsidR="00142439" w:rsidRPr="002431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A0F70">
        <w:rPr>
          <w:rFonts w:ascii="Times New Roman" w:hAnsi="Times New Roman" w:cs="Times New Roman"/>
          <w:sz w:val="24"/>
          <w:szCs w:val="24"/>
          <w:u w:val="single"/>
        </w:rPr>
        <w:t>Assistant Analyst</w:t>
      </w:r>
    </w:p>
    <w:p w14:paraId="2C70EB03" w14:textId="77777777" w:rsidR="0058477F" w:rsidRPr="0024316C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5220"/>
        <w:gridCol w:w="1980"/>
        <w:gridCol w:w="1975"/>
      </w:tblGrid>
      <w:tr w:rsidR="0058477F" w:rsidRPr="0024316C" w14:paraId="5E16ED83" w14:textId="77777777" w:rsidTr="001A79E3">
        <w:tc>
          <w:tcPr>
            <w:tcW w:w="1075" w:type="dxa"/>
          </w:tcPr>
          <w:p w14:paraId="185D4134" w14:textId="77777777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2F396F" w14:textId="225B01B5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  <w:p w14:paraId="058133CA" w14:textId="6DFA94E6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20" w:type="dxa"/>
          </w:tcPr>
          <w:p w14:paraId="77ECAA6E" w14:textId="77777777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3FDF95" w14:textId="4C9B2BD0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  <w:p w14:paraId="48AC7AEA" w14:textId="4BBB3728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0CFD8903" w14:textId="77777777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B511A5" w14:textId="4D533AA4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  <w:p w14:paraId="1BF43522" w14:textId="7571401A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5" w:type="dxa"/>
          </w:tcPr>
          <w:p w14:paraId="7AF988E3" w14:textId="77777777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443968" w14:textId="757DECFC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</w:t>
            </w:r>
          </w:p>
          <w:p w14:paraId="02A70FD4" w14:textId="0172A583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F1582" w:rsidRPr="0024316C" w14:paraId="727B7D31" w14:textId="77777777" w:rsidTr="00635979">
        <w:trPr>
          <w:trHeight w:val="377"/>
        </w:trPr>
        <w:tc>
          <w:tcPr>
            <w:tcW w:w="1075" w:type="dxa"/>
            <w:vAlign w:val="center"/>
          </w:tcPr>
          <w:p w14:paraId="30A2AEF5" w14:textId="3347C91A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20" w:type="dxa"/>
            <w:vAlign w:val="center"/>
          </w:tcPr>
          <w:p w14:paraId="6C1EBADA" w14:textId="22F33C9A" w:rsidR="001F1582" w:rsidRPr="001F1582" w:rsidRDefault="001F1582" w:rsidP="001F1582">
            <w:pPr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Introduction to laboratory, reporting line, job description and supervised scope.</w:t>
            </w:r>
          </w:p>
        </w:tc>
        <w:tc>
          <w:tcPr>
            <w:tcW w:w="1980" w:type="dxa"/>
            <w:vAlign w:val="center"/>
          </w:tcPr>
          <w:p w14:paraId="71F332D4" w14:textId="140E0CCF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AQCM / Senior Analyst</w:t>
            </w:r>
          </w:p>
        </w:tc>
        <w:tc>
          <w:tcPr>
            <w:tcW w:w="1975" w:type="dxa"/>
            <w:vAlign w:val="center"/>
          </w:tcPr>
          <w:p w14:paraId="19F1F61D" w14:textId="14D1D6BE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Completed</w:t>
            </w:r>
          </w:p>
        </w:tc>
      </w:tr>
      <w:tr w:rsidR="001F1582" w:rsidRPr="0024316C" w14:paraId="395CD63D" w14:textId="77777777" w:rsidTr="001F1582">
        <w:trPr>
          <w:trHeight w:val="359"/>
        </w:trPr>
        <w:tc>
          <w:tcPr>
            <w:tcW w:w="1075" w:type="dxa"/>
            <w:vAlign w:val="center"/>
          </w:tcPr>
          <w:p w14:paraId="067EA5A8" w14:textId="3068101B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220" w:type="dxa"/>
            <w:vAlign w:val="center"/>
          </w:tcPr>
          <w:p w14:paraId="43A5E464" w14:textId="344A9B54" w:rsidR="001F1582" w:rsidRPr="001F1582" w:rsidRDefault="001F1582" w:rsidP="001F1582">
            <w:pPr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Quality policy, impartiality, confidentiality and basic laboratory discipline.</w:t>
            </w:r>
          </w:p>
        </w:tc>
        <w:tc>
          <w:tcPr>
            <w:tcW w:w="1980" w:type="dxa"/>
            <w:vAlign w:val="center"/>
          </w:tcPr>
          <w:p w14:paraId="4E37994F" w14:textId="7F20B893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AQCM</w:t>
            </w:r>
          </w:p>
        </w:tc>
        <w:tc>
          <w:tcPr>
            <w:tcW w:w="1975" w:type="dxa"/>
            <w:vAlign w:val="center"/>
          </w:tcPr>
          <w:p w14:paraId="46014264" w14:textId="0D7F6E34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DF03E2">
              <w:rPr>
                <w:rFonts w:ascii="Times New Roman" w:hAnsi="Times New Roman" w:cs="Times New Roman"/>
              </w:rPr>
              <w:t>Completed</w:t>
            </w:r>
          </w:p>
        </w:tc>
      </w:tr>
      <w:tr w:rsidR="001F1582" w:rsidRPr="0024316C" w14:paraId="71C04C1A" w14:textId="77777777" w:rsidTr="001F1582">
        <w:trPr>
          <w:trHeight w:val="350"/>
        </w:trPr>
        <w:tc>
          <w:tcPr>
            <w:tcW w:w="1075" w:type="dxa"/>
            <w:vAlign w:val="center"/>
          </w:tcPr>
          <w:p w14:paraId="3993A8D1" w14:textId="744EF80D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220" w:type="dxa"/>
            <w:vAlign w:val="center"/>
          </w:tcPr>
          <w:p w14:paraId="70C03EC7" w14:textId="4F860DB4" w:rsidR="001F1582" w:rsidRPr="001F1582" w:rsidRDefault="001F1582" w:rsidP="001F1582">
            <w:pPr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Awareness of relevant SOPs/LSPs, worksheets and proper record completion.</w:t>
            </w:r>
          </w:p>
        </w:tc>
        <w:tc>
          <w:tcPr>
            <w:tcW w:w="1980" w:type="dxa"/>
            <w:vAlign w:val="center"/>
          </w:tcPr>
          <w:p w14:paraId="1A3544DE" w14:textId="7BF22E07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AQCM / Senior Analyst</w:t>
            </w:r>
          </w:p>
        </w:tc>
        <w:tc>
          <w:tcPr>
            <w:tcW w:w="1975" w:type="dxa"/>
            <w:vAlign w:val="center"/>
          </w:tcPr>
          <w:p w14:paraId="089FB3C5" w14:textId="3B253017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DF03E2">
              <w:rPr>
                <w:rFonts w:ascii="Times New Roman" w:hAnsi="Times New Roman" w:cs="Times New Roman"/>
              </w:rPr>
              <w:t>Completed</w:t>
            </w:r>
          </w:p>
        </w:tc>
      </w:tr>
      <w:tr w:rsidR="001F1582" w:rsidRPr="0024316C" w14:paraId="27BF0117" w14:textId="77777777" w:rsidTr="001F1582">
        <w:trPr>
          <w:trHeight w:val="350"/>
        </w:trPr>
        <w:tc>
          <w:tcPr>
            <w:tcW w:w="1075" w:type="dxa"/>
            <w:vAlign w:val="center"/>
          </w:tcPr>
          <w:p w14:paraId="793482D8" w14:textId="398B133B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20" w:type="dxa"/>
            <w:vAlign w:val="center"/>
          </w:tcPr>
          <w:p w14:paraId="6E8C8CFB" w14:textId="337FFB34" w:rsidR="001F1582" w:rsidRPr="001F1582" w:rsidRDefault="001F1582" w:rsidP="001F1582">
            <w:pPr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Level 1 limits: supervised work only, no review, opinion or final reporting.</w:t>
            </w:r>
          </w:p>
        </w:tc>
        <w:tc>
          <w:tcPr>
            <w:tcW w:w="1980" w:type="dxa"/>
            <w:vAlign w:val="center"/>
          </w:tcPr>
          <w:p w14:paraId="21096468" w14:textId="3366B79F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QCM / AQCM</w:t>
            </w:r>
          </w:p>
        </w:tc>
        <w:tc>
          <w:tcPr>
            <w:tcW w:w="1975" w:type="dxa"/>
            <w:vAlign w:val="center"/>
          </w:tcPr>
          <w:p w14:paraId="005DC0ED" w14:textId="0D3E7A9E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DF03E2">
              <w:rPr>
                <w:rFonts w:ascii="Times New Roman" w:hAnsi="Times New Roman" w:cs="Times New Roman"/>
              </w:rPr>
              <w:t>Completed</w:t>
            </w:r>
          </w:p>
        </w:tc>
      </w:tr>
      <w:tr w:rsidR="001F1582" w:rsidRPr="0024316C" w14:paraId="63D87424" w14:textId="77777777" w:rsidTr="001F1582">
        <w:trPr>
          <w:trHeight w:val="350"/>
        </w:trPr>
        <w:tc>
          <w:tcPr>
            <w:tcW w:w="1075" w:type="dxa"/>
            <w:vAlign w:val="center"/>
          </w:tcPr>
          <w:p w14:paraId="6599A3A6" w14:textId="3A8D6A13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220" w:type="dxa"/>
            <w:vAlign w:val="center"/>
          </w:tcPr>
          <w:p w14:paraId="52280CCB" w14:textId="398ABA98" w:rsidR="001F1582" w:rsidRPr="001F1582" w:rsidRDefault="001F1582" w:rsidP="001F1582">
            <w:pPr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Laboratory safety, PPE, chemical handling, emergency exits and spill response.</w:t>
            </w:r>
          </w:p>
        </w:tc>
        <w:tc>
          <w:tcPr>
            <w:tcW w:w="1980" w:type="dxa"/>
            <w:vAlign w:val="center"/>
          </w:tcPr>
          <w:p w14:paraId="657F9A64" w14:textId="1F66E0A9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Safety Officer / AQCM</w:t>
            </w:r>
          </w:p>
        </w:tc>
        <w:tc>
          <w:tcPr>
            <w:tcW w:w="1975" w:type="dxa"/>
            <w:vAlign w:val="center"/>
          </w:tcPr>
          <w:p w14:paraId="6B52D594" w14:textId="6CF56851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DF03E2">
              <w:rPr>
                <w:rFonts w:ascii="Times New Roman" w:hAnsi="Times New Roman" w:cs="Times New Roman"/>
              </w:rPr>
              <w:t>Completed</w:t>
            </w:r>
          </w:p>
        </w:tc>
      </w:tr>
      <w:tr w:rsidR="001F1582" w:rsidRPr="0024316C" w14:paraId="45782FC2" w14:textId="77777777" w:rsidTr="001F1582">
        <w:trPr>
          <w:trHeight w:val="350"/>
        </w:trPr>
        <w:tc>
          <w:tcPr>
            <w:tcW w:w="1075" w:type="dxa"/>
            <w:vAlign w:val="center"/>
          </w:tcPr>
          <w:p w14:paraId="01EC8025" w14:textId="3C1FFE11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220" w:type="dxa"/>
            <w:vAlign w:val="center"/>
          </w:tcPr>
          <w:p w14:paraId="68FCB09B" w14:textId="0E3469B7" w:rsidR="001F1582" w:rsidRPr="001F1582" w:rsidRDefault="001F1582" w:rsidP="001F1582">
            <w:pPr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Sample labeling, preservation, preparation support, storage and traceability basics.</w:t>
            </w:r>
          </w:p>
        </w:tc>
        <w:tc>
          <w:tcPr>
            <w:tcW w:w="1980" w:type="dxa"/>
            <w:vAlign w:val="center"/>
          </w:tcPr>
          <w:p w14:paraId="411007BF" w14:textId="1DD373A0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Senior Analyst / AQCM</w:t>
            </w:r>
          </w:p>
        </w:tc>
        <w:tc>
          <w:tcPr>
            <w:tcW w:w="1975" w:type="dxa"/>
            <w:vAlign w:val="center"/>
          </w:tcPr>
          <w:p w14:paraId="1F060846" w14:textId="7DF2B3A2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DF03E2">
              <w:rPr>
                <w:rFonts w:ascii="Times New Roman" w:hAnsi="Times New Roman" w:cs="Times New Roman"/>
              </w:rPr>
              <w:t>Completed</w:t>
            </w:r>
          </w:p>
        </w:tc>
      </w:tr>
      <w:tr w:rsidR="001F1582" w:rsidRPr="0024316C" w14:paraId="775B1A3F" w14:textId="77777777" w:rsidTr="001F1582">
        <w:trPr>
          <w:trHeight w:val="350"/>
        </w:trPr>
        <w:tc>
          <w:tcPr>
            <w:tcW w:w="1075" w:type="dxa"/>
            <w:vAlign w:val="center"/>
          </w:tcPr>
          <w:p w14:paraId="2ECD0683" w14:textId="37E40346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220" w:type="dxa"/>
            <w:vAlign w:val="center"/>
          </w:tcPr>
          <w:p w14:paraId="0A7F8BB0" w14:textId="5C6EB91F" w:rsidR="001F1582" w:rsidRPr="001F1582" w:rsidRDefault="001F1582" w:rsidP="001F1582">
            <w:pPr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Basic equipment awareness; operation only after training and supervision.</w:t>
            </w:r>
          </w:p>
        </w:tc>
        <w:tc>
          <w:tcPr>
            <w:tcW w:w="1980" w:type="dxa"/>
            <w:vAlign w:val="center"/>
          </w:tcPr>
          <w:p w14:paraId="5A1E85F9" w14:textId="613A6195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Senior Analyst / AQCM</w:t>
            </w:r>
          </w:p>
        </w:tc>
        <w:tc>
          <w:tcPr>
            <w:tcW w:w="1975" w:type="dxa"/>
            <w:vAlign w:val="center"/>
          </w:tcPr>
          <w:p w14:paraId="600693A5" w14:textId="1D60B1B4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DF03E2">
              <w:rPr>
                <w:rFonts w:ascii="Times New Roman" w:hAnsi="Times New Roman" w:cs="Times New Roman"/>
              </w:rPr>
              <w:t>Completed</w:t>
            </w:r>
          </w:p>
        </w:tc>
      </w:tr>
      <w:tr w:rsidR="001F1582" w:rsidRPr="0024316C" w14:paraId="2555CF2A" w14:textId="77777777" w:rsidTr="001F1582">
        <w:trPr>
          <w:trHeight w:val="350"/>
        </w:trPr>
        <w:tc>
          <w:tcPr>
            <w:tcW w:w="1075" w:type="dxa"/>
            <w:vAlign w:val="center"/>
          </w:tcPr>
          <w:p w14:paraId="7D0AE602" w14:textId="39B8B7C1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220" w:type="dxa"/>
            <w:vAlign w:val="center"/>
          </w:tcPr>
          <w:p w14:paraId="2626D623" w14:textId="66FDDF77" w:rsidR="001F1582" w:rsidRPr="001F1582" w:rsidRDefault="001F1582" w:rsidP="001F1582">
            <w:pPr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Raw data entry, basic calculations and correction of records under supervision.</w:t>
            </w:r>
          </w:p>
        </w:tc>
        <w:tc>
          <w:tcPr>
            <w:tcW w:w="1980" w:type="dxa"/>
            <w:vAlign w:val="center"/>
          </w:tcPr>
          <w:p w14:paraId="3AF1B67C" w14:textId="32BE04D4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Senior Analyst / AQCM</w:t>
            </w:r>
          </w:p>
        </w:tc>
        <w:tc>
          <w:tcPr>
            <w:tcW w:w="1975" w:type="dxa"/>
            <w:vAlign w:val="center"/>
          </w:tcPr>
          <w:p w14:paraId="65F28E9B" w14:textId="5F10A74F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DF03E2">
              <w:rPr>
                <w:rFonts w:ascii="Times New Roman" w:hAnsi="Times New Roman" w:cs="Times New Roman"/>
              </w:rPr>
              <w:t>Completed</w:t>
            </w:r>
          </w:p>
        </w:tc>
      </w:tr>
      <w:tr w:rsidR="001F1582" w:rsidRPr="0024316C" w14:paraId="57C77DF7" w14:textId="77777777" w:rsidTr="001F1582">
        <w:trPr>
          <w:trHeight w:val="350"/>
        </w:trPr>
        <w:tc>
          <w:tcPr>
            <w:tcW w:w="1075" w:type="dxa"/>
            <w:vAlign w:val="center"/>
          </w:tcPr>
          <w:p w14:paraId="67F94596" w14:textId="405FA9BB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220" w:type="dxa"/>
            <w:vAlign w:val="center"/>
          </w:tcPr>
          <w:p w14:paraId="60EF88B2" w14:textId="4AE47E46" w:rsidR="001F1582" w:rsidRPr="001F1582" w:rsidRDefault="001F1582" w:rsidP="001F1582">
            <w:pPr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Awareness of QC samples, duplicates, blanks and validity of results requirements.</w:t>
            </w:r>
          </w:p>
        </w:tc>
        <w:tc>
          <w:tcPr>
            <w:tcW w:w="1980" w:type="dxa"/>
            <w:vAlign w:val="center"/>
          </w:tcPr>
          <w:p w14:paraId="605C0282" w14:textId="6CDF8F98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AQCM</w:t>
            </w:r>
          </w:p>
        </w:tc>
        <w:tc>
          <w:tcPr>
            <w:tcW w:w="1975" w:type="dxa"/>
            <w:vAlign w:val="center"/>
          </w:tcPr>
          <w:p w14:paraId="44D91A01" w14:textId="29604339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DF03E2">
              <w:rPr>
                <w:rFonts w:ascii="Times New Roman" w:hAnsi="Times New Roman" w:cs="Times New Roman"/>
              </w:rPr>
              <w:t>Completed</w:t>
            </w:r>
          </w:p>
        </w:tc>
      </w:tr>
      <w:tr w:rsidR="001F1582" w:rsidRPr="0024316C" w14:paraId="52EDE775" w14:textId="77777777" w:rsidTr="001F1582">
        <w:trPr>
          <w:trHeight w:val="350"/>
        </w:trPr>
        <w:tc>
          <w:tcPr>
            <w:tcW w:w="1075" w:type="dxa"/>
            <w:vAlign w:val="center"/>
          </w:tcPr>
          <w:p w14:paraId="1B385243" w14:textId="70602312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220" w:type="dxa"/>
            <w:vAlign w:val="center"/>
          </w:tcPr>
          <w:p w14:paraId="5AB88C89" w14:textId="17170A49" w:rsidR="001F1582" w:rsidRPr="001F1582" w:rsidRDefault="001F1582" w:rsidP="001F1582">
            <w:pPr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Reporting limits: no opinion/interpretation; doubtful results to be escalated.</w:t>
            </w:r>
          </w:p>
        </w:tc>
        <w:tc>
          <w:tcPr>
            <w:tcW w:w="1980" w:type="dxa"/>
            <w:vAlign w:val="center"/>
          </w:tcPr>
          <w:p w14:paraId="74F44672" w14:textId="12AA08D0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AQCM / QCM</w:t>
            </w:r>
          </w:p>
        </w:tc>
        <w:tc>
          <w:tcPr>
            <w:tcW w:w="1975" w:type="dxa"/>
            <w:vAlign w:val="center"/>
          </w:tcPr>
          <w:p w14:paraId="5A3F8C15" w14:textId="289169A1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DF03E2">
              <w:rPr>
                <w:rFonts w:ascii="Times New Roman" w:hAnsi="Times New Roman" w:cs="Times New Roman"/>
              </w:rPr>
              <w:t>Completed</w:t>
            </w:r>
          </w:p>
        </w:tc>
      </w:tr>
      <w:tr w:rsidR="001F1582" w:rsidRPr="0024316C" w14:paraId="34361421" w14:textId="77777777" w:rsidTr="001F1582">
        <w:trPr>
          <w:trHeight w:val="350"/>
        </w:trPr>
        <w:tc>
          <w:tcPr>
            <w:tcW w:w="1075" w:type="dxa"/>
            <w:vAlign w:val="center"/>
          </w:tcPr>
          <w:p w14:paraId="0BD54794" w14:textId="3E2C07FF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220" w:type="dxa"/>
            <w:vAlign w:val="center"/>
          </w:tcPr>
          <w:p w14:paraId="1027A49A" w14:textId="18E2CA5C" w:rsidR="001F1582" w:rsidRPr="001F1582" w:rsidRDefault="001F1582" w:rsidP="001F1582">
            <w:pPr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Housekeeping, waste handling, environmental conditions and training follow-up.</w:t>
            </w:r>
          </w:p>
        </w:tc>
        <w:tc>
          <w:tcPr>
            <w:tcW w:w="1980" w:type="dxa"/>
            <w:vAlign w:val="center"/>
          </w:tcPr>
          <w:p w14:paraId="5BE26563" w14:textId="1573C0AC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AQCM / Safety Officer</w:t>
            </w:r>
          </w:p>
        </w:tc>
        <w:tc>
          <w:tcPr>
            <w:tcW w:w="1975" w:type="dxa"/>
            <w:vAlign w:val="center"/>
          </w:tcPr>
          <w:p w14:paraId="17585EB5" w14:textId="7E99FF1A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DF03E2">
              <w:rPr>
                <w:rFonts w:ascii="Times New Roman" w:hAnsi="Times New Roman" w:cs="Times New Roman"/>
              </w:rPr>
              <w:t>Completed</w:t>
            </w:r>
          </w:p>
        </w:tc>
      </w:tr>
    </w:tbl>
    <w:p w14:paraId="6C186BAA" w14:textId="77777777" w:rsidR="00800B21" w:rsidRPr="0024316C" w:rsidRDefault="00800B21" w:rsidP="00800B21">
      <w:pPr>
        <w:rPr>
          <w:rFonts w:ascii="Times New Roman" w:hAnsi="Times New Roman" w:cs="Times New Roman"/>
        </w:rPr>
      </w:pPr>
    </w:p>
    <w:p w14:paraId="43474263" w14:textId="77777777" w:rsidR="00800B21" w:rsidRPr="0024316C" w:rsidRDefault="00800B21" w:rsidP="00800B21">
      <w:pPr>
        <w:spacing w:line="240" w:lineRule="auto"/>
        <w:jc w:val="right"/>
        <w:rPr>
          <w:rFonts w:ascii="Times New Roman" w:hAnsi="Times New Roman" w:cs="Times New Roman"/>
        </w:rPr>
      </w:pPr>
    </w:p>
    <w:p w14:paraId="5C985792" w14:textId="77777777" w:rsidR="0024316C" w:rsidRDefault="0024316C" w:rsidP="0024316C">
      <w:pPr>
        <w:spacing w:before="80" w:after="0" w:line="240" w:lineRule="auto"/>
        <w:rPr>
          <w:rFonts w:ascii="Times New Roman" w:hAnsi="Times New Roman" w:cs="Times New Roman"/>
        </w:rPr>
      </w:pPr>
    </w:p>
    <w:p w14:paraId="1C56599D" w14:textId="77777777" w:rsidR="0024316C" w:rsidRDefault="0024316C" w:rsidP="0024316C">
      <w:pPr>
        <w:spacing w:before="80" w:after="0" w:line="240" w:lineRule="auto"/>
        <w:rPr>
          <w:rFonts w:ascii="Times New Roman" w:hAnsi="Times New Roman" w:cs="Times New Roman"/>
        </w:rPr>
      </w:pPr>
    </w:p>
    <w:p w14:paraId="39E82A0F" w14:textId="62418475" w:rsidR="0024316C" w:rsidRDefault="0024316C" w:rsidP="0024316C">
      <w:pPr>
        <w:spacing w:before="80" w:after="0" w:line="240" w:lineRule="auto"/>
        <w:jc w:val="right"/>
        <w:rPr>
          <w:rFonts w:ascii="Times New Roman" w:hAnsi="Times New Roman" w:cs="Times New Roman"/>
          <w:b/>
        </w:rPr>
      </w:pPr>
      <w:r w:rsidRPr="0024316C">
        <w:rPr>
          <w:rFonts w:ascii="Times New Roman" w:hAnsi="Times New Roman" w:cs="Times New Roman"/>
          <w:b/>
        </w:rPr>
        <w:t>Orientat</w:t>
      </w:r>
      <w:r>
        <w:rPr>
          <w:rFonts w:ascii="Times New Roman" w:hAnsi="Times New Roman" w:cs="Times New Roman"/>
          <w:b/>
        </w:rPr>
        <w:t>ion Conducted by</w:t>
      </w:r>
    </w:p>
    <w:p w14:paraId="06835872" w14:textId="0734DDCE" w:rsidR="0024316C" w:rsidRPr="0024316C" w:rsidRDefault="00FB2293" w:rsidP="0024316C">
      <w:pPr>
        <w:spacing w:before="80"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(QCM)</w:t>
      </w:r>
    </w:p>
    <w:p w14:paraId="01D00376" w14:textId="77777777" w:rsidR="00FB2293" w:rsidRDefault="00FB2293" w:rsidP="0024316C">
      <w:pPr>
        <w:spacing w:before="40" w:after="0" w:line="240" w:lineRule="auto"/>
        <w:jc w:val="right"/>
        <w:rPr>
          <w:rFonts w:ascii="Times New Roman" w:hAnsi="Times New Roman" w:cs="Times New Roman"/>
          <w:b/>
        </w:rPr>
      </w:pPr>
    </w:p>
    <w:p w14:paraId="1AA25A3E" w14:textId="6AE22C72" w:rsidR="0024316C" w:rsidRPr="0024316C" w:rsidRDefault="0024316C" w:rsidP="0024316C">
      <w:pPr>
        <w:spacing w:before="40"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Date: _________________</w:t>
      </w:r>
    </w:p>
    <w:p w14:paraId="5808FFED" w14:textId="6EC29557" w:rsidR="006D226A" w:rsidRPr="0024316C" w:rsidRDefault="006D226A" w:rsidP="0024316C">
      <w:pPr>
        <w:spacing w:line="240" w:lineRule="auto"/>
        <w:jc w:val="right"/>
        <w:rPr>
          <w:rFonts w:ascii="Times New Roman" w:hAnsi="Times New Roman" w:cs="Times New Roman"/>
        </w:rPr>
      </w:pPr>
    </w:p>
    <w:sectPr w:rsidR="006D226A" w:rsidRPr="0024316C" w:rsidSect="00800B21">
      <w:headerReference w:type="default" r:id="rId7"/>
      <w:footerReference w:type="default" r:id="rId8"/>
      <w:pgSz w:w="12240" w:h="15840"/>
      <w:pgMar w:top="630" w:right="1080" w:bottom="54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7CBDFF" w14:textId="77777777" w:rsidR="00EF0E0B" w:rsidRDefault="00EF0E0B" w:rsidP="00225E6D">
      <w:pPr>
        <w:spacing w:after="0" w:line="240" w:lineRule="auto"/>
      </w:pPr>
      <w:r>
        <w:separator/>
      </w:r>
    </w:p>
  </w:endnote>
  <w:endnote w:type="continuationSeparator" w:id="0">
    <w:p w14:paraId="4CC69278" w14:textId="77777777" w:rsidR="00EF0E0B" w:rsidRDefault="00EF0E0B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9538140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BD2E9BA" w14:textId="45B73232" w:rsidR="00494908" w:rsidRDefault="004949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76E4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76E4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1505B914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33B58B" w14:textId="77777777" w:rsidR="00EF0E0B" w:rsidRDefault="00EF0E0B" w:rsidP="00225E6D">
      <w:pPr>
        <w:spacing w:after="0" w:line="240" w:lineRule="auto"/>
      </w:pPr>
      <w:r>
        <w:separator/>
      </w:r>
    </w:p>
  </w:footnote>
  <w:footnote w:type="continuationSeparator" w:id="0">
    <w:p w14:paraId="01D0699B" w14:textId="77777777" w:rsidR="00EF0E0B" w:rsidRDefault="00EF0E0B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31"/>
      <w:gridCol w:w="5040"/>
      <w:gridCol w:w="1260"/>
      <w:gridCol w:w="2430"/>
    </w:tblGrid>
    <w:tr w:rsidR="004A4FB8" w:rsidRPr="00494908" w14:paraId="6A59060E" w14:textId="77777777" w:rsidTr="00494908">
      <w:trPr>
        <w:trHeight w:val="259"/>
      </w:trPr>
      <w:tc>
        <w:tcPr>
          <w:tcW w:w="746" w:type="pct"/>
          <w:vMerge w:val="restart"/>
          <w:vAlign w:val="center"/>
        </w:tcPr>
        <w:p w14:paraId="6D5B4CAF" w14:textId="77777777" w:rsidR="004A4FB8" w:rsidRPr="00494908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08B8FEFD" wp14:editId="312B51FD">
                <wp:extent cx="754380" cy="654050"/>
                <wp:effectExtent l="0" t="0" r="762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5" cy="6940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56" w:type="pct"/>
          <w:vMerge w:val="restart"/>
          <w:vAlign w:val="center"/>
        </w:tcPr>
        <w:p w14:paraId="6299CA9C" w14:textId="6811E6D9" w:rsidR="004A4FB8" w:rsidRPr="00494908" w:rsidRDefault="0058477F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b/>
              <w:sz w:val="28"/>
              <w:szCs w:val="24"/>
            </w:rPr>
            <w:t>ORIENTATION PLAN</w:t>
          </w:r>
        </w:p>
      </w:tc>
      <w:tc>
        <w:tcPr>
          <w:tcW w:w="614" w:type="pct"/>
          <w:vAlign w:val="center"/>
        </w:tcPr>
        <w:p w14:paraId="40FEB862" w14:textId="77777777" w:rsidR="004A4FB8" w:rsidRPr="00494908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1184" w:type="pct"/>
          <w:vAlign w:val="center"/>
        </w:tcPr>
        <w:p w14:paraId="06F46F28" w14:textId="1C3D52DD" w:rsidR="004A4FB8" w:rsidRPr="00494908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49490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49490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</w:t>
          </w:r>
          <w:r w:rsidR="00772F25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10</w:t>
          </w:r>
        </w:p>
      </w:tc>
    </w:tr>
    <w:tr w:rsidR="00FB231D" w:rsidRPr="00494908" w14:paraId="7EAD226F" w14:textId="77777777" w:rsidTr="00494908">
      <w:trPr>
        <w:trHeight w:val="160"/>
      </w:trPr>
      <w:tc>
        <w:tcPr>
          <w:tcW w:w="746" w:type="pct"/>
          <w:vMerge/>
          <w:vAlign w:val="center"/>
        </w:tcPr>
        <w:p w14:paraId="744A2D96" w14:textId="77777777" w:rsidR="00FB231D" w:rsidRPr="00494908" w:rsidRDefault="00FB231D" w:rsidP="00FB231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456" w:type="pct"/>
          <w:vMerge/>
          <w:vAlign w:val="center"/>
        </w:tcPr>
        <w:p w14:paraId="5CC3BFE9" w14:textId="0FD391C5" w:rsidR="00FB231D" w:rsidRPr="00494908" w:rsidRDefault="00FB231D" w:rsidP="00FB231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5CA6478D" w14:textId="77777777" w:rsidR="00FB231D" w:rsidRPr="00494908" w:rsidRDefault="00FB231D" w:rsidP="00FB231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1184" w:type="pct"/>
          <w:vAlign w:val="center"/>
        </w:tcPr>
        <w:p w14:paraId="7213DA5D" w14:textId="72DF1437" w:rsidR="00FB231D" w:rsidRPr="00494908" w:rsidRDefault="00FB231D" w:rsidP="00FB231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FB231D" w:rsidRPr="00494908" w14:paraId="5BE2FFB3" w14:textId="77777777" w:rsidTr="00494908">
      <w:trPr>
        <w:trHeight w:val="168"/>
      </w:trPr>
      <w:tc>
        <w:tcPr>
          <w:tcW w:w="746" w:type="pct"/>
          <w:vMerge/>
          <w:vAlign w:val="center"/>
        </w:tcPr>
        <w:p w14:paraId="530EF7E1" w14:textId="77777777" w:rsidR="00FB231D" w:rsidRPr="00494908" w:rsidRDefault="00FB231D" w:rsidP="00FB231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456" w:type="pct"/>
          <w:vMerge/>
          <w:vAlign w:val="center"/>
        </w:tcPr>
        <w:p w14:paraId="004860D0" w14:textId="0C82794F" w:rsidR="00FB231D" w:rsidRPr="00494908" w:rsidRDefault="00FB231D" w:rsidP="00FB231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73B6B884" w14:textId="2A6EDE99" w:rsidR="00FB231D" w:rsidRPr="00494908" w:rsidRDefault="00FB231D" w:rsidP="00FB231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</w:t>
          </w:r>
          <w:r w:rsidRPr="00494908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1184" w:type="pct"/>
          <w:vAlign w:val="center"/>
        </w:tcPr>
        <w:p w14:paraId="43D19F8F" w14:textId="6C448241" w:rsidR="00FB231D" w:rsidRPr="00494908" w:rsidRDefault="0024316C" w:rsidP="00FB231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4A55E79A" w14:textId="77777777" w:rsidR="00225E6D" w:rsidRPr="00494908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141F0A"/>
    <w:rsid w:val="00142439"/>
    <w:rsid w:val="001A79E3"/>
    <w:rsid w:val="001F1582"/>
    <w:rsid w:val="00225E6D"/>
    <w:rsid w:val="0024316C"/>
    <w:rsid w:val="002D54B8"/>
    <w:rsid w:val="002D7096"/>
    <w:rsid w:val="003361DC"/>
    <w:rsid w:val="00340323"/>
    <w:rsid w:val="00350A2D"/>
    <w:rsid w:val="003520A7"/>
    <w:rsid w:val="003633FC"/>
    <w:rsid w:val="00375BD4"/>
    <w:rsid w:val="003B246D"/>
    <w:rsid w:val="0041168A"/>
    <w:rsid w:val="00494908"/>
    <w:rsid w:val="004A4FB8"/>
    <w:rsid w:val="0058477F"/>
    <w:rsid w:val="005A72D7"/>
    <w:rsid w:val="005B1BC2"/>
    <w:rsid w:val="0066168A"/>
    <w:rsid w:val="006A2F71"/>
    <w:rsid w:val="006A7299"/>
    <w:rsid w:val="006A7A17"/>
    <w:rsid w:val="006C58E8"/>
    <w:rsid w:val="006D226A"/>
    <w:rsid w:val="007332BF"/>
    <w:rsid w:val="00733E7C"/>
    <w:rsid w:val="00772F25"/>
    <w:rsid w:val="007F2294"/>
    <w:rsid w:val="00800B21"/>
    <w:rsid w:val="00882C97"/>
    <w:rsid w:val="008E7194"/>
    <w:rsid w:val="009051C9"/>
    <w:rsid w:val="00976318"/>
    <w:rsid w:val="009853BC"/>
    <w:rsid w:val="00A54502"/>
    <w:rsid w:val="00A91A03"/>
    <w:rsid w:val="00AA3FDA"/>
    <w:rsid w:val="00AC0B2B"/>
    <w:rsid w:val="00B5103F"/>
    <w:rsid w:val="00B7160E"/>
    <w:rsid w:val="00B754CC"/>
    <w:rsid w:val="00C07049"/>
    <w:rsid w:val="00C76E47"/>
    <w:rsid w:val="00CA529B"/>
    <w:rsid w:val="00D371F7"/>
    <w:rsid w:val="00D4492D"/>
    <w:rsid w:val="00D87F99"/>
    <w:rsid w:val="00DD2F91"/>
    <w:rsid w:val="00E32B56"/>
    <w:rsid w:val="00E40136"/>
    <w:rsid w:val="00EA0F70"/>
    <w:rsid w:val="00EC0C6F"/>
    <w:rsid w:val="00EC2821"/>
    <w:rsid w:val="00EF0E0B"/>
    <w:rsid w:val="00F33739"/>
    <w:rsid w:val="00FB2293"/>
    <w:rsid w:val="00FB231D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2</cp:revision>
  <cp:lastPrinted>2024-09-11T17:22:00Z</cp:lastPrinted>
  <dcterms:created xsi:type="dcterms:W3CDTF">2026-07-07T06:53:00Z</dcterms:created>
  <dcterms:modified xsi:type="dcterms:W3CDTF">2026-07-07T06:53:00Z</dcterms:modified>
</cp:coreProperties>
</file>