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B33FF4" w14:textId="77777777" w:rsidR="006D01DC" w:rsidRDefault="006D01DC" w:rsidP="006D01DC">
      <w:pPr>
        <w:spacing w:line="360" w:lineRule="auto"/>
        <w:rPr>
          <w:rFonts w:asciiTheme="minorHAnsi" w:hAnsiTheme="minorHAnsi"/>
        </w:rPr>
      </w:pPr>
    </w:p>
    <w:p w14:paraId="77A918E0" w14:textId="1E30EFFA" w:rsidR="00D04D7F" w:rsidRDefault="00D04D7F" w:rsidP="00060720">
      <w:pPr>
        <w:spacing w:line="360" w:lineRule="auto"/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 xml:space="preserve">Date of Submission: </w:t>
      </w:r>
      <w:r w:rsidR="00210964">
        <w:rPr>
          <w:rFonts w:asciiTheme="minorHAnsi" w:hAnsiTheme="minorHAnsi"/>
        </w:rPr>
        <w:t>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6"/>
        <w:gridCol w:w="2830"/>
        <w:gridCol w:w="2914"/>
        <w:gridCol w:w="1771"/>
        <w:gridCol w:w="2121"/>
        <w:gridCol w:w="1518"/>
        <w:gridCol w:w="1514"/>
      </w:tblGrid>
      <w:tr w:rsidR="001B74A6" w14:paraId="1964B87E" w14:textId="77777777" w:rsidTr="00824C9F">
        <w:trPr>
          <w:tblHeader/>
        </w:trPr>
        <w:tc>
          <w:tcPr>
            <w:tcW w:w="1276" w:type="dxa"/>
            <w:vAlign w:val="center"/>
          </w:tcPr>
          <w:p w14:paraId="2D2C5425" w14:textId="77777777" w:rsidR="00060720" w:rsidRPr="00372B63" w:rsidRDefault="00961B88" w:rsidP="00D04D7F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>
              <w:rPr>
                <w:rFonts w:asciiTheme="minorHAnsi" w:hAnsiTheme="minorHAnsi"/>
                <w:b/>
                <w:sz w:val="24"/>
              </w:rPr>
              <w:t>Suggested Month</w:t>
            </w:r>
          </w:p>
        </w:tc>
        <w:tc>
          <w:tcPr>
            <w:tcW w:w="2830" w:type="dxa"/>
            <w:vAlign w:val="center"/>
          </w:tcPr>
          <w:p w14:paraId="18A4DDBF" w14:textId="77777777" w:rsidR="00060720" w:rsidRPr="00372B63" w:rsidRDefault="00060720" w:rsidP="00D04D7F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72B63">
              <w:rPr>
                <w:rFonts w:asciiTheme="minorHAnsi" w:hAnsiTheme="minorHAnsi"/>
                <w:b/>
                <w:sz w:val="24"/>
              </w:rPr>
              <w:t>Training Subject</w:t>
            </w:r>
          </w:p>
        </w:tc>
        <w:tc>
          <w:tcPr>
            <w:tcW w:w="2914" w:type="dxa"/>
            <w:vAlign w:val="center"/>
          </w:tcPr>
          <w:p w14:paraId="07DB94BF" w14:textId="77777777" w:rsidR="00060720" w:rsidRPr="00372B63" w:rsidRDefault="00060720" w:rsidP="00D04D7F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72B63">
              <w:rPr>
                <w:rFonts w:asciiTheme="minorHAnsi" w:hAnsiTheme="minorHAnsi"/>
                <w:b/>
                <w:sz w:val="24"/>
              </w:rPr>
              <w:t>Statement of Requirement</w:t>
            </w:r>
          </w:p>
        </w:tc>
        <w:tc>
          <w:tcPr>
            <w:tcW w:w="1771" w:type="dxa"/>
            <w:vAlign w:val="center"/>
          </w:tcPr>
          <w:p w14:paraId="0DE62B3F" w14:textId="77777777" w:rsidR="00060720" w:rsidRPr="00372B63" w:rsidRDefault="00060720" w:rsidP="00D04D7F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72B63">
              <w:rPr>
                <w:rFonts w:asciiTheme="minorHAnsi" w:hAnsiTheme="minorHAnsi"/>
                <w:b/>
                <w:sz w:val="24"/>
              </w:rPr>
              <w:t>Internal / External</w:t>
            </w:r>
          </w:p>
        </w:tc>
        <w:tc>
          <w:tcPr>
            <w:tcW w:w="2121" w:type="dxa"/>
            <w:vAlign w:val="center"/>
          </w:tcPr>
          <w:p w14:paraId="5215CAC8" w14:textId="77777777" w:rsidR="00060720" w:rsidRPr="00372B63" w:rsidRDefault="00060720" w:rsidP="002A4C69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72B63">
              <w:rPr>
                <w:rFonts w:asciiTheme="minorHAnsi" w:hAnsiTheme="minorHAnsi"/>
                <w:b/>
                <w:sz w:val="24"/>
              </w:rPr>
              <w:t>Resource</w:t>
            </w:r>
            <w:r w:rsidR="00A264EC">
              <w:rPr>
                <w:rFonts w:asciiTheme="minorHAnsi" w:hAnsiTheme="minorHAnsi"/>
                <w:b/>
                <w:sz w:val="24"/>
              </w:rPr>
              <w:t xml:space="preserve"> </w:t>
            </w:r>
          </w:p>
        </w:tc>
        <w:tc>
          <w:tcPr>
            <w:tcW w:w="1518" w:type="dxa"/>
            <w:vAlign w:val="center"/>
          </w:tcPr>
          <w:p w14:paraId="29112BA8" w14:textId="77777777" w:rsidR="00060720" w:rsidRPr="00372B63" w:rsidRDefault="00060720" w:rsidP="00D04D7F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72B63">
              <w:rPr>
                <w:rFonts w:asciiTheme="minorHAnsi" w:hAnsiTheme="minorHAnsi"/>
                <w:b/>
                <w:sz w:val="24"/>
              </w:rPr>
              <w:t>Number of Personnel</w:t>
            </w:r>
          </w:p>
        </w:tc>
        <w:tc>
          <w:tcPr>
            <w:tcW w:w="1514" w:type="dxa"/>
            <w:vAlign w:val="center"/>
          </w:tcPr>
          <w:p w14:paraId="12C48D12" w14:textId="77777777" w:rsidR="00060720" w:rsidRPr="00372B63" w:rsidRDefault="00060720" w:rsidP="00060720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>
              <w:rPr>
                <w:rFonts w:asciiTheme="minorHAnsi" w:hAnsiTheme="minorHAnsi"/>
                <w:b/>
                <w:sz w:val="24"/>
              </w:rPr>
              <w:t>Approval Status</w:t>
            </w:r>
          </w:p>
        </w:tc>
      </w:tr>
      <w:tr w:rsidR="001B74A6" w14:paraId="6C435933" w14:textId="77777777" w:rsidTr="00824C9F">
        <w:trPr>
          <w:trHeight w:val="692"/>
        </w:trPr>
        <w:tc>
          <w:tcPr>
            <w:tcW w:w="1276" w:type="dxa"/>
            <w:vAlign w:val="center"/>
          </w:tcPr>
          <w:p w14:paraId="48068227" w14:textId="72335928" w:rsidR="00786EE4" w:rsidRPr="00961B88" w:rsidRDefault="00FD7CAC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Feb 2025</w:t>
            </w:r>
          </w:p>
        </w:tc>
        <w:tc>
          <w:tcPr>
            <w:tcW w:w="2830" w:type="dxa"/>
            <w:vAlign w:val="center"/>
          </w:tcPr>
          <w:p w14:paraId="3CBBFDD7" w14:textId="7F8B8C69" w:rsidR="00786EE4" w:rsidRDefault="00FD7CAC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Assessor Course</w:t>
            </w:r>
          </w:p>
        </w:tc>
        <w:tc>
          <w:tcPr>
            <w:tcW w:w="2914" w:type="dxa"/>
            <w:vAlign w:val="center"/>
          </w:tcPr>
          <w:p w14:paraId="1305FB9F" w14:textId="3FC72FCB" w:rsidR="00786EE4" w:rsidRDefault="00786EE4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Awareness of ISO/IEC 17025:2017 </w:t>
            </w:r>
          </w:p>
        </w:tc>
        <w:tc>
          <w:tcPr>
            <w:tcW w:w="1771" w:type="dxa"/>
            <w:vAlign w:val="center"/>
          </w:tcPr>
          <w:p w14:paraId="6792C66B" w14:textId="57816818" w:rsidR="00786EE4" w:rsidRDefault="00786EE4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External</w:t>
            </w:r>
          </w:p>
        </w:tc>
        <w:tc>
          <w:tcPr>
            <w:tcW w:w="2121" w:type="dxa"/>
            <w:vAlign w:val="center"/>
          </w:tcPr>
          <w:p w14:paraId="04D2F7E7" w14:textId="7937B77C" w:rsidR="00786EE4" w:rsidRDefault="00786EE4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PNAC</w:t>
            </w:r>
          </w:p>
        </w:tc>
        <w:tc>
          <w:tcPr>
            <w:tcW w:w="1518" w:type="dxa"/>
            <w:vAlign w:val="center"/>
          </w:tcPr>
          <w:p w14:paraId="2C7D0427" w14:textId="59310E1F" w:rsidR="00786EE4" w:rsidRDefault="00FD7CAC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</w:t>
            </w:r>
          </w:p>
        </w:tc>
        <w:tc>
          <w:tcPr>
            <w:tcW w:w="1514" w:type="dxa"/>
            <w:vAlign w:val="center"/>
          </w:tcPr>
          <w:p w14:paraId="53151E97" w14:textId="4F400080" w:rsidR="00786EE4" w:rsidRDefault="00786EE4" w:rsidP="00786EE4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Approved</w:t>
            </w:r>
          </w:p>
        </w:tc>
      </w:tr>
      <w:tr w:rsidR="001B74A6" w14:paraId="4428C3CD" w14:textId="77777777" w:rsidTr="00824C9F">
        <w:trPr>
          <w:trHeight w:val="692"/>
        </w:trPr>
        <w:tc>
          <w:tcPr>
            <w:tcW w:w="1276" w:type="dxa"/>
            <w:vAlign w:val="center"/>
          </w:tcPr>
          <w:p w14:paraId="6EC1EB44" w14:textId="4CE2845E" w:rsidR="00786EE4" w:rsidRPr="00961B88" w:rsidRDefault="00C52FDB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2025</w:t>
            </w:r>
          </w:p>
        </w:tc>
        <w:tc>
          <w:tcPr>
            <w:tcW w:w="2830" w:type="dxa"/>
            <w:vAlign w:val="center"/>
          </w:tcPr>
          <w:p w14:paraId="206B85B8" w14:textId="32E7AA5A" w:rsidR="00786EE4" w:rsidRDefault="00786EE4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Fundamentals of ISO/IEC 17025:2017 Lab Management System</w:t>
            </w:r>
          </w:p>
        </w:tc>
        <w:tc>
          <w:tcPr>
            <w:tcW w:w="2914" w:type="dxa"/>
            <w:vAlign w:val="center"/>
          </w:tcPr>
          <w:p w14:paraId="57F59A9D" w14:textId="7C7F15AF" w:rsidR="00786EE4" w:rsidRDefault="00786EE4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Awareness of ISO/IEC 17025:2017 </w:t>
            </w:r>
          </w:p>
        </w:tc>
        <w:tc>
          <w:tcPr>
            <w:tcW w:w="1771" w:type="dxa"/>
            <w:vAlign w:val="center"/>
          </w:tcPr>
          <w:p w14:paraId="043970C6" w14:textId="326FD65B" w:rsidR="00786EE4" w:rsidRDefault="00786EE4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External</w:t>
            </w:r>
          </w:p>
        </w:tc>
        <w:tc>
          <w:tcPr>
            <w:tcW w:w="2121" w:type="dxa"/>
            <w:vAlign w:val="center"/>
          </w:tcPr>
          <w:p w14:paraId="2AA81973" w14:textId="077F3D99" w:rsidR="00786EE4" w:rsidRDefault="00786EE4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PIQC</w:t>
            </w:r>
          </w:p>
        </w:tc>
        <w:tc>
          <w:tcPr>
            <w:tcW w:w="1518" w:type="dxa"/>
            <w:vAlign w:val="center"/>
          </w:tcPr>
          <w:p w14:paraId="0DE50920" w14:textId="376AD692" w:rsidR="00786EE4" w:rsidRDefault="00786EE4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3</w:t>
            </w:r>
          </w:p>
        </w:tc>
        <w:tc>
          <w:tcPr>
            <w:tcW w:w="1514" w:type="dxa"/>
            <w:vAlign w:val="center"/>
          </w:tcPr>
          <w:p w14:paraId="269BDAE1" w14:textId="18B67D87" w:rsidR="00786EE4" w:rsidRDefault="00786EE4" w:rsidP="00786EE4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Approved</w:t>
            </w:r>
          </w:p>
        </w:tc>
      </w:tr>
      <w:tr w:rsidR="001B74A6" w14:paraId="643D55F8" w14:textId="77777777" w:rsidTr="00824C9F">
        <w:trPr>
          <w:trHeight w:val="692"/>
        </w:trPr>
        <w:tc>
          <w:tcPr>
            <w:tcW w:w="1276" w:type="dxa"/>
            <w:vAlign w:val="center"/>
          </w:tcPr>
          <w:p w14:paraId="6AEC760C" w14:textId="5694F9F7" w:rsidR="00786EE4" w:rsidRPr="00961B88" w:rsidRDefault="00C52FDB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January 2024</w:t>
            </w:r>
          </w:p>
        </w:tc>
        <w:tc>
          <w:tcPr>
            <w:tcW w:w="2830" w:type="dxa"/>
            <w:vAlign w:val="center"/>
          </w:tcPr>
          <w:p w14:paraId="0C799DC1" w14:textId="5E51CCEE" w:rsidR="00786EE4" w:rsidRDefault="00786EE4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Basic Lab Techniques</w:t>
            </w:r>
          </w:p>
        </w:tc>
        <w:tc>
          <w:tcPr>
            <w:tcW w:w="2914" w:type="dxa"/>
            <w:vAlign w:val="center"/>
          </w:tcPr>
          <w:p w14:paraId="30A59E1A" w14:textId="20112068" w:rsidR="00786EE4" w:rsidRDefault="00786EE4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Lab Techniques Awareness</w:t>
            </w:r>
          </w:p>
        </w:tc>
        <w:tc>
          <w:tcPr>
            <w:tcW w:w="1771" w:type="dxa"/>
            <w:vAlign w:val="center"/>
          </w:tcPr>
          <w:p w14:paraId="5CAF0CA2" w14:textId="1979522A" w:rsidR="00786EE4" w:rsidRDefault="00397967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</w:t>
            </w:r>
            <w:r w:rsidR="00786EE4">
              <w:rPr>
                <w:rFonts w:asciiTheme="minorHAnsi" w:hAnsiTheme="minorHAnsi"/>
              </w:rPr>
              <w:t>ternal</w:t>
            </w:r>
          </w:p>
        </w:tc>
        <w:tc>
          <w:tcPr>
            <w:tcW w:w="2121" w:type="dxa"/>
            <w:vAlign w:val="center"/>
          </w:tcPr>
          <w:p w14:paraId="42847DBD" w14:textId="7F79C6F7" w:rsidR="00786EE4" w:rsidRDefault="00C52FDB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Masab Rasheed</w:t>
            </w:r>
          </w:p>
        </w:tc>
        <w:tc>
          <w:tcPr>
            <w:tcW w:w="1518" w:type="dxa"/>
            <w:vAlign w:val="center"/>
          </w:tcPr>
          <w:p w14:paraId="6FD8A229" w14:textId="42C2532E" w:rsidR="00786EE4" w:rsidRDefault="00C72208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1514" w:type="dxa"/>
            <w:vAlign w:val="center"/>
          </w:tcPr>
          <w:p w14:paraId="64D1EB50" w14:textId="0F53F199" w:rsidR="00786EE4" w:rsidRDefault="00786EE4" w:rsidP="00786EE4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Approved</w:t>
            </w:r>
          </w:p>
        </w:tc>
      </w:tr>
      <w:tr w:rsidR="001B74A6" w14:paraId="0FA6A40C" w14:textId="77777777" w:rsidTr="00824C9F">
        <w:trPr>
          <w:trHeight w:val="692"/>
        </w:trPr>
        <w:tc>
          <w:tcPr>
            <w:tcW w:w="1276" w:type="dxa"/>
            <w:vAlign w:val="center"/>
          </w:tcPr>
          <w:p w14:paraId="2017F93E" w14:textId="74DB3A2F" w:rsidR="00786EE4" w:rsidRPr="00961B88" w:rsidRDefault="00C52FDB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February 2024</w:t>
            </w:r>
          </w:p>
        </w:tc>
        <w:tc>
          <w:tcPr>
            <w:tcW w:w="2830" w:type="dxa"/>
            <w:vAlign w:val="center"/>
          </w:tcPr>
          <w:p w14:paraId="52C17373" w14:textId="4430EA32" w:rsidR="00786EE4" w:rsidRDefault="00786EE4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Handling of Karl Fischer</w:t>
            </w:r>
          </w:p>
        </w:tc>
        <w:tc>
          <w:tcPr>
            <w:tcW w:w="2914" w:type="dxa"/>
            <w:vAlign w:val="center"/>
          </w:tcPr>
          <w:p w14:paraId="6276D7E5" w14:textId="61D5849D" w:rsidR="00786EE4" w:rsidRDefault="00786EE4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Awareness about Karl Fischer Testing</w:t>
            </w:r>
          </w:p>
        </w:tc>
        <w:tc>
          <w:tcPr>
            <w:tcW w:w="1771" w:type="dxa"/>
            <w:vAlign w:val="center"/>
          </w:tcPr>
          <w:p w14:paraId="04455339" w14:textId="16584660" w:rsidR="00786EE4" w:rsidRDefault="00786EE4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2121" w:type="dxa"/>
            <w:vAlign w:val="center"/>
          </w:tcPr>
          <w:p w14:paraId="72965BD0" w14:textId="7948FEA8" w:rsidR="00786EE4" w:rsidRDefault="00C72208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Masab Rasheed</w:t>
            </w:r>
          </w:p>
        </w:tc>
        <w:tc>
          <w:tcPr>
            <w:tcW w:w="1518" w:type="dxa"/>
            <w:vAlign w:val="center"/>
          </w:tcPr>
          <w:p w14:paraId="0D4D3DEA" w14:textId="3086F952" w:rsidR="00786EE4" w:rsidRDefault="00C72208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1514" w:type="dxa"/>
            <w:vAlign w:val="center"/>
          </w:tcPr>
          <w:p w14:paraId="674CFD84" w14:textId="256C1E99" w:rsidR="00786EE4" w:rsidRDefault="00786EE4" w:rsidP="00786EE4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Approved</w:t>
            </w:r>
          </w:p>
        </w:tc>
      </w:tr>
      <w:tr w:rsidR="001B74A6" w14:paraId="1AD6213C" w14:textId="77777777" w:rsidTr="00824C9F">
        <w:trPr>
          <w:trHeight w:val="692"/>
        </w:trPr>
        <w:tc>
          <w:tcPr>
            <w:tcW w:w="1276" w:type="dxa"/>
            <w:vAlign w:val="center"/>
          </w:tcPr>
          <w:p w14:paraId="06F013D7" w14:textId="081B33D6" w:rsidR="00786EE4" w:rsidRPr="00961B88" w:rsidRDefault="00C52FDB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March 2024</w:t>
            </w:r>
          </w:p>
        </w:tc>
        <w:tc>
          <w:tcPr>
            <w:tcW w:w="2830" w:type="dxa"/>
            <w:vAlign w:val="center"/>
          </w:tcPr>
          <w:p w14:paraId="4335CA6A" w14:textId="624FDFF2" w:rsidR="00786EE4" w:rsidRDefault="00786EE4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Handling of Flame Photometer</w:t>
            </w:r>
          </w:p>
        </w:tc>
        <w:tc>
          <w:tcPr>
            <w:tcW w:w="2914" w:type="dxa"/>
            <w:vAlign w:val="center"/>
          </w:tcPr>
          <w:p w14:paraId="01A31DE7" w14:textId="5BC286CE" w:rsidR="00786EE4" w:rsidRDefault="00786EE4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Awareness about Flame Photometer testing</w:t>
            </w:r>
          </w:p>
        </w:tc>
        <w:tc>
          <w:tcPr>
            <w:tcW w:w="1771" w:type="dxa"/>
            <w:vAlign w:val="center"/>
          </w:tcPr>
          <w:p w14:paraId="69BECEC7" w14:textId="641E3A2E" w:rsidR="00786EE4" w:rsidRDefault="00786EE4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2121" w:type="dxa"/>
            <w:vAlign w:val="center"/>
          </w:tcPr>
          <w:p w14:paraId="580F9A69" w14:textId="05B0E1F4" w:rsidR="00786EE4" w:rsidRDefault="00C52FDB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Masab Rasheed</w:t>
            </w:r>
          </w:p>
        </w:tc>
        <w:tc>
          <w:tcPr>
            <w:tcW w:w="1518" w:type="dxa"/>
            <w:vAlign w:val="center"/>
          </w:tcPr>
          <w:p w14:paraId="69A38595" w14:textId="1E454703" w:rsidR="00786EE4" w:rsidRDefault="000B224A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1514" w:type="dxa"/>
            <w:vAlign w:val="center"/>
          </w:tcPr>
          <w:p w14:paraId="4148A45B" w14:textId="5B8BE0FE" w:rsidR="00786EE4" w:rsidRDefault="000B224A" w:rsidP="00786EE4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Approved</w:t>
            </w:r>
          </w:p>
        </w:tc>
      </w:tr>
      <w:tr w:rsidR="001B74A6" w14:paraId="4FD08777" w14:textId="77777777" w:rsidTr="00824C9F">
        <w:trPr>
          <w:trHeight w:val="692"/>
        </w:trPr>
        <w:tc>
          <w:tcPr>
            <w:tcW w:w="1276" w:type="dxa"/>
            <w:vAlign w:val="center"/>
          </w:tcPr>
          <w:p w14:paraId="23C5BD09" w14:textId="6448F2CB" w:rsidR="000B224A" w:rsidRPr="00961B88" w:rsidRDefault="00C52FDB" w:rsidP="000B224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April 2024</w:t>
            </w:r>
          </w:p>
        </w:tc>
        <w:tc>
          <w:tcPr>
            <w:tcW w:w="2830" w:type="dxa"/>
            <w:vAlign w:val="center"/>
          </w:tcPr>
          <w:p w14:paraId="73F1CB9F" w14:textId="41DE34AE" w:rsidR="000B224A" w:rsidRDefault="000B224A" w:rsidP="000B224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Fundamentals of ISO/IEC 17025:2017 Lab Management System</w:t>
            </w:r>
          </w:p>
        </w:tc>
        <w:tc>
          <w:tcPr>
            <w:tcW w:w="2914" w:type="dxa"/>
            <w:vAlign w:val="center"/>
          </w:tcPr>
          <w:p w14:paraId="1E1D8C4C" w14:textId="0497D699" w:rsidR="000B224A" w:rsidRDefault="000B224A" w:rsidP="000B224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Awareness of ISO/IEC 17025:2017 </w:t>
            </w:r>
          </w:p>
        </w:tc>
        <w:tc>
          <w:tcPr>
            <w:tcW w:w="1771" w:type="dxa"/>
            <w:vAlign w:val="center"/>
          </w:tcPr>
          <w:p w14:paraId="6E9C0B0F" w14:textId="4E949716" w:rsidR="000B224A" w:rsidRDefault="000B224A" w:rsidP="000B224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2121" w:type="dxa"/>
            <w:vAlign w:val="center"/>
          </w:tcPr>
          <w:p w14:paraId="73613B47" w14:textId="21B2870D" w:rsidR="000B224A" w:rsidRDefault="000B224A" w:rsidP="000B224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Himayat Hussain</w:t>
            </w:r>
          </w:p>
        </w:tc>
        <w:tc>
          <w:tcPr>
            <w:tcW w:w="1518" w:type="dxa"/>
            <w:vAlign w:val="center"/>
          </w:tcPr>
          <w:p w14:paraId="742C044E" w14:textId="18887BB3" w:rsidR="000B224A" w:rsidRDefault="000B224A" w:rsidP="000B224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1514" w:type="dxa"/>
            <w:vAlign w:val="center"/>
          </w:tcPr>
          <w:p w14:paraId="57AE2BBB" w14:textId="4000769E" w:rsidR="000B224A" w:rsidRDefault="000B224A" w:rsidP="000B224A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Approved</w:t>
            </w:r>
          </w:p>
        </w:tc>
      </w:tr>
      <w:tr w:rsidR="001B74A6" w14:paraId="7E9C8346" w14:textId="77777777" w:rsidTr="00824C9F">
        <w:trPr>
          <w:trHeight w:val="629"/>
        </w:trPr>
        <w:tc>
          <w:tcPr>
            <w:tcW w:w="1276" w:type="dxa"/>
            <w:vAlign w:val="center"/>
          </w:tcPr>
          <w:p w14:paraId="0DE9B49A" w14:textId="657A0881" w:rsidR="000B224A" w:rsidRPr="00961B88" w:rsidRDefault="00C52FDB" w:rsidP="000B224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May 2024</w:t>
            </w:r>
          </w:p>
        </w:tc>
        <w:tc>
          <w:tcPr>
            <w:tcW w:w="2830" w:type="dxa"/>
            <w:vAlign w:val="center"/>
          </w:tcPr>
          <w:p w14:paraId="59C23FA7" w14:textId="39D43B58" w:rsidR="000B224A" w:rsidRDefault="000B224A" w:rsidP="000B224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Uncertainty Calculation </w:t>
            </w:r>
          </w:p>
        </w:tc>
        <w:tc>
          <w:tcPr>
            <w:tcW w:w="2914" w:type="dxa"/>
            <w:vAlign w:val="center"/>
          </w:tcPr>
          <w:p w14:paraId="0C10BCFE" w14:textId="45193018" w:rsidR="000B224A" w:rsidRDefault="000B224A" w:rsidP="000B224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Uncertainty </w:t>
            </w:r>
          </w:p>
        </w:tc>
        <w:tc>
          <w:tcPr>
            <w:tcW w:w="1771" w:type="dxa"/>
            <w:vAlign w:val="center"/>
          </w:tcPr>
          <w:p w14:paraId="792F0F26" w14:textId="6B013DB1" w:rsidR="000B224A" w:rsidRDefault="000B224A" w:rsidP="000B224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2121" w:type="dxa"/>
            <w:vAlign w:val="center"/>
          </w:tcPr>
          <w:p w14:paraId="1D650B75" w14:textId="4A0D1864" w:rsidR="000B224A" w:rsidRDefault="000B224A" w:rsidP="000B224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Himayat Hussain</w:t>
            </w:r>
          </w:p>
        </w:tc>
        <w:tc>
          <w:tcPr>
            <w:tcW w:w="1518" w:type="dxa"/>
            <w:vAlign w:val="center"/>
          </w:tcPr>
          <w:p w14:paraId="48755BA6" w14:textId="736D9C1A" w:rsidR="000B224A" w:rsidRDefault="000B224A" w:rsidP="000B224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1514" w:type="dxa"/>
            <w:vAlign w:val="center"/>
          </w:tcPr>
          <w:p w14:paraId="5949C878" w14:textId="4B576BDE" w:rsidR="000B224A" w:rsidRDefault="000B224A" w:rsidP="000B224A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Approved</w:t>
            </w:r>
          </w:p>
        </w:tc>
      </w:tr>
      <w:tr w:rsidR="00C52FDB" w14:paraId="40863D21" w14:textId="77777777" w:rsidTr="00824C9F">
        <w:trPr>
          <w:trHeight w:val="719"/>
        </w:trPr>
        <w:tc>
          <w:tcPr>
            <w:tcW w:w="1276" w:type="dxa"/>
            <w:vAlign w:val="center"/>
          </w:tcPr>
          <w:p w14:paraId="48C7FDBF" w14:textId="08A96DB7" w:rsidR="00C52FDB" w:rsidRDefault="00C52FDB" w:rsidP="000B224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June 2024</w:t>
            </w:r>
          </w:p>
        </w:tc>
        <w:tc>
          <w:tcPr>
            <w:tcW w:w="2830" w:type="dxa"/>
            <w:vAlign w:val="center"/>
          </w:tcPr>
          <w:p w14:paraId="3B5E60E1" w14:textId="07411AA9" w:rsidR="00C52FDB" w:rsidRDefault="00C52FDB" w:rsidP="000B224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Discussion on SOP’s</w:t>
            </w:r>
          </w:p>
        </w:tc>
        <w:tc>
          <w:tcPr>
            <w:tcW w:w="2914" w:type="dxa"/>
            <w:vAlign w:val="center"/>
          </w:tcPr>
          <w:p w14:paraId="2EB75F12" w14:textId="229D9787" w:rsidR="00C52FDB" w:rsidRDefault="00C52FDB" w:rsidP="000B224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Awareness of SOP’s</w:t>
            </w:r>
          </w:p>
        </w:tc>
        <w:tc>
          <w:tcPr>
            <w:tcW w:w="1771" w:type="dxa"/>
            <w:vAlign w:val="center"/>
          </w:tcPr>
          <w:p w14:paraId="4BC70C61" w14:textId="73876F18" w:rsidR="00C52FDB" w:rsidRDefault="00C52FDB" w:rsidP="000B224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2121" w:type="dxa"/>
            <w:vAlign w:val="center"/>
          </w:tcPr>
          <w:p w14:paraId="2E32D316" w14:textId="7289FD7C" w:rsidR="00C52FDB" w:rsidRDefault="00C52FDB" w:rsidP="000B224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Himayat Hussain</w:t>
            </w:r>
          </w:p>
        </w:tc>
        <w:tc>
          <w:tcPr>
            <w:tcW w:w="1518" w:type="dxa"/>
            <w:vAlign w:val="center"/>
          </w:tcPr>
          <w:p w14:paraId="6ED8B168" w14:textId="32CE84EB" w:rsidR="00C52FDB" w:rsidRDefault="00C52FDB" w:rsidP="000B224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1514" w:type="dxa"/>
            <w:vAlign w:val="center"/>
          </w:tcPr>
          <w:p w14:paraId="0A1AC863" w14:textId="3F9AE60D" w:rsidR="00C52FDB" w:rsidRDefault="00C52FDB" w:rsidP="000B224A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Approved</w:t>
            </w:r>
          </w:p>
        </w:tc>
      </w:tr>
      <w:tr w:rsidR="00C52FDB" w14:paraId="07C0CE4E" w14:textId="77777777" w:rsidTr="00824C9F">
        <w:trPr>
          <w:trHeight w:val="656"/>
        </w:trPr>
        <w:tc>
          <w:tcPr>
            <w:tcW w:w="1276" w:type="dxa"/>
            <w:vAlign w:val="center"/>
          </w:tcPr>
          <w:p w14:paraId="1E6FB7DD" w14:textId="7EFD5DD4" w:rsidR="00C52FDB" w:rsidRDefault="00C52FDB" w:rsidP="000B224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>July 2024</w:t>
            </w:r>
          </w:p>
        </w:tc>
        <w:tc>
          <w:tcPr>
            <w:tcW w:w="2830" w:type="dxa"/>
            <w:vAlign w:val="center"/>
          </w:tcPr>
          <w:p w14:paraId="3EED57ED" w14:textId="544DFC0A" w:rsidR="00C72208" w:rsidRDefault="00C52FDB" w:rsidP="000B224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Practical Demonstration on Phosphorus Testing </w:t>
            </w:r>
          </w:p>
        </w:tc>
        <w:tc>
          <w:tcPr>
            <w:tcW w:w="2914" w:type="dxa"/>
            <w:vAlign w:val="center"/>
          </w:tcPr>
          <w:p w14:paraId="3252F33E" w14:textId="354BAB5D" w:rsidR="00C52FDB" w:rsidRDefault="00C52FDB" w:rsidP="000B224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Awareness of Phosphorus Testing </w:t>
            </w:r>
          </w:p>
        </w:tc>
        <w:tc>
          <w:tcPr>
            <w:tcW w:w="1771" w:type="dxa"/>
            <w:vAlign w:val="center"/>
          </w:tcPr>
          <w:p w14:paraId="334A6AB0" w14:textId="7868A94C" w:rsidR="00C52FDB" w:rsidRDefault="00C52FDB" w:rsidP="000B224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2121" w:type="dxa"/>
            <w:vAlign w:val="center"/>
          </w:tcPr>
          <w:p w14:paraId="48EBC19F" w14:textId="38F317D0" w:rsidR="00C52FDB" w:rsidRDefault="00C52FDB" w:rsidP="000B224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Masab Rasheed</w:t>
            </w:r>
          </w:p>
        </w:tc>
        <w:tc>
          <w:tcPr>
            <w:tcW w:w="1518" w:type="dxa"/>
            <w:vAlign w:val="center"/>
          </w:tcPr>
          <w:p w14:paraId="176FC8E1" w14:textId="60E54606" w:rsidR="00C52FDB" w:rsidRDefault="00C52FDB" w:rsidP="000B224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1514" w:type="dxa"/>
            <w:vAlign w:val="center"/>
          </w:tcPr>
          <w:p w14:paraId="367A2A98" w14:textId="64B6545D" w:rsidR="00C52FDB" w:rsidRDefault="00C52FDB" w:rsidP="000B224A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Approved</w:t>
            </w:r>
          </w:p>
        </w:tc>
      </w:tr>
      <w:tr w:rsidR="00824C9F" w14:paraId="5A37C281" w14:textId="77777777" w:rsidTr="00824C9F">
        <w:trPr>
          <w:trHeight w:val="449"/>
        </w:trPr>
        <w:tc>
          <w:tcPr>
            <w:tcW w:w="1276" w:type="dxa"/>
            <w:vAlign w:val="center"/>
          </w:tcPr>
          <w:p w14:paraId="67254FD8" w14:textId="7FD71E21" w:rsidR="00824C9F" w:rsidRDefault="00824C9F" w:rsidP="00824C9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August 2024</w:t>
            </w:r>
          </w:p>
        </w:tc>
        <w:tc>
          <w:tcPr>
            <w:tcW w:w="2830" w:type="dxa"/>
            <w:vAlign w:val="center"/>
          </w:tcPr>
          <w:p w14:paraId="1D7511E6" w14:textId="0A01D32D" w:rsidR="00824C9F" w:rsidRDefault="00824C9F" w:rsidP="00824C9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Practical Demonstration on</w:t>
            </w:r>
            <w:r>
              <w:rPr>
                <w:rFonts w:asciiTheme="minorHAnsi" w:hAnsiTheme="minorHAnsi"/>
              </w:rPr>
              <w:t xml:space="preserve"> Nitrogen</w:t>
            </w:r>
            <w:r>
              <w:rPr>
                <w:rFonts w:asciiTheme="minorHAnsi" w:hAnsiTheme="minorHAnsi"/>
              </w:rPr>
              <w:t xml:space="preserve"> Testing </w:t>
            </w:r>
          </w:p>
        </w:tc>
        <w:tc>
          <w:tcPr>
            <w:tcW w:w="2914" w:type="dxa"/>
            <w:vAlign w:val="center"/>
          </w:tcPr>
          <w:p w14:paraId="2F3C64C5" w14:textId="5805D948" w:rsidR="00824C9F" w:rsidRDefault="00824C9F" w:rsidP="00824C9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Awareness of Nitrogen</w:t>
            </w:r>
          </w:p>
        </w:tc>
        <w:tc>
          <w:tcPr>
            <w:tcW w:w="1771" w:type="dxa"/>
            <w:vAlign w:val="center"/>
          </w:tcPr>
          <w:p w14:paraId="3AF2A698" w14:textId="6C913B08" w:rsidR="00824C9F" w:rsidRDefault="00824C9F" w:rsidP="00824C9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2121" w:type="dxa"/>
            <w:vAlign w:val="center"/>
          </w:tcPr>
          <w:p w14:paraId="09EDE492" w14:textId="69778CCA" w:rsidR="00824C9F" w:rsidRDefault="00824C9F" w:rsidP="00824C9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Masab Rasheed</w:t>
            </w:r>
          </w:p>
        </w:tc>
        <w:tc>
          <w:tcPr>
            <w:tcW w:w="1518" w:type="dxa"/>
            <w:vAlign w:val="center"/>
          </w:tcPr>
          <w:p w14:paraId="0666763B" w14:textId="2A610710" w:rsidR="00824C9F" w:rsidRDefault="00824C9F" w:rsidP="00824C9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1514" w:type="dxa"/>
            <w:vAlign w:val="center"/>
          </w:tcPr>
          <w:p w14:paraId="23D269F6" w14:textId="78B7B61C" w:rsidR="00824C9F" w:rsidRDefault="00824C9F" w:rsidP="00824C9F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Approved</w:t>
            </w:r>
          </w:p>
        </w:tc>
      </w:tr>
      <w:tr w:rsidR="00824C9F" w14:paraId="3440F667" w14:textId="77777777" w:rsidTr="00824C9F">
        <w:trPr>
          <w:trHeight w:val="449"/>
        </w:trPr>
        <w:tc>
          <w:tcPr>
            <w:tcW w:w="1276" w:type="dxa"/>
            <w:vAlign w:val="center"/>
          </w:tcPr>
          <w:p w14:paraId="62D14A2A" w14:textId="41B723C1" w:rsidR="00824C9F" w:rsidRDefault="00824C9F" w:rsidP="00824C9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September 2024</w:t>
            </w:r>
          </w:p>
        </w:tc>
        <w:tc>
          <w:tcPr>
            <w:tcW w:w="2830" w:type="dxa"/>
            <w:vAlign w:val="center"/>
          </w:tcPr>
          <w:p w14:paraId="12171CC1" w14:textId="3C83BC8C" w:rsidR="00824C9F" w:rsidRDefault="00824C9F" w:rsidP="00824C9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Explanation of Policies and Objectives in Details</w:t>
            </w:r>
          </w:p>
        </w:tc>
        <w:tc>
          <w:tcPr>
            <w:tcW w:w="2914" w:type="dxa"/>
            <w:vAlign w:val="center"/>
          </w:tcPr>
          <w:p w14:paraId="1BB6D662" w14:textId="58320BE0" w:rsidR="00824C9F" w:rsidRDefault="00824C9F" w:rsidP="00824C9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Awareness About Policies and Objectives</w:t>
            </w:r>
          </w:p>
        </w:tc>
        <w:tc>
          <w:tcPr>
            <w:tcW w:w="1771" w:type="dxa"/>
            <w:vAlign w:val="center"/>
          </w:tcPr>
          <w:p w14:paraId="504B1EE7" w14:textId="70FF22B0" w:rsidR="00824C9F" w:rsidRDefault="00824C9F" w:rsidP="00824C9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2121" w:type="dxa"/>
            <w:vAlign w:val="center"/>
          </w:tcPr>
          <w:p w14:paraId="6CED71AF" w14:textId="00BEDDCF" w:rsidR="00824C9F" w:rsidRDefault="00824C9F" w:rsidP="00824C9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Himayat Hussain</w:t>
            </w:r>
          </w:p>
        </w:tc>
        <w:tc>
          <w:tcPr>
            <w:tcW w:w="1518" w:type="dxa"/>
            <w:vAlign w:val="center"/>
          </w:tcPr>
          <w:p w14:paraId="6C2F4ABF" w14:textId="355010A9" w:rsidR="00824C9F" w:rsidRDefault="00824C9F" w:rsidP="00824C9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1514" w:type="dxa"/>
            <w:vAlign w:val="center"/>
          </w:tcPr>
          <w:p w14:paraId="6D536B1C" w14:textId="7BEEFB27" w:rsidR="00824C9F" w:rsidRDefault="00824C9F" w:rsidP="00824C9F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Approved</w:t>
            </w:r>
          </w:p>
        </w:tc>
      </w:tr>
      <w:tr w:rsidR="00824C9F" w14:paraId="07C20621" w14:textId="77777777" w:rsidTr="00824C9F">
        <w:trPr>
          <w:trHeight w:val="449"/>
        </w:trPr>
        <w:tc>
          <w:tcPr>
            <w:tcW w:w="1276" w:type="dxa"/>
            <w:vAlign w:val="center"/>
          </w:tcPr>
          <w:p w14:paraId="62B9894A" w14:textId="037A4103" w:rsidR="00824C9F" w:rsidRDefault="00824C9F" w:rsidP="00824C9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October 20</w:t>
            </w:r>
            <w:r w:rsidR="001B74A6">
              <w:rPr>
                <w:rFonts w:asciiTheme="minorHAnsi" w:hAnsiTheme="minorHAnsi"/>
              </w:rPr>
              <w:t>2</w:t>
            </w:r>
            <w:r>
              <w:rPr>
                <w:rFonts w:asciiTheme="minorHAnsi" w:hAnsiTheme="minorHAnsi"/>
              </w:rPr>
              <w:t>4</w:t>
            </w:r>
          </w:p>
        </w:tc>
        <w:tc>
          <w:tcPr>
            <w:tcW w:w="2830" w:type="dxa"/>
            <w:vAlign w:val="center"/>
          </w:tcPr>
          <w:p w14:paraId="02D4D50C" w14:textId="3DC1DDA9" w:rsidR="00824C9F" w:rsidRDefault="00824C9F" w:rsidP="00824C9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Training Course on Awareness and interpretation of ISO/IEC-17025:2017</w:t>
            </w:r>
          </w:p>
        </w:tc>
        <w:tc>
          <w:tcPr>
            <w:tcW w:w="2914" w:type="dxa"/>
            <w:vAlign w:val="center"/>
          </w:tcPr>
          <w:p w14:paraId="39FDD5D2" w14:textId="1306BFA4" w:rsidR="00824C9F" w:rsidRDefault="00824C9F" w:rsidP="00824C9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Awareness about ISO/IEC-17025:2017</w:t>
            </w:r>
          </w:p>
        </w:tc>
        <w:tc>
          <w:tcPr>
            <w:tcW w:w="1771" w:type="dxa"/>
            <w:vAlign w:val="center"/>
          </w:tcPr>
          <w:p w14:paraId="5A00B66D" w14:textId="43F0A1A6" w:rsidR="00824C9F" w:rsidRDefault="00824C9F" w:rsidP="00824C9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External</w:t>
            </w:r>
          </w:p>
        </w:tc>
        <w:tc>
          <w:tcPr>
            <w:tcW w:w="2121" w:type="dxa"/>
            <w:vAlign w:val="center"/>
          </w:tcPr>
          <w:p w14:paraId="68635BF8" w14:textId="576A7421" w:rsidR="00824C9F" w:rsidRDefault="00824C9F" w:rsidP="00824C9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PNAC/PIQC</w:t>
            </w:r>
          </w:p>
        </w:tc>
        <w:tc>
          <w:tcPr>
            <w:tcW w:w="1518" w:type="dxa"/>
            <w:vAlign w:val="center"/>
          </w:tcPr>
          <w:p w14:paraId="46CC3A45" w14:textId="29F5F4D9" w:rsidR="00824C9F" w:rsidRDefault="00824C9F" w:rsidP="00824C9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</w:t>
            </w:r>
          </w:p>
        </w:tc>
        <w:tc>
          <w:tcPr>
            <w:tcW w:w="1514" w:type="dxa"/>
            <w:vAlign w:val="center"/>
          </w:tcPr>
          <w:p w14:paraId="23E4489A" w14:textId="41159D35" w:rsidR="00824C9F" w:rsidRDefault="00824C9F" w:rsidP="00824C9F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Approved</w:t>
            </w:r>
          </w:p>
        </w:tc>
      </w:tr>
      <w:tr w:rsidR="00824C9F" w14:paraId="08E98591" w14:textId="77777777" w:rsidTr="00824C9F">
        <w:trPr>
          <w:trHeight w:val="449"/>
        </w:trPr>
        <w:tc>
          <w:tcPr>
            <w:tcW w:w="1276" w:type="dxa"/>
            <w:vAlign w:val="center"/>
          </w:tcPr>
          <w:p w14:paraId="5307310B" w14:textId="567AE062" w:rsidR="00824C9F" w:rsidRDefault="00824C9F" w:rsidP="00824C9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November 2024</w:t>
            </w:r>
          </w:p>
        </w:tc>
        <w:tc>
          <w:tcPr>
            <w:tcW w:w="2830" w:type="dxa"/>
            <w:vAlign w:val="center"/>
          </w:tcPr>
          <w:p w14:paraId="55F15A9F" w14:textId="75F7F9E1" w:rsidR="00824C9F" w:rsidRDefault="00824C9F" w:rsidP="00824C9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Laboratories Management System and Internal audit based on </w:t>
            </w:r>
            <w:r>
              <w:rPr>
                <w:rFonts w:asciiTheme="minorHAnsi" w:hAnsiTheme="minorHAnsi"/>
              </w:rPr>
              <w:t>ISO/IEC-17025:2017</w:t>
            </w:r>
          </w:p>
        </w:tc>
        <w:tc>
          <w:tcPr>
            <w:tcW w:w="2914" w:type="dxa"/>
            <w:vAlign w:val="center"/>
          </w:tcPr>
          <w:p w14:paraId="272E679F" w14:textId="4629229D" w:rsidR="00824C9F" w:rsidRDefault="00824C9F" w:rsidP="00824C9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Awareness on internal Audit and LMS</w:t>
            </w:r>
          </w:p>
        </w:tc>
        <w:tc>
          <w:tcPr>
            <w:tcW w:w="1771" w:type="dxa"/>
            <w:vAlign w:val="center"/>
          </w:tcPr>
          <w:p w14:paraId="3A49FAC8" w14:textId="67549A03" w:rsidR="00824C9F" w:rsidRDefault="00824C9F" w:rsidP="00824C9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External</w:t>
            </w:r>
          </w:p>
        </w:tc>
        <w:tc>
          <w:tcPr>
            <w:tcW w:w="2121" w:type="dxa"/>
            <w:vAlign w:val="center"/>
          </w:tcPr>
          <w:p w14:paraId="43269117" w14:textId="029E1769" w:rsidR="00824C9F" w:rsidRDefault="00824C9F" w:rsidP="00824C9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PNAC/PIQC</w:t>
            </w:r>
          </w:p>
        </w:tc>
        <w:tc>
          <w:tcPr>
            <w:tcW w:w="1518" w:type="dxa"/>
            <w:vAlign w:val="center"/>
          </w:tcPr>
          <w:p w14:paraId="3998EF4E" w14:textId="05F4DB42" w:rsidR="00824C9F" w:rsidRDefault="00824C9F" w:rsidP="00824C9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</w:t>
            </w:r>
          </w:p>
        </w:tc>
        <w:tc>
          <w:tcPr>
            <w:tcW w:w="1514" w:type="dxa"/>
            <w:vAlign w:val="center"/>
          </w:tcPr>
          <w:p w14:paraId="3B2155E8" w14:textId="357A763F" w:rsidR="00824C9F" w:rsidRDefault="00824C9F" w:rsidP="00824C9F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Approved</w:t>
            </w:r>
          </w:p>
        </w:tc>
      </w:tr>
      <w:tr w:rsidR="00824C9F" w14:paraId="4C3AB42A" w14:textId="77777777" w:rsidTr="00824C9F">
        <w:trPr>
          <w:trHeight w:val="449"/>
        </w:trPr>
        <w:tc>
          <w:tcPr>
            <w:tcW w:w="1276" w:type="dxa"/>
            <w:vAlign w:val="center"/>
          </w:tcPr>
          <w:p w14:paraId="43B1F838" w14:textId="5A054D6B" w:rsidR="00824C9F" w:rsidRDefault="00824C9F" w:rsidP="00824C9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December 2024</w:t>
            </w:r>
          </w:p>
        </w:tc>
        <w:tc>
          <w:tcPr>
            <w:tcW w:w="2830" w:type="dxa"/>
            <w:vAlign w:val="center"/>
          </w:tcPr>
          <w:p w14:paraId="1D8C59DB" w14:textId="27D3BDCB" w:rsidR="00824C9F" w:rsidRDefault="00824C9F" w:rsidP="00824C9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Laboratories Management system</w:t>
            </w:r>
            <w:r w:rsidR="001B74A6">
              <w:rPr>
                <w:rFonts w:asciiTheme="minorHAnsi" w:hAnsiTheme="minorHAnsi"/>
              </w:rPr>
              <w:t xml:space="preserve"> implementation</w:t>
            </w:r>
          </w:p>
        </w:tc>
        <w:tc>
          <w:tcPr>
            <w:tcW w:w="2914" w:type="dxa"/>
            <w:vAlign w:val="center"/>
          </w:tcPr>
          <w:p w14:paraId="2C5FF469" w14:textId="7A624CD1" w:rsidR="00824C9F" w:rsidRDefault="001B74A6" w:rsidP="00824C9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Implementation of </w:t>
            </w:r>
            <w:r>
              <w:rPr>
                <w:rFonts w:asciiTheme="minorHAnsi" w:hAnsiTheme="minorHAnsi"/>
              </w:rPr>
              <w:t>ISO/IEC-17025:2017</w:t>
            </w:r>
          </w:p>
        </w:tc>
        <w:tc>
          <w:tcPr>
            <w:tcW w:w="1771" w:type="dxa"/>
            <w:vAlign w:val="center"/>
          </w:tcPr>
          <w:p w14:paraId="78302F6A" w14:textId="70E412CC" w:rsidR="00824C9F" w:rsidRDefault="001B74A6" w:rsidP="00824C9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External</w:t>
            </w:r>
          </w:p>
        </w:tc>
        <w:tc>
          <w:tcPr>
            <w:tcW w:w="2121" w:type="dxa"/>
            <w:vAlign w:val="center"/>
          </w:tcPr>
          <w:p w14:paraId="6B97FC74" w14:textId="64337F31" w:rsidR="00824C9F" w:rsidRDefault="001B74A6" w:rsidP="00824C9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PNAC</w:t>
            </w:r>
          </w:p>
        </w:tc>
        <w:tc>
          <w:tcPr>
            <w:tcW w:w="1518" w:type="dxa"/>
            <w:vAlign w:val="center"/>
          </w:tcPr>
          <w:p w14:paraId="40BCCD3A" w14:textId="26A35C49" w:rsidR="00824C9F" w:rsidRDefault="001B74A6" w:rsidP="00824C9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</w:t>
            </w:r>
          </w:p>
        </w:tc>
        <w:tc>
          <w:tcPr>
            <w:tcW w:w="1514" w:type="dxa"/>
            <w:vAlign w:val="center"/>
          </w:tcPr>
          <w:p w14:paraId="2619F0E1" w14:textId="0B813F26" w:rsidR="00824C9F" w:rsidRDefault="001B74A6" w:rsidP="00824C9F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Approved</w:t>
            </w:r>
          </w:p>
        </w:tc>
      </w:tr>
    </w:tbl>
    <w:p w14:paraId="331ED0E5" w14:textId="77777777" w:rsidR="00397967" w:rsidRDefault="00397967" w:rsidP="004C0A37">
      <w:pPr>
        <w:tabs>
          <w:tab w:val="center" w:pos="4941"/>
          <w:tab w:val="right" w:pos="9356"/>
        </w:tabs>
      </w:pPr>
    </w:p>
    <w:p w14:paraId="0C5FCA16" w14:textId="77777777" w:rsidR="00397967" w:rsidRDefault="00397967" w:rsidP="004C0A37">
      <w:pPr>
        <w:tabs>
          <w:tab w:val="center" w:pos="4941"/>
          <w:tab w:val="right" w:pos="9356"/>
        </w:tabs>
      </w:pPr>
    </w:p>
    <w:p w14:paraId="492087B2" w14:textId="77777777" w:rsidR="00C72208" w:rsidRDefault="00C72208" w:rsidP="004C0A37">
      <w:pPr>
        <w:tabs>
          <w:tab w:val="center" w:pos="4941"/>
          <w:tab w:val="right" w:pos="9356"/>
        </w:tabs>
        <w:rPr>
          <w:rFonts w:asciiTheme="minorHAnsi" w:hAnsiTheme="minorHAnsi"/>
        </w:rPr>
      </w:pPr>
    </w:p>
    <w:p w14:paraId="7C1684BB" w14:textId="77777777" w:rsidR="00C72208" w:rsidRDefault="00C72208" w:rsidP="004C0A37">
      <w:pPr>
        <w:tabs>
          <w:tab w:val="center" w:pos="4941"/>
          <w:tab w:val="right" w:pos="9356"/>
        </w:tabs>
        <w:rPr>
          <w:rFonts w:asciiTheme="minorHAnsi" w:hAnsiTheme="minorHAnsi"/>
        </w:rPr>
      </w:pPr>
    </w:p>
    <w:p w14:paraId="1A943E17" w14:textId="77777777" w:rsidR="00C72208" w:rsidRDefault="00C72208" w:rsidP="004C0A37">
      <w:pPr>
        <w:tabs>
          <w:tab w:val="center" w:pos="4941"/>
          <w:tab w:val="right" w:pos="9356"/>
        </w:tabs>
        <w:rPr>
          <w:rFonts w:asciiTheme="minorHAnsi" w:hAnsiTheme="minorHAnsi"/>
        </w:rPr>
      </w:pPr>
    </w:p>
    <w:p w14:paraId="6B4D9289" w14:textId="77777777" w:rsidR="00C72208" w:rsidRDefault="00C72208" w:rsidP="004C0A37">
      <w:pPr>
        <w:tabs>
          <w:tab w:val="center" w:pos="4941"/>
          <w:tab w:val="right" w:pos="9356"/>
        </w:tabs>
        <w:rPr>
          <w:rFonts w:asciiTheme="minorHAnsi" w:hAnsiTheme="minorHAnsi"/>
        </w:rPr>
      </w:pPr>
    </w:p>
    <w:p w14:paraId="21933F80" w14:textId="441EC3E2" w:rsidR="0062588A" w:rsidRDefault="00241BCB" w:rsidP="004C0A37">
      <w:pPr>
        <w:tabs>
          <w:tab w:val="center" w:pos="4941"/>
          <w:tab w:val="right" w:pos="9356"/>
        </w:tabs>
        <w:rPr>
          <w:rFonts w:asciiTheme="minorHAnsi" w:hAnsiTheme="minorHAnsi"/>
        </w:rPr>
      </w:pPr>
      <w:r>
        <w:rPr>
          <w:rFonts w:asciiTheme="minorHAnsi" w:hAnsiTheme="minorHAnsi"/>
        </w:rPr>
        <w:t>Prepared by</w:t>
      </w:r>
      <w:r w:rsidRPr="00181254">
        <w:rPr>
          <w:rFonts w:asciiTheme="minorHAnsi" w:hAnsiTheme="minorHAnsi"/>
        </w:rPr>
        <w:t>: __________________</w:t>
      </w:r>
      <w:r>
        <w:rPr>
          <w:rFonts w:asciiTheme="minorHAnsi" w:hAnsiTheme="minorHAnsi"/>
        </w:rPr>
        <w:tab/>
      </w:r>
      <w:r w:rsidR="004D7C6C">
        <w:rPr>
          <w:rFonts w:asciiTheme="minorHAnsi" w:hAnsiTheme="minorHAnsi"/>
        </w:rPr>
        <w:t xml:space="preserve">                                 Reviewed by: _________________</w:t>
      </w:r>
      <w:r w:rsidR="004C0A37">
        <w:rPr>
          <w:rFonts w:asciiTheme="minorHAnsi" w:hAnsiTheme="minorHAnsi"/>
        </w:rPr>
        <w:tab/>
      </w:r>
      <w:r w:rsidR="004C0A37">
        <w:rPr>
          <w:rFonts w:asciiTheme="minorHAnsi" w:hAnsiTheme="minorHAnsi"/>
        </w:rPr>
        <w:tab/>
      </w:r>
      <w:r w:rsidR="004C0A37">
        <w:rPr>
          <w:rFonts w:asciiTheme="minorHAnsi" w:hAnsiTheme="minorHAnsi"/>
        </w:rPr>
        <w:tab/>
      </w:r>
      <w:r w:rsidR="006A6D19">
        <w:rPr>
          <w:rFonts w:asciiTheme="minorHAnsi" w:hAnsiTheme="minorHAnsi"/>
        </w:rPr>
        <w:t>Approval by</w:t>
      </w:r>
      <w:r w:rsidR="006D01DC" w:rsidRPr="00181254">
        <w:rPr>
          <w:rFonts w:asciiTheme="minorHAnsi" w:hAnsiTheme="minorHAnsi"/>
        </w:rPr>
        <w:t>: __________________</w:t>
      </w:r>
    </w:p>
    <w:p w14:paraId="28F7D696" w14:textId="187C1A35" w:rsidR="004C0A37" w:rsidRDefault="004C0A37" w:rsidP="004C0A37">
      <w:pPr>
        <w:rPr>
          <w:rFonts w:asciiTheme="minorHAnsi" w:hAnsiTheme="minorHAnsi"/>
        </w:rPr>
      </w:pPr>
      <w:r>
        <w:rPr>
          <w:rFonts w:asciiTheme="minorHAnsi" w:hAnsiTheme="minorHAnsi"/>
        </w:rPr>
        <w:tab/>
      </w:r>
      <w:r w:rsidR="0042671C">
        <w:rPr>
          <w:rFonts w:asciiTheme="minorHAnsi" w:hAnsiTheme="minorHAnsi"/>
        </w:rPr>
        <w:t xml:space="preserve">                  AQCM</w:t>
      </w:r>
      <w:r w:rsidR="004D7C6C">
        <w:rPr>
          <w:rFonts w:asciiTheme="minorHAnsi" w:hAnsiTheme="minorHAnsi"/>
        </w:rPr>
        <w:t xml:space="preserve"> </w:t>
      </w:r>
      <w:r w:rsidR="004D7C6C">
        <w:rPr>
          <w:rFonts w:asciiTheme="minorHAnsi" w:hAnsiTheme="minorHAnsi"/>
        </w:rPr>
        <w:tab/>
      </w:r>
      <w:r w:rsidR="004D7C6C">
        <w:rPr>
          <w:rFonts w:asciiTheme="minorHAnsi" w:hAnsiTheme="minorHAnsi"/>
        </w:rPr>
        <w:tab/>
      </w:r>
      <w:r w:rsidR="004D7C6C">
        <w:rPr>
          <w:rFonts w:asciiTheme="minorHAnsi" w:hAnsiTheme="minorHAnsi"/>
        </w:rPr>
        <w:tab/>
      </w:r>
      <w:r w:rsidR="004D7C6C">
        <w:rPr>
          <w:rFonts w:asciiTheme="minorHAnsi" w:hAnsiTheme="minorHAnsi"/>
        </w:rPr>
        <w:tab/>
        <w:t xml:space="preserve">                               QCM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 w:rsidR="0042671C">
        <w:rPr>
          <w:rFonts w:asciiTheme="minorHAnsi" w:hAnsiTheme="minorHAnsi"/>
        </w:rPr>
        <w:t xml:space="preserve">  </w:t>
      </w:r>
      <w:r w:rsidR="009917E2">
        <w:rPr>
          <w:rFonts w:asciiTheme="minorHAnsi" w:hAnsiTheme="minorHAnsi"/>
        </w:rPr>
        <w:t xml:space="preserve">             </w:t>
      </w:r>
      <w:r w:rsidR="004D7C6C">
        <w:rPr>
          <w:rFonts w:asciiTheme="minorHAnsi" w:hAnsiTheme="minorHAnsi"/>
        </w:rPr>
        <w:t xml:space="preserve">                             </w:t>
      </w:r>
      <w:r w:rsidR="0042671C">
        <w:rPr>
          <w:rFonts w:asciiTheme="minorHAnsi" w:hAnsiTheme="minorHAnsi"/>
        </w:rPr>
        <w:t>Plant Manager</w:t>
      </w:r>
    </w:p>
    <w:p w14:paraId="7FF3FB77" w14:textId="73D1EF19" w:rsidR="00213624" w:rsidRPr="0062588A" w:rsidRDefault="0062588A" w:rsidP="000B224A">
      <w:pPr>
        <w:tabs>
          <w:tab w:val="center" w:pos="4941"/>
          <w:tab w:val="right" w:pos="9356"/>
        </w:tabs>
        <w:rPr>
          <w:rFonts w:asciiTheme="minorHAnsi" w:hAnsiTheme="minorHAnsi"/>
          <w:i/>
        </w:rPr>
      </w:pPr>
      <w:r>
        <w:rPr>
          <w:rFonts w:asciiTheme="minorHAnsi" w:hAnsiTheme="minorHAnsi"/>
        </w:rPr>
        <w:tab/>
      </w:r>
      <w:r w:rsidR="006D01DC" w:rsidRPr="0062588A">
        <w:rPr>
          <w:rFonts w:asciiTheme="minorHAnsi" w:hAnsiTheme="minorHAnsi"/>
        </w:rPr>
        <w:t xml:space="preserve"> </w:t>
      </w:r>
    </w:p>
    <w:sectPr w:rsidR="00213624" w:rsidRPr="0062588A" w:rsidSect="00397967">
      <w:headerReference w:type="default" r:id="rId7"/>
      <w:pgSz w:w="16834" w:h="11909" w:orient="landscape" w:code="9"/>
      <w:pgMar w:top="1440" w:right="1440" w:bottom="900" w:left="1440" w:header="115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53FF21" w14:textId="77777777" w:rsidR="007A2DB3" w:rsidRDefault="007A2DB3" w:rsidP="005E2AFE">
      <w:r>
        <w:separator/>
      </w:r>
    </w:p>
  </w:endnote>
  <w:endnote w:type="continuationSeparator" w:id="0">
    <w:p w14:paraId="3646D75B" w14:textId="77777777" w:rsidR="007A2DB3" w:rsidRDefault="007A2DB3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F1362C" w14:textId="77777777" w:rsidR="007A2DB3" w:rsidRDefault="007A2DB3" w:rsidP="005E2AFE">
      <w:r>
        <w:separator/>
      </w:r>
    </w:p>
  </w:footnote>
  <w:footnote w:type="continuationSeparator" w:id="0">
    <w:p w14:paraId="41B96701" w14:textId="77777777" w:rsidR="007A2DB3" w:rsidRDefault="007A2DB3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pPr w:leftFromText="180" w:rightFromText="180" w:vertAnchor="text" w:horzAnchor="margin" w:tblpXSpec="center" w:tblpY="-642"/>
      <w:tblW w:w="13484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03"/>
      <w:gridCol w:w="8445"/>
      <w:gridCol w:w="1570"/>
      <w:gridCol w:w="1766"/>
    </w:tblGrid>
    <w:tr w:rsidR="009917E2" w14:paraId="2F5B1EFE" w14:textId="77777777" w:rsidTr="00A715A3">
      <w:trPr>
        <w:trHeight w:val="105"/>
      </w:trPr>
      <w:tc>
        <w:tcPr>
          <w:tcW w:w="1703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4C27D8E" w14:textId="77777777" w:rsidR="009917E2" w:rsidRDefault="009917E2" w:rsidP="00CB5F68">
          <w:pPr>
            <w:rPr>
              <w:noProof/>
            </w:rPr>
          </w:pPr>
          <w:r>
            <w:rPr>
              <w:noProof/>
            </w:rPr>
            <w:drawing>
              <wp:inline distT="0" distB="0" distL="0" distR="0" wp14:anchorId="66B8EBC2" wp14:editId="5F395907">
                <wp:extent cx="876300" cy="832871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6916" cy="8429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4576DA8" w14:textId="77777777" w:rsidR="009917E2" w:rsidRDefault="009917E2" w:rsidP="00CB5F68"/>
      </w:tc>
      <w:tc>
        <w:tcPr>
          <w:tcW w:w="8445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5E76DF71" w14:textId="31FE1C89" w:rsidR="009917E2" w:rsidRDefault="009917E2" w:rsidP="00507595">
          <w:pPr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</w:rPr>
            <w:t>TRAINING NEED ASSESSMENT</w:t>
          </w:r>
        </w:p>
      </w:tc>
      <w:tc>
        <w:tcPr>
          <w:tcW w:w="3336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166C9DF" w14:textId="1DE3371D" w:rsidR="009917E2" w:rsidRDefault="009917E2" w:rsidP="00CB5F68">
          <w:pPr>
            <w:rPr>
              <w:sz w:val="20"/>
              <w:szCs w:val="20"/>
            </w:rPr>
          </w:pPr>
          <w:r>
            <w:t xml:space="preserve">Doc.# </w:t>
          </w:r>
          <w:r w:rsidR="00A715A3">
            <w:t>QCL</w:t>
          </w:r>
          <w:r w:rsidR="001F4CED">
            <w:t>-</w:t>
          </w:r>
          <w:r w:rsidR="00A715A3">
            <w:t>FRM</w:t>
          </w:r>
          <w:r>
            <w:t>-2</w:t>
          </w:r>
          <w:r w:rsidR="00A715A3">
            <w:t>.02</w:t>
          </w:r>
        </w:p>
      </w:tc>
    </w:tr>
    <w:tr w:rsidR="009917E2" w14:paraId="06C9ED58" w14:textId="77777777" w:rsidTr="00A715A3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5C0CBD7" w14:textId="77777777" w:rsidR="009917E2" w:rsidRDefault="009917E2" w:rsidP="00CB5F68"/>
      </w:tc>
      <w:tc>
        <w:tcPr>
          <w:tcW w:w="8445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6058E194" w14:textId="2C076017" w:rsidR="009917E2" w:rsidRDefault="009917E2" w:rsidP="00507595">
          <w:pPr>
            <w:jc w:val="center"/>
            <w:rPr>
              <w:b/>
              <w:bCs/>
              <w:sz w:val="28"/>
              <w:szCs w:val="28"/>
            </w:rPr>
          </w:pPr>
        </w:p>
      </w:tc>
      <w:tc>
        <w:tcPr>
          <w:tcW w:w="1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CD2C8E0" w14:textId="079CE234" w:rsidR="009917E2" w:rsidRDefault="009917E2" w:rsidP="001F4CED">
          <w:r>
            <w:t>Issue Date</w:t>
          </w:r>
        </w:p>
      </w:tc>
      <w:tc>
        <w:tcPr>
          <w:tcW w:w="17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D71189C" w14:textId="52838107" w:rsidR="009917E2" w:rsidRDefault="009917E2" w:rsidP="00CB5F68">
          <w:r>
            <w:t>03-08-202</w:t>
          </w:r>
          <w:r w:rsidR="001F4CED">
            <w:t>3</w:t>
          </w:r>
        </w:p>
      </w:tc>
    </w:tr>
    <w:tr w:rsidR="009917E2" w14:paraId="08E3A3BE" w14:textId="77777777" w:rsidTr="00A715A3">
      <w:trPr>
        <w:trHeight w:val="129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BA30630" w14:textId="77777777" w:rsidR="009917E2" w:rsidRDefault="009917E2" w:rsidP="00CB5F68"/>
      </w:tc>
      <w:tc>
        <w:tcPr>
          <w:tcW w:w="8445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8312247" w14:textId="51E6D055" w:rsidR="009917E2" w:rsidRPr="006823D4" w:rsidRDefault="009917E2" w:rsidP="00CB5F68">
          <w:pPr>
            <w:jc w:val="center"/>
            <w:rPr>
              <w:b/>
              <w:bCs/>
            </w:rPr>
          </w:pPr>
        </w:p>
      </w:tc>
      <w:tc>
        <w:tcPr>
          <w:tcW w:w="1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FFCB22B" w14:textId="3B5AC87C" w:rsidR="009917E2" w:rsidRDefault="001F4CED" w:rsidP="00CB5F68">
          <w:pPr>
            <w:rPr>
              <w:sz w:val="20"/>
              <w:szCs w:val="20"/>
            </w:rPr>
          </w:pPr>
          <w:r>
            <w:t>Issue</w:t>
          </w:r>
          <w:r w:rsidR="009917E2">
            <w:t>#</w:t>
          </w:r>
        </w:p>
      </w:tc>
      <w:tc>
        <w:tcPr>
          <w:tcW w:w="17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C4BF42F" w14:textId="77777777" w:rsidR="009917E2" w:rsidRDefault="009917E2" w:rsidP="00CB5F68">
          <w:r>
            <w:t xml:space="preserve"> </w:t>
          </w:r>
        </w:p>
      </w:tc>
    </w:tr>
    <w:tr w:rsidR="009917E2" w14:paraId="0386D57E" w14:textId="77777777" w:rsidTr="00A715A3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A46814C" w14:textId="77777777" w:rsidR="009917E2" w:rsidRDefault="009917E2" w:rsidP="00CB5F68"/>
      </w:tc>
      <w:tc>
        <w:tcPr>
          <w:tcW w:w="844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DDB313A" w14:textId="77777777" w:rsidR="009917E2" w:rsidRDefault="009917E2" w:rsidP="00CB5F68">
          <w:pPr>
            <w:rPr>
              <w:b/>
              <w:bCs/>
              <w:sz w:val="24"/>
              <w:szCs w:val="24"/>
            </w:rPr>
          </w:pPr>
        </w:p>
      </w:tc>
      <w:tc>
        <w:tcPr>
          <w:tcW w:w="1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CFC5822" w14:textId="77777777" w:rsidR="009917E2" w:rsidRPr="006823D4" w:rsidRDefault="009917E2" w:rsidP="00CB5F68">
          <w:r>
            <w:t>Page#</w:t>
          </w:r>
        </w:p>
      </w:tc>
      <w:tc>
        <w:tcPr>
          <w:tcW w:w="17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7CDF6EF" w14:textId="77777777" w:rsidR="009917E2" w:rsidRDefault="009917E2" w:rsidP="00CB5F68">
          <w:r>
            <w:t>1/1</w:t>
          </w:r>
        </w:p>
      </w:tc>
    </w:tr>
  </w:tbl>
  <w:p w14:paraId="5302575A" w14:textId="77777777" w:rsidR="00CB5F68" w:rsidRDefault="00CB5F68" w:rsidP="00E40C13">
    <w:pPr>
      <w:pStyle w:val="Header"/>
    </w:pPr>
  </w:p>
  <w:p w14:paraId="3040CB9C" w14:textId="77777777" w:rsidR="00CB5F68" w:rsidRDefault="00CB5F68" w:rsidP="00E40C13">
    <w:pPr>
      <w:pStyle w:val="Header"/>
    </w:pPr>
  </w:p>
  <w:p w14:paraId="02960B71" w14:textId="77777777" w:rsidR="00CB5F68" w:rsidRDefault="00CB5F68" w:rsidP="00E40C13">
    <w:pPr>
      <w:pStyle w:val="Header"/>
    </w:pPr>
  </w:p>
  <w:p w14:paraId="06349824" w14:textId="40CFE521" w:rsidR="00E40C13" w:rsidRPr="006E46AA" w:rsidRDefault="00E40C13" w:rsidP="00E40C13">
    <w:pPr>
      <w:pStyle w:val="Header"/>
    </w:pPr>
    <w:r>
      <w:t xml:space="preserve"> </w:t>
    </w:r>
  </w:p>
  <w:p w14:paraId="2ABD5C2B" w14:textId="77777777" w:rsidR="00F33DD3" w:rsidRPr="00E40C13" w:rsidRDefault="00F33DD3" w:rsidP="00E40C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0129C3"/>
    <w:multiLevelType w:val="hybridMultilevel"/>
    <w:tmpl w:val="F47CBB3A"/>
    <w:lvl w:ilvl="0" w:tplc="1D1282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9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1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2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5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9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1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8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9"/>
  </w:num>
  <w:num w:numId="8">
    <w:abstractNumId w:val="2"/>
  </w:num>
  <w:num w:numId="9">
    <w:abstractNumId w:val="1"/>
  </w:num>
  <w:num w:numId="10">
    <w:abstractNumId w:val="21"/>
  </w:num>
  <w:num w:numId="11">
    <w:abstractNumId w:val="8"/>
  </w:num>
  <w:num w:numId="12">
    <w:abstractNumId w:val="9"/>
  </w:num>
  <w:num w:numId="13">
    <w:abstractNumId w:val="3"/>
  </w:num>
  <w:num w:numId="14">
    <w:abstractNumId w:val="4"/>
  </w:num>
  <w:num w:numId="1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</w:num>
  <w:num w:numId="17">
    <w:abstractNumId w:val="15"/>
  </w:num>
  <w:num w:numId="18">
    <w:abstractNumId w:val="17"/>
  </w:num>
  <w:num w:numId="19">
    <w:abstractNumId w:val="11"/>
  </w:num>
  <w:num w:numId="20">
    <w:abstractNumId w:val="20"/>
  </w:num>
  <w:num w:numId="21">
    <w:abstractNumId w:val="16"/>
  </w:num>
  <w:num w:numId="22">
    <w:abstractNumId w:val="7"/>
  </w:num>
  <w:num w:numId="23">
    <w:abstractNumId w:val="13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C"/>
    <w:rsid w:val="00001A1C"/>
    <w:rsid w:val="00005056"/>
    <w:rsid w:val="00014186"/>
    <w:rsid w:val="0001427A"/>
    <w:rsid w:val="000366A7"/>
    <w:rsid w:val="000406E5"/>
    <w:rsid w:val="000437E9"/>
    <w:rsid w:val="0004683E"/>
    <w:rsid w:val="00046F67"/>
    <w:rsid w:val="00060720"/>
    <w:rsid w:val="00072A5F"/>
    <w:rsid w:val="00073205"/>
    <w:rsid w:val="00073780"/>
    <w:rsid w:val="000763A9"/>
    <w:rsid w:val="000774EF"/>
    <w:rsid w:val="00097149"/>
    <w:rsid w:val="000B224A"/>
    <w:rsid w:val="000B2CF1"/>
    <w:rsid w:val="000B2F4F"/>
    <w:rsid w:val="000B5C50"/>
    <w:rsid w:val="000C0397"/>
    <w:rsid w:val="000C6659"/>
    <w:rsid w:val="000D72B9"/>
    <w:rsid w:val="000E21D9"/>
    <w:rsid w:val="000E3F86"/>
    <w:rsid w:val="000F626E"/>
    <w:rsid w:val="000F69AB"/>
    <w:rsid w:val="00125EFF"/>
    <w:rsid w:val="00137FB7"/>
    <w:rsid w:val="00176B6F"/>
    <w:rsid w:val="00190BA5"/>
    <w:rsid w:val="001A1519"/>
    <w:rsid w:val="001B74A6"/>
    <w:rsid w:val="001B7D91"/>
    <w:rsid w:val="001C6322"/>
    <w:rsid w:val="001D3C6E"/>
    <w:rsid w:val="001E1A61"/>
    <w:rsid w:val="001E61D1"/>
    <w:rsid w:val="001F3CD6"/>
    <w:rsid w:val="001F4CED"/>
    <w:rsid w:val="002059DF"/>
    <w:rsid w:val="00210964"/>
    <w:rsid w:val="00213624"/>
    <w:rsid w:val="002179BA"/>
    <w:rsid w:val="00222ABE"/>
    <w:rsid w:val="00227564"/>
    <w:rsid w:val="002360BE"/>
    <w:rsid w:val="0023704F"/>
    <w:rsid w:val="00237745"/>
    <w:rsid w:val="00241BCB"/>
    <w:rsid w:val="00243421"/>
    <w:rsid w:val="00252C6B"/>
    <w:rsid w:val="00266B34"/>
    <w:rsid w:val="002716B7"/>
    <w:rsid w:val="0027798F"/>
    <w:rsid w:val="00281C12"/>
    <w:rsid w:val="00282610"/>
    <w:rsid w:val="00283996"/>
    <w:rsid w:val="00287A6F"/>
    <w:rsid w:val="00291AF3"/>
    <w:rsid w:val="002968C9"/>
    <w:rsid w:val="002A020A"/>
    <w:rsid w:val="002A0A0E"/>
    <w:rsid w:val="002A4C69"/>
    <w:rsid w:val="002B0119"/>
    <w:rsid w:val="002C0147"/>
    <w:rsid w:val="002C02A6"/>
    <w:rsid w:val="002D15FC"/>
    <w:rsid w:val="002E27B6"/>
    <w:rsid w:val="002F3D53"/>
    <w:rsid w:val="00301EDB"/>
    <w:rsid w:val="003054AB"/>
    <w:rsid w:val="003107B9"/>
    <w:rsid w:val="00313D54"/>
    <w:rsid w:val="00314B52"/>
    <w:rsid w:val="00315E8B"/>
    <w:rsid w:val="00316C91"/>
    <w:rsid w:val="003328AE"/>
    <w:rsid w:val="00344A91"/>
    <w:rsid w:val="00355219"/>
    <w:rsid w:val="003709EF"/>
    <w:rsid w:val="00372B63"/>
    <w:rsid w:val="003759E3"/>
    <w:rsid w:val="00377995"/>
    <w:rsid w:val="00385B0C"/>
    <w:rsid w:val="00395AC2"/>
    <w:rsid w:val="00397967"/>
    <w:rsid w:val="003D2580"/>
    <w:rsid w:val="003D6C85"/>
    <w:rsid w:val="003E20FF"/>
    <w:rsid w:val="003E53F5"/>
    <w:rsid w:val="003F43C6"/>
    <w:rsid w:val="003F5053"/>
    <w:rsid w:val="003F5270"/>
    <w:rsid w:val="003F7814"/>
    <w:rsid w:val="0040033E"/>
    <w:rsid w:val="00404ACB"/>
    <w:rsid w:val="00415722"/>
    <w:rsid w:val="0042062B"/>
    <w:rsid w:val="0042110F"/>
    <w:rsid w:val="00424B8A"/>
    <w:rsid w:val="0042671C"/>
    <w:rsid w:val="0044732C"/>
    <w:rsid w:val="004535BE"/>
    <w:rsid w:val="00465DE9"/>
    <w:rsid w:val="00470047"/>
    <w:rsid w:val="00481E2B"/>
    <w:rsid w:val="004944DA"/>
    <w:rsid w:val="00496327"/>
    <w:rsid w:val="004A5C84"/>
    <w:rsid w:val="004B0067"/>
    <w:rsid w:val="004B5D9D"/>
    <w:rsid w:val="004C0A37"/>
    <w:rsid w:val="004C209E"/>
    <w:rsid w:val="004D7C6C"/>
    <w:rsid w:val="004F65CE"/>
    <w:rsid w:val="00502C43"/>
    <w:rsid w:val="00522FE7"/>
    <w:rsid w:val="0052507A"/>
    <w:rsid w:val="0053456D"/>
    <w:rsid w:val="00542816"/>
    <w:rsid w:val="00552C32"/>
    <w:rsid w:val="0055491E"/>
    <w:rsid w:val="00562BB6"/>
    <w:rsid w:val="0057491D"/>
    <w:rsid w:val="00575282"/>
    <w:rsid w:val="00580051"/>
    <w:rsid w:val="0058668E"/>
    <w:rsid w:val="00586A9F"/>
    <w:rsid w:val="005911AB"/>
    <w:rsid w:val="00591AF7"/>
    <w:rsid w:val="005B3BF3"/>
    <w:rsid w:val="005C619A"/>
    <w:rsid w:val="005C66F5"/>
    <w:rsid w:val="005C756D"/>
    <w:rsid w:val="005D0257"/>
    <w:rsid w:val="005D1ED5"/>
    <w:rsid w:val="005D23E1"/>
    <w:rsid w:val="005E2AFE"/>
    <w:rsid w:val="005E3A80"/>
    <w:rsid w:val="005F487E"/>
    <w:rsid w:val="005F7D3E"/>
    <w:rsid w:val="00616864"/>
    <w:rsid w:val="0062588A"/>
    <w:rsid w:val="006344A5"/>
    <w:rsid w:val="00644F88"/>
    <w:rsid w:val="00693D29"/>
    <w:rsid w:val="006A1096"/>
    <w:rsid w:val="006A6946"/>
    <w:rsid w:val="006A6D19"/>
    <w:rsid w:val="006B4010"/>
    <w:rsid w:val="006B6F76"/>
    <w:rsid w:val="006D01DC"/>
    <w:rsid w:val="006D53AF"/>
    <w:rsid w:val="006F40C4"/>
    <w:rsid w:val="006F4C57"/>
    <w:rsid w:val="00700CDB"/>
    <w:rsid w:val="007043BB"/>
    <w:rsid w:val="00715F30"/>
    <w:rsid w:val="00725840"/>
    <w:rsid w:val="00732A25"/>
    <w:rsid w:val="0073581B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86EE4"/>
    <w:rsid w:val="00796851"/>
    <w:rsid w:val="00797ED8"/>
    <w:rsid w:val="007A02CC"/>
    <w:rsid w:val="007A2DB3"/>
    <w:rsid w:val="007A7C5E"/>
    <w:rsid w:val="007B5606"/>
    <w:rsid w:val="007C1B16"/>
    <w:rsid w:val="007C6860"/>
    <w:rsid w:val="007D144F"/>
    <w:rsid w:val="0080710E"/>
    <w:rsid w:val="00824C9F"/>
    <w:rsid w:val="0083234A"/>
    <w:rsid w:val="008349E3"/>
    <w:rsid w:val="008351A7"/>
    <w:rsid w:val="0083568D"/>
    <w:rsid w:val="00857F69"/>
    <w:rsid w:val="008603A0"/>
    <w:rsid w:val="00865B46"/>
    <w:rsid w:val="008769E0"/>
    <w:rsid w:val="00877057"/>
    <w:rsid w:val="0088330E"/>
    <w:rsid w:val="00891569"/>
    <w:rsid w:val="008A1252"/>
    <w:rsid w:val="008D2092"/>
    <w:rsid w:val="008D5607"/>
    <w:rsid w:val="008E6290"/>
    <w:rsid w:val="00906919"/>
    <w:rsid w:val="0092057E"/>
    <w:rsid w:val="00920888"/>
    <w:rsid w:val="0092633D"/>
    <w:rsid w:val="00932FC3"/>
    <w:rsid w:val="009437D8"/>
    <w:rsid w:val="00961B88"/>
    <w:rsid w:val="00963B82"/>
    <w:rsid w:val="009851E0"/>
    <w:rsid w:val="009902D9"/>
    <w:rsid w:val="009917E2"/>
    <w:rsid w:val="00991EFE"/>
    <w:rsid w:val="009A6842"/>
    <w:rsid w:val="009B11F1"/>
    <w:rsid w:val="009B7C96"/>
    <w:rsid w:val="009D2113"/>
    <w:rsid w:val="009D2AA6"/>
    <w:rsid w:val="009D364E"/>
    <w:rsid w:val="009E3177"/>
    <w:rsid w:val="00A07466"/>
    <w:rsid w:val="00A134DC"/>
    <w:rsid w:val="00A20582"/>
    <w:rsid w:val="00A264EC"/>
    <w:rsid w:val="00A3408A"/>
    <w:rsid w:val="00A4137F"/>
    <w:rsid w:val="00A41EDE"/>
    <w:rsid w:val="00A56C6C"/>
    <w:rsid w:val="00A63501"/>
    <w:rsid w:val="00A715A3"/>
    <w:rsid w:val="00A847F5"/>
    <w:rsid w:val="00AB1A0C"/>
    <w:rsid w:val="00AD6B90"/>
    <w:rsid w:val="00AE4F04"/>
    <w:rsid w:val="00B00A37"/>
    <w:rsid w:val="00B01393"/>
    <w:rsid w:val="00B03900"/>
    <w:rsid w:val="00B14964"/>
    <w:rsid w:val="00B30AA7"/>
    <w:rsid w:val="00B42732"/>
    <w:rsid w:val="00B50B08"/>
    <w:rsid w:val="00B63520"/>
    <w:rsid w:val="00B67DC4"/>
    <w:rsid w:val="00B714D3"/>
    <w:rsid w:val="00B96BD1"/>
    <w:rsid w:val="00BA1F9C"/>
    <w:rsid w:val="00BB0493"/>
    <w:rsid w:val="00BB4BF6"/>
    <w:rsid w:val="00BC2228"/>
    <w:rsid w:val="00BC2369"/>
    <w:rsid w:val="00BC6DF7"/>
    <w:rsid w:val="00BE25F9"/>
    <w:rsid w:val="00BE5BCB"/>
    <w:rsid w:val="00BF728E"/>
    <w:rsid w:val="00C07D62"/>
    <w:rsid w:val="00C113CF"/>
    <w:rsid w:val="00C26628"/>
    <w:rsid w:val="00C36165"/>
    <w:rsid w:val="00C52FDB"/>
    <w:rsid w:val="00C67D3F"/>
    <w:rsid w:val="00C72208"/>
    <w:rsid w:val="00C724EF"/>
    <w:rsid w:val="00C80FD7"/>
    <w:rsid w:val="00C87CEB"/>
    <w:rsid w:val="00C911A8"/>
    <w:rsid w:val="00CA0338"/>
    <w:rsid w:val="00CA0DE8"/>
    <w:rsid w:val="00CA6370"/>
    <w:rsid w:val="00CB5F68"/>
    <w:rsid w:val="00CF17FB"/>
    <w:rsid w:val="00CF34E5"/>
    <w:rsid w:val="00CF55B4"/>
    <w:rsid w:val="00CF7B69"/>
    <w:rsid w:val="00D03554"/>
    <w:rsid w:val="00D0467B"/>
    <w:rsid w:val="00D04D7F"/>
    <w:rsid w:val="00D207A0"/>
    <w:rsid w:val="00D20A9C"/>
    <w:rsid w:val="00D245FA"/>
    <w:rsid w:val="00D379A9"/>
    <w:rsid w:val="00D50F6A"/>
    <w:rsid w:val="00D622AE"/>
    <w:rsid w:val="00D669BE"/>
    <w:rsid w:val="00D737D9"/>
    <w:rsid w:val="00D80CF1"/>
    <w:rsid w:val="00D84172"/>
    <w:rsid w:val="00D941F4"/>
    <w:rsid w:val="00DA5F44"/>
    <w:rsid w:val="00DE2A0F"/>
    <w:rsid w:val="00DE59BB"/>
    <w:rsid w:val="00DF7727"/>
    <w:rsid w:val="00E02450"/>
    <w:rsid w:val="00E15A86"/>
    <w:rsid w:val="00E36EDB"/>
    <w:rsid w:val="00E40C13"/>
    <w:rsid w:val="00E42F32"/>
    <w:rsid w:val="00E74FF8"/>
    <w:rsid w:val="00E9343A"/>
    <w:rsid w:val="00EB2606"/>
    <w:rsid w:val="00EB63CE"/>
    <w:rsid w:val="00ED6ED6"/>
    <w:rsid w:val="00EF1AF5"/>
    <w:rsid w:val="00EF64BC"/>
    <w:rsid w:val="00EF6A06"/>
    <w:rsid w:val="00F038DD"/>
    <w:rsid w:val="00F06DAE"/>
    <w:rsid w:val="00F12DC0"/>
    <w:rsid w:val="00F23E84"/>
    <w:rsid w:val="00F24075"/>
    <w:rsid w:val="00F2730D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A1554"/>
    <w:rsid w:val="00FB5566"/>
    <w:rsid w:val="00FC21CB"/>
    <w:rsid w:val="00FD7CAC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DCF5715"/>
  <w15:docId w15:val="{E6E623F2-16C5-422E-B7BF-494041418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 e5440</cp:lastModifiedBy>
  <cp:revision>5</cp:revision>
  <cp:lastPrinted>2024-05-13T07:30:00Z</cp:lastPrinted>
  <dcterms:created xsi:type="dcterms:W3CDTF">2024-02-01T06:25:00Z</dcterms:created>
  <dcterms:modified xsi:type="dcterms:W3CDTF">2024-05-13T07:32:00Z</dcterms:modified>
</cp:coreProperties>
</file>