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10BA" w:rsidRPr="00806E58" w:rsidRDefault="00806E58" w:rsidP="005C29FB">
      <w:pPr>
        <w:spacing w:after="0" w:line="240" w:lineRule="auto"/>
        <w:jc w:val="center"/>
        <w:rPr>
          <w:rFonts w:asciiTheme="minorBidi" w:hAnsiTheme="minorBidi"/>
          <w:b/>
          <w:bCs/>
          <w:sz w:val="28"/>
          <w:szCs w:val="28"/>
        </w:rPr>
      </w:pPr>
      <w:r w:rsidRPr="00806E58">
        <w:rPr>
          <w:rFonts w:asciiTheme="minorBidi" w:hAnsiTheme="minorBidi"/>
          <w:b/>
          <w:bCs/>
          <w:sz w:val="28"/>
          <w:szCs w:val="28"/>
        </w:rPr>
        <w:t>CQI Assignment</w:t>
      </w:r>
    </w:p>
    <w:p w:rsidR="00806E58" w:rsidRDefault="00806E58" w:rsidP="005C29FB">
      <w:pPr>
        <w:spacing w:after="0" w:line="240" w:lineRule="auto"/>
        <w:jc w:val="center"/>
        <w:rPr>
          <w:rFonts w:asciiTheme="minorBidi" w:hAnsiTheme="minorBidi"/>
          <w:b/>
          <w:bCs/>
          <w:sz w:val="28"/>
          <w:szCs w:val="28"/>
        </w:rPr>
      </w:pPr>
      <w:r w:rsidRPr="00806E58">
        <w:rPr>
          <w:rFonts w:asciiTheme="minorBidi" w:hAnsiTheme="minorBidi"/>
          <w:b/>
          <w:bCs/>
          <w:sz w:val="28"/>
          <w:szCs w:val="28"/>
        </w:rPr>
        <w:t>CLO-2, PLO 11</w:t>
      </w:r>
    </w:p>
    <w:p w:rsidR="00806E58" w:rsidRDefault="00806E58" w:rsidP="005C29FB">
      <w:pPr>
        <w:spacing w:after="0" w:line="240" w:lineRule="auto"/>
        <w:jc w:val="center"/>
        <w:rPr>
          <w:rFonts w:asciiTheme="minorBidi" w:hAnsiTheme="minorBidi"/>
          <w:b/>
          <w:bCs/>
          <w:sz w:val="28"/>
          <w:szCs w:val="28"/>
        </w:rPr>
      </w:pPr>
      <w:r>
        <w:rPr>
          <w:rFonts w:asciiTheme="minorBidi" w:hAnsiTheme="minorBidi"/>
          <w:b/>
          <w:bCs/>
          <w:sz w:val="28"/>
          <w:szCs w:val="28"/>
        </w:rPr>
        <w:t>Marks-50</w:t>
      </w:r>
    </w:p>
    <w:p w:rsidR="00806E58" w:rsidRDefault="00806E58" w:rsidP="005C29FB">
      <w:pPr>
        <w:spacing w:after="0" w:line="240" w:lineRule="auto"/>
        <w:jc w:val="center"/>
        <w:rPr>
          <w:rFonts w:asciiTheme="minorBidi" w:hAnsiTheme="minorBidi"/>
          <w:b/>
          <w:bCs/>
          <w:sz w:val="28"/>
          <w:szCs w:val="28"/>
        </w:rPr>
      </w:pPr>
    </w:p>
    <w:p w:rsidR="00806E58" w:rsidRDefault="00806E58" w:rsidP="005C29FB">
      <w:pPr>
        <w:spacing w:after="0" w:line="240" w:lineRule="auto"/>
        <w:rPr>
          <w:rFonts w:asciiTheme="minorBidi" w:hAnsiTheme="minorBidi"/>
        </w:rPr>
      </w:pPr>
      <w:r w:rsidRPr="00806E58">
        <w:rPr>
          <w:rFonts w:asciiTheme="minorBidi" w:hAnsiTheme="minorBidi"/>
        </w:rPr>
        <w:t>Read the following case carefully and answer the given questions.</w:t>
      </w:r>
    </w:p>
    <w:p w:rsidR="00806E58" w:rsidRPr="00DB37C1" w:rsidRDefault="00806E58" w:rsidP="005C29FB">
      <w:pPr>
        <w:spacing w:after="0" w:line="240" w:lineRule="auto"/>
        <w:outlineLvl w:val="2"/>
        <w:rPr>
          <w:rFonts w:ascii="Times New Roman" w:eastAsia="Times New Roman" w:hAnsi="Times New Roman" w:cs="Times New Roman"/>
          <w:b/>
          <w:bCs/>
          <w:sz w:val="27"/>
          <w:szCs w:val="27"/>
        </w:rPr>
      </w:pPr>
      <w:r w:rsidRPr="00DB37C1">
        <w:rPr>
          <w:rFonts w:ascii="Times New Roman" w:eastAsia="Times New Roman" w:hAnsi="Times New Roman" w:cs="Times New Roman"/>
          <w:b/>
          <w:bCs/>
          <w:sz w:val="27"/>
          <w:szCs w:val="27"/>
        </w:rPr>
        <w:t>Case Study: The Netflix and Apple Payment Dispute</w:t>
      </w:r>
    </w:p>
    <w:p w:rsidR="00806E58" w:rsidRPr="00DB37C1" w:rsidRDefault="00806E58" w:rsidP="004B128F">
      <w:pPr>
        <w:spacing w:after="0" w:line="276" w:lineRule="auto"/>
        <w:rPr>
          <w:rFonts w:ascii="Times New Roman" w:eastAsia="Times New Roman" w:hAnsi="Times New Roman" w:cs="Times New Roman"/>
          <w:sz w:val="24"/>
          <w:szCs w:val="24"/>
        </w:rPr>
      </w:pPr>
      <w:r w:rsidRPr="00DB37C1">
        <w:rPr>
          <w:rFonts w:ascii="Times New Roman" w:eastAsia="Times New Roman" w:hAnsi="Times New Roman" w:cs="Times New Roman"/>
          <w:sz w:val="24"/>
          <w:szCs w:val="24"/>
        </w:rPr>
        <w:t>In 2018, Netflix, the global leader in streaming services, faced a significant challenge with Apple’s iOS App Store policies. As one of the top-grossing apps on the App Store, Netflix was required to pay Apple a 15–30% commission on all in-app subscription purchases. This policy significantly impacted Netflix’s revenue, as Apple profited approximately $450 million from Netflix's iOS subscriptions over time.</w:t>
      </w:r>
    </w:p>
    <w:p w:rsidR="00806E58" w:rsidRPr="00DB37C1" w:rsidRDefault="00806E58" w:rsidP="004B128F">
      <w:pPr>
        <w:spacing w:after="0" w:line="276" w:lineRule="auto"/>
        <w:rPr>
          <w:rFonts w:ascii="Times New Roman" w:eastAsia="Times New Roman" w:hAnsi="Times New Roman" w:cs="Times New Roman"/>
          <w:sz w:val="24"/>
          <w:szCs w:val="24"/>
        </w:rPr>
      </w:pPr>
      <w:r w:rsidRPr="00DB37C1">
        <w:rPr>
          <w:rFonts w:ascii="Times New Roman" w:eastAsia="Times New Roman" w:hAnsi="Times New Roman" w:cs="Times New Roman"/>
          <w:sz w:val="24"/>
          <w:szCs w:val="24"/>
        </w:rPr>
        <w:t>To mitigate these losses, Netflix experimented with removing the option for users to subscribe via the iOS app. Instead, Netflix directed users to sign up and pay through its website, bypassing Apple’s payment system. While this strategy allowed Netflix to retain more revenue, it also posed risks, such as losing subscribers who preferred the convenience of in-app purchases.</w:t>
      </w:r>
    </w:p>
    <w:p w:rsidR="00806E58" w:rsidRDefault="00806E58" w:rsidP="004B128F">
      <w:pPr>
        <w:spacing w:after="0" w:line="276" w:lineRule="auto"/>
        <w:rPr>
          <w:rFonts w:ascii="Times New Roman" w:eastAsia="Times New Roman" w:hAnsi="Times New Roman" w:cs="Times New Roman"/>
          <w:sz w:val="24"/>
          <w:szCs w:val="24"/>
        </w:rPr>
      </w:pPr>
      <w:r w:rsidRPr="00DB37C1">
        <w:rPr>
          <w:rFonts w:ascii="Times New Roman" w:eastAsia="Times New Roman" w:hAnsi="Times New Roman" w:cs="Times New Roman"/>
          <w:sz w:val="24"/>
          <w:szCs w:val="24"/>
        </w:rPr>
        <w:t>In response, Apple initiated negotiations to address the situation, as losing Netflix’s subscription revenue would also negatively impact its financial performance. Ultimately, the two companies reached an agreement</w:t>
      </w:r>
      <w:r>
        <w:rPr>
          <w:rFonts w:ascii="Times New Roman" w:eastAsia="Times New Roman" w:hAnsi="Times New Roman" w:cs="Times New Roman"/>
          <w:sz w:val="24"/>
          <w:szCs w:val="24"/>
        </w:rPr>
        <w:t>.</w:t>
      </w:r>
    </w:p>
    <w:p w:rsidR="007E7CFA" w:rsidRDefault="007E7CFA" w:rsidP="005C29FB">
      <w:pPr>
        <w:spacing w:after="0" w:line="240" w:lineRule="auto"/>
        <w:rPr>
          <w:rFonts w:asciiTheme="minorBidi" w:eastAsia="Times New Roman" w:hAnsiTheme="minorBidi"/>
          <w:b/>
          <w:bCs/>
        </w:rPr>
      </w:pPr>
    </w:p>
    <w:p w:rsidR="00806E58" w:rsidRPr="004B128F" w:rsidRDefault="00806E58" w:rsidP="005C29FB">
      <w:pPr>
        <w:spacing w:after="0" w:line="240" w:lineRule="auto"/>
        <w:rPr>
          <w:rFonts w:asciiTheme="minorBidi" w:eastAsia="Times New Roman" w:hAnsiTheme="minorBidi"/>
          <w:b/>
          <w:bCs/>
        </w:rPr>
      </w:pPr>
      <w:r w:rsidRPr="004B128F">
        <w:rPr>
          <w:rFonts w:asciiTheme="minorBidi" w:eastAsia="Times New Roman" w:hAnsiTheme="minorBidi"/>
          <w:b/>
          <w:bCs/>
        </w:rPr>
        <w:t>Task 1- Apply Negotiation Skills</w:t>
      </w:r>
      <w:r w:rsidR="00224A82">
        <w:rPr>
          <w:rFonts w:asciiTheme="minorBidi" w:eastAsia="Times New Roman" w:hAnsiTheme="minorBidi"/>
          <w:b/>
          <w:bCs/>
        </w:rPr>
        <w:t xml:space="preserve"> (25 Marks)</w:t>
      </w:r>
    </w:p>
    <w:p w:rsidR="00806E58" w:rsidRPr="004B128F" w:rsidRDefault="00806E58" w:rsidP="005C29FB">
      <w:pPr>
        <w:spacing w:after="0" w:line="240" w:lineRule="auto"/>
        <w:rPr>
          <w:rFonts w:asciiTheme="minorBidi" w:eastAsia="Times New Roman" w:hAnsiTheme="minorBidi"/>
          <w:b/>
          <w:bCs/>
        </w:rPr>
      </w:pPr>
      <w:r w:rsidRPr="004B128F">
        <w:rPr>
          <w:rFonts w:asciiTheme="minorBidi" w:eastAsia="Times New Roman" w:hAnsiTheme="minorBidi"/>
          <w:b/>
          <w:bCs/>
        </w:rPr>
        <w:t>Questions:</w:t>
      </w:r>
    </w:p>
    <w:p w:rsidR="00806E58" w:rsidRPr="004B128F" w:rsidRDefault="00806E58" w:rsidP="004B128F">
      <w:pPr>
        <w:spacing w:after="0" w:line="276" w:lineRule="auto"/>
        <w:rPr>
          <w:rFonts w:asciiTheme="minorBidi" w:eastAsia="Times New Roman" w:hAnsiTheme="minorBidi"/>
        </w:rPr>
      </w:pPr>
      <w:r w:rsidRPr="004B128F">
        <w:rPr>
          <w:rFonts w:asciiTheme="minorBidi" w:eastAsia="Times New Roman" w:hAnsiTheme="minorBidi"/>
        </w:rPr>
        <w:t xml:space="preserve">A. Identify the </w:t>
      </w:r>
      <w:r w:rsidRPr="008B0C3D">
        <w:rPr>
          <w:rFonts w:asciiTheme="minorBidi" w:eastAsia="Times New Roman" w:hAnsiTheme="minorBidi"/>
        </w:rPr>
        <w:t>primary and secondary interests</w:t>
      </w:r>
      <w:r w:rsidRPr="004B128F">
        <w:rPr>
          <w:rFonts w:asciiTheme="minorBidi" w:eastAsia="Times New Roman" w:hAnsiTheme="minorBidi"/>
        </w:rPr>
        <w:t xml:space="preserve"> of Netflix and Apple. How did these interests shape their negotiation strategies?</w:t>
      </w:r>
      <w:r w:rsidR="00224A82">
        <w:rPr>
          <w:rFonts w:asciiTheme="minorBidi" w:eastAsia="Times New Roman" w:hAnsiTheme="minorBidi"/>
        </w:rPr>
        <w:t xml:space="preserve"> (8 Marks)</w:t>
      </w:r>
    </w:p>
    <w:p w:rsidR="00806E58" w:rsidRPr="004B128F" w:rsidRDefault="00806E58" w:rsidP="004B128F">
      <w:pPr>
        <w:spacing w:after="0" w:line="276" w:lineRule="auto"/>
        <w:rPr>
          <w:rFonts w:asciiTheme="minorBidi" w:hAnsiTheme="minorBidi"/>
        </w:rPr>
      </w:pPr>
      <w:r w:rsidRPr="004B128F">
        <w:rPr>
          <w:rFonts w:asciiTheme="minorBidi" w:eastAsia="Times New Roman" w:hAnsiTheme="minorBidi"/>
        </w:rPr>
        <w:t>B. Identify the</w:t>
      </w:r>
      <w:r w:rsidRPr="004B128F">
        <w:rPr>
          <w:rFonts w:asciiTheme="minorBidi" w:hAnsiTheme="minorBidi"/>
        </w:rPr>
        <w:t xml:space="preserve"> BATNA (Best Alternative to a Negotiated Agreement)</w:t>
      </w:r>
      <w:r w:rsidR="00224A82">
        <w:rPr>
          <w:rFonts w:asciiTheme="minorBidi" w:hAnsiTheme="minorBidi"/>
        </w:rPr>
        <w:t xml:space="preserve"> for both parties and its impact on their negotiation. (7 Marks)</w:t>
      </w:r>
    </w:p>
    <w:p w:rsidR="00806E58" w:rsidRPr="004B128F" w:rsidRDefault="00806E58" w:rsidP="004B128F">
      <w:pPr>
        <w:spacing w:after="0" w:line="276" w:lineRule="auto"/>
        <w:rPr>
          <w:rFonts w:asciiTheme="minorBidi" w:hAnsiTheme="minorBidi"/>
        </w:rPr>
      </w:pPr>
      <w:r w:rsidRPr="004B128F">
        <w:rPr>
          <w:rFonts w:asciiTheme="minorBidi" w:hAnsiTheme="minorBidi"/>
        </w:rPr>
        <w:t>C. Apply the following negotiation style and explain the possible outcomes for each style.</w:t>
      </w:r>
      <w:r w:rsidR="00224A82">
        <w:rPr>
          <w:rFonts w:asciiTheme="minorBidi" w:hAnsiTheme="minorBidi"/>
        </w:rPr>
        <w:t xml:space="preserve"> </w:t>
      </w:r>
    </w:p>
    <w:p w:rsidR="00806E58" w:rsidRPr="004B128F" w:rsidRDefault="00806E58" w:rsidP="004B128F">
      <w:pPr>
        <w:spacing w:after="0" w:line="276" w:lineRule="auto"/>
        <w:rPr>
          <w:rFonts w:asciiTheme="minorBidi" w:hAnsiTheme="minorBidi"/>
        </w:rPr>
      </w:pPr>
      <w:r w:rsidRPr="004B128F">
        <w:rPr>
          <w:rFonts w:asciiTheme="minorBidi" w:hAnsiTheme="minorBidi"/>
        </w:rPr>
        <w:t>(</w:t>
      </w:r>
      <w:proofErr w:type="spellStart"/>
      <w:r w:rsidRPr="004B128F">
        <w:rPr>
          <w:rFonts w:asciiTheme="minorBidi" w:hAnsiTheme="minorBidi"/>
        </w:rPr>
        <w:t>i</w:t>
      </w:r>
      <w:proofErr w:type="spellEnd"/>
      <w:r w:rsidRPr="004B128F">
        <w:rPr>
          <w:rFonts w:asciiTheme="minorBidi" w:hAnsiTheme="minorBidi"/>
        </w:rPr>
        <w:t>) Compromise</w:t>
      </w:r>
    </w:p>
    <w:p w:rsidR="00806E58" w:rsidRPr="004B128F" w:rsidRDefault="00806E58" w:rsidP="004B128F">
      <w:pPr>
        <w:spacing w:after="0" w:line="276" w:lineRule="auto"/>
        <w:rPr>
          <w:rFonts w:asciiTheme="minorBidi" w:hAnsiTheme="minorBidi"/>
        </w:rPr>
      </w:pPr>
      <w:r w:rsidRPr="004B128F">
        <w:rPr>
          <w:rFonts w:asciiTheme="minorBidi" w:hAnsiTheme="minorBidi"/>
        </w:rPr>
        <w:t>(ii) Collaboration</w:t>
      </w:r>
      <w:r w:rsidR="00224A82">
        <w:rPr>
          <w:rFonts w:asciiTheme="minorBidi" w:hAnsiTheme="minorBidi"/>
        </w:rPr>
        <w:t xml:space="preserve"> (10 Marks)</w:t>
      </w:r>
    </w:p>
    <w:p w:rsidR="007E7CFA" w:rsidRDefault="007E7CFA" w:rsidP="004B128F">
      <w:pPr>
        <w:spacing w:after="0" w:line="276" w:lineRule="auto"/>
        <w:rPr>
          <w:rFonts w:asciiTheme="minorBidi" w:hAnsiTheme="minorBidi"/>
          <w:b/>
          <w:bCs/>
        </w:rPr>
      </w:pPr>
    </w:p>
    <w:p w:rsidR="00806E58" w:rsidRPr="00752D7F" w:rsidRDefault="00806E58" w:rsidP="004B128F">
      <w:pPr>
        <w:spacing w:after="0" w:line="276" w:lineRule="auto"/>
        <w:rPr>
          <w:rFonts w:asciiTheme="minorBidi" w:hAnsiTheme="minorBidi"/>
          <w:b/>
          <w:bCs/>
        </w:rPr>
      </w:pPr>
      <w:r w:rsidRPr="00752D7F">
        <w:rPr>
          <w:rFonts w:asciiTheme="minorBidi" w:hAnsiTheme="minorBidi"/>
          <w:b/>
          <w:bCs/>
        </w:rPr>
        <w:t>Task 2- Apply Decision making (WRAP Model)</w:t>
      </w:r>
      <w:r w:rsidR="00224A82">
        <w:rPr>
          <w:rFonts w:asciiTheme="minorBidi" w:hAnsiTheme="minorBidi"/>
          <w:b/>
          <w:bCs/>
        </w:rPr>
        <w:t xml:space="preserve"> (25 Marks)</w:t>
      </w:r>
    </w:p>
    <w:p w:rsidR="00806E58" w:rsidRPr="00752D7F" w:rsidRDefault="00806E58" w:rsidP="004B128F">
      <w:pPr>
        <w:spacing w:after="0" w:line="276" w:lineRule="auto"/>
        <w:rPr>
          <w:rFonts w:asciiTheme="minorBidi" w:hAnsiTheme="minorBidi"/>
          <w:b/>
          <w:bCs/>
        </w:rPr>
      </w:pPr>
      <w:r w:rsidRPr="00752D7F">
        <w:rPr>
          <w:rFonts w:asciiTheme="minorBidi" w:hAnsiTheme="minorBidi"/>
          <w:b/>
          <w:bCs/>
        </w:rPr>
        <w:t>Questions:</w:t>
      </w:r>
    </w:p>
    <w:p w:rsidR="00752D7F" w:rsidRPr="004B128F" w:rsidRDefault="00806E58" w:rsidP="00752D7F">
      <w:pPr>
        <w:spacing w:after="0" w:line="276" w:lineRule="auto"/>
        <w:rPr>
          <w:rFonts w:asciiTheme="minorBidi" w:eastAsia="Times New Roman" w:hAnsiTheme="minorBidi"/>
        </w:rPr>
      </w:pPr>
      <w:r w:rsidRPr="004B128F">
        <w:rPr>
          <w:rFonts w:asciiTheme="minorBidi" w:hAnsiTheme="minorBidi"/>
        </w:rPr>
        <w:t xml:space="preserve">Use the </w:t>
      </w:r>
      <w:r w:rsidR="005F6CAA" w:rsidRPr="004B128F">
        <w:rPr>
          <w:rFonts w:asciiTheme="minorBidi" w:hAnsiTheme="minorBidi"/>
        </w:rPr>
        <w:t xml:space="preserve">following strategies of </w:t>
      </w:r>
      <w:r w:rsidR="00752D7F">
        <w:rPr>
          <w:rStyle w:val="Strong"/>
          <w:rFonts w:asciiTheme="minorBidi" w:hAnsiTheme="minorBidi"/>
          <w:b w:val="0"/>
          <w:bCs w:val="0"/>
        </w:rPr>
        <w:t xml:space="preserve">WRAP Model </w:t>
      </w:r>
      <w:r w:rsidR="00752D7F" w:rsidRPr="004B128F">
        <w:rPr>
          <w:rFonts w:asciiTheme="minorBidi" w:hAnsiTheme="minorBidi"/>
        </w:rPr>
        <w:t xml:space="preserve">to develop a </w:t>
      </w:r>
      <w:r w:rsidR="00752D7F" w:rsidRPr="004B128F">
        <w:rPr>
          <w:rStyle w:val="Strong"/>
          <w:rFonts w:asciiTheme="minorBidi" w:hAnsiTheme="minorBidi"/>
          <w:b w:val="0"/>
          <w:bCs w:val="0"/>
        </w:rPr>
        <w:t>strategic decision-making plan</w:t>
      </w:r>
      <w:r w:rsidR="00752D7F" w:rsidRPr="004B128F">
        <w:rPr>
          <w:rFonts w:asciiTheme="minorBidi" w:hAnsiTheme="minorBidi"/>
        </w:rPr>
        <w:t xml:space="preserve"> for Netflix to negotiate better terms with Apple.</w:t>
      </w:r>
    </w:p>
    <w:p w:rsidR="00B0479A" w:rsidRPr="004B128F" w:rsidRDefault="00B0479A" w:rsidP="00224A82">
      <w:pPr>
        <w:rPr>
          <w:rStyle w:val="Strong"/>
          <w:rFonts w:asciiTheme="minorBidi" w:hAnsiTheme="minorBidi"/>
          <w:b w:val="0"/>
          <w:bCs w:val="0"/>
        </w:rPr>
      </w:pPr>
      <w:r w:rsidRPr="004B128F">
        <w:rPr>
          <w:rStyle w:val="Strong"/>
          <w:rFonts w:asciiTheme="minorBidi" w:hAnsiTheme="minorBidi"/>
          <w:b w:val="0"/>
          <w:bCs w:val="0"/>
        </w:rPr>
        <w:t>A. Widen Your Options</w:t>
      </w:r>
      <w:r w:rsidR="00752D7F">
        <w:rPr>
          <w:rStyle w:val="Strong"/>
          <w:rFonts w:asciiTheme="minorBidi" w:hAnsiTheme="minorBidi"/>
          <w:b w:val="0"/>
          <w:bCs w:val="0"/>
        </w:rPr>
        <w:t xml:space="preserve">: </w:t>
      </w:r>
      <w:r w:rsidR="00224A82">
        <w:rPr>
          <w:rFonts w:ascii="Times New Roman" w:eastAsia="Times New Roman" w:hAnsi="Times New Roman" w:cs="Times New Roman"/>
          <w:sz w:val="24"/>
          <w:szCs w:val="24"/>
        </w:rPr>
        <w:t>Propose</w:t>
      </w:r>
      <w:r w:rsidR="00752D7F" w:rsidRPr="00752D7F">
        <w:rPr>
          <w:rFonts w:ascii="Times New Roman" w:eastAsia="Times New Roman" w:hAnsi="Times New Roman" w:cs="Times New Roman"/>
          <w:sz w:val="24"/>
          <w:szCs w:val="24"/>
        </w:rPr>
        <w:t xml:space="preserve"> alternative strategies for Netflix to reduce depend</w:t>
      </w:r>
      <w:r w:rsidR="00224A82">
        <w:rPr>
          <w:rFonts w:ascii="Times New Roman" w:eastAsia="Times New Roman" w:hAnsi="Times New Roman" w:cs="Times New Roman"/>
          <w:sz w:val="24"/>
          <w:szCs w:val="24"/>
        </w:rPr>
        <w:t>ence on Apple’s payment system by a</w:t>
      </w:r>
      <w:r w:rsidR="00752D7F" w:rsidRPr="00752D7F">
        <w:rPr>
          <w:rFonts w:ascii="Times New Roman" w:eastAsia="Times New Roman" w:hAnsi="Times New Roman" w:cs="Times New Roman"/>
          <w:sz w:val="24"/>
          <w:szCs w:val="24"/>
        </w:rPr>
        <w:t>pply multi-tracking, borrowing solutions, opportunity cost, and vanishing options strategies.</w:t>
      </w:r>
      <w:r w:rsidR="00224A82">
        <w:rPr>
          <w:rFonts w:ascii="Times New Roman" w:eastAsia="Times New Roman" w:hAnsi="Times New Roman" w:cs="Times New Roman"/>
          <w:sz w:val="24"/>
          <w:szCs w:val="24"/>
        </w:rPr>
        <w:t xml:space="preserve"> (8 Marks)</w:t>
      </w:r>
    </w:p>
    <w:p w:rsidR="00752D7F" w:rsidRPr="00752D7F" w:rsidRDefault="00B0479A" w:rsidP="00224A82">
      <w:pPr>
        <w:rPr>
          <w:rFonts w:ascii="Times New Roman" w:eastAsia="Times New Roman" w:hAnsi="Times New Roman" w:cs="Times New Roman"/>
          <w:sz w:val="24"/>
          <w:szCs w:val="24"/>
        </w:rPr>
      </w:pPr>
      <w:r w:rsidRPr="004B128F">
        <w:rPr>
          <w:rStyle w:val="Strong"/>
          <w:rFonts w:asciiTheme="minorBidi" w:hAnsiTheme="minorBidi"/>
          <w:b w:val="0"/>
          <w:bCs w:val="0"/>
        </w:rPr>
        <w:t>B. Reality-Test Assumptions</w:t>
      </w:r>
      <w:r w:rsidR="00752D7F">
        <w:rPr>
          <w:rStyle w:val="Strong"/>
          <w:rFonts w:asciiTheme="minorBidi" w:hAnsiTheme="minorBidi"/>
          <w:b w:val="0"/>
          <w:bCs w:val="0"/>
        </w:rPr>
        <w:t xml:space="preserve">: </w:t>
      </w:r>
      <w:r w:rsidR="00752D7F" w:rsidRPr="00752D7F">
        <w:rPr>
          <w:rFonts w:ascii="Times New Roman" w:eastAsia="Times New Roman" w:hAnsi="Times New Roman" w:cs="Times New Roman"/>
          <w:sz w:val="24"/>
          <w:szCs w:val="24"/>
        </w:rPr>
        <w:t xml:space="preserve">Conduct a Zoom-in &amp; Zoom-out analysis of Netflix’s decision to bypass Apple’s payment system. </w:t>
      </w:r>
    </w:p>
    <w:p w:rsidR="00224A82" w:rsidRPr="00752D7F" w:rsidRDefault="00752D7F" w:rsidP="00224A82">
      <w:pPr>
        <w:rPr>
          <w:rFonts w:ascii="Times New Roman" w:eastAsia="Times New Roman" w:hAnsi="Times New Roman" w:cs="Times New Roman"/>
          <w:sz w:val="24"/>
          <w:szCs w:val="24"/>
        </w:rPr>
      </w:pPr>
      <w:r w:rsidRPr="00752D7F">
        <w:rPr>
          <w:rFonts w:ascii="Times New Roman" w:eastAsia="Times New Roman" w:hAnsi="Times New Roman" w:cs="Times New Roman"/>
          <w:sz w:val="24"/>
          <w:szCs w:val="24"/>
        </w:rPr>
        <w:t>Use Ooching (small-scale testing) to predict customer response and potential revenue impact.</w:t>
      </w:r>
      <w:r w:rsidR="00224A82" w:rsidRPr="00224A82">
        <w:rPr>
          <w:rFonts w:ascii="Times New Roman" w:eastAsia="Times New Roman" w:hAnsi="Times New Roman" w:cs="Times New Roman"/>
          <w:sz w:val="24"/>
          <w:szCs w:val="24"/>
        </w:rPr>
        <w:t xml:space="preserve"> </w:t>
      </w:r>
      <w:r w:rsidR="00224A82">
        <w:rPr>
          <w:rFonts w:ascii="Times New Roman" w:eastAsia="Times New Roman" w:hAnsi="Times New Roman" w:cs="Times New Roman"/>
          <w:sz w:val="24"/>
          <w:szCs w:val="24"/>
        </w:rPr>
        <w:t>(7 Marks)</w:t>
      </w:r>
    </w:p>
    <w:p w:rsidR="00752D7F" w:rsidRPr="00752D7F" w:rsidRDefault="004B128F" w:rsidP="00752D7F">
      <w:pPr>
        <w:rPr>
          <w:rFonts w:ascii="Times New Roman" w:eastAsia="Times New Roman" w:hAnsi="Times New Roman" w:cs="Times New Roman"/>
          <w:sz w:val="24"/>
          <w:szCs w:val="24"/>
        </w:rPr>
      </w:pPr>
      <w:r>
        <w:rPr>
          <w:rStyle w:val="Strong"/>
          <w:rFonts w:asciiTheme="minorBidi" w:hAnsiTheme="minorBidi"/>
          <w:b w:val="0"/>
          <w:bCs w:val="0"/>
        </w:rPr>
        <w:lastRenderedPageBreak/>
        <w:t>C.</w:t>
      </w:r>
      <w:r w:rsidR="003F236A">
        <w:rPr>
          <w:rStyle w:val="Strong"/>
          <w:rFonts w:asciiTheme="minorBidi" w:hAnsiTheme="minorBidi"/>
          <w:b w:val="0"/>
          <w:bCs w:val="0"/>
        </w:rPr>
        <w:t xml:space="preserve"> </w:t>
      </w:r>
      <w:r w:rsidRPr="004B128F">
        <w:rPr>
          <w:rStyle w:val="Strong"/>
          <w:rFonts w:asciiTheme="minorBidi" w:hAnsiTheme="minorBidi"/>
          <w:b w:val="0"/>
          <w:bCs w:val="0"/>
        </w:rPr>
        <w:t>Prepare</w:t>
      </w:r>
      <w:r w:rsidR="00B0479A" w:rsidRPr="004B128F">
        <w:rPr>
          <w:rStyle w:val="Strong"/>
          <w:rFonts w:asciiTheme="minorBidi" w:hAnsiTheme="minorBidi"/>
          <w:b w:val="0"/>
          <w:bCs w:val="0"/>
        </w:rPr>
        <w:t xml:space="preserve"> to Be Wrong</w:t>
      </w:r>
      <w:r w:rsidR="00752D7F">
        <w:rPr>
          <w:rStyle w:val="Strong"/>
          <w:rFonts w:asciiTheme="minorBidi" w:hAnsiTheme="minorBidi"/>
          <w:b w:val="0"/>
          <w:bCs w:val="0"/>
        </w:rPr>
        <w:t>:</w:t>
      </w:r>
      <w:r w:rsidR="00752D7F" w:rsidRPr="00752D7F">
        <w:rPr>
          <w:rFonts w:hAnsi="Symbol"/>
        </w:rPr>
        <w:t xml:space="preserve"> </w:t>
      </w:r>
      <w:r w:rsidR="00752D7F" w:rsidRPr="00752D7F">
        <w:rPr>
          <w:rFonts w:ascii="Times New Roman" w:eastAsia="Times New Roman" w:hAnsi="Times New Roman" w:cs="Times New Roman"/>
          <w:sz w:val="24"/>
          <w:szCs w:val="24"/>
        </w:rPr>
        <w:t>Use Bookending (</w:t>
      </w:r>
      <w:proofErr w:type="spellStart"/>
      <w:r w:rsidR="00752D7F" w:rsidRPr="00752D7F">
        <w:rPr>
          <w:rFonts w:ascii="Times New Roman" w:eastAsia="Times New Roman" w:hAnsi="Times New Roman" w:cs="Times New Roman"/>
          <w:sz w:val="24"/>
          <w:szCs w:val="24"/>
        </w:rPr>
        <w:t>Premortem</w:t>
      </w:r>
      <w:proofErr w:type="spellEnd"/>
      <w:r w:rsidR="00752D7F" w:rsidRPr="00752D7F">
        <w:rPr>
          <w:rFonts w:ascii="Times New Roman" w:eastAsia="Times New Roman" w:hAnsi="Times New Roman" w:cs="Times New Roman"/>
          <w:sz w:val="24"/>
          <w:szCs w:val="24"/>
        </w:rPr>
        <w:t xml:space="preserve"> &amp; Prepared) to predict the worst-case and best-case scenarios for Netflix. </w:t>
      </w:r>
    </w:p>
    <w:p w:rsidR="00806E58" w:rsidRDefault="00752D7F" w:rsidP="008B0C3D">
      <w:pPr>
        <w:spacing w:after="0" w:line="276" w:lineRule="auto"/>
        <w:rPr>
          <w:rFonts w:ascii="Times New Roman" w:eastAsia="Times New Roman" w:hAnsi="Times New Roman" w:cs="Times New Roman"/>
          <w:sz w:val="24"/>
          <w:szCs w:val="24"/>
        </w:rPr>
      </w:pPr>
      <w:r w:rsidRPr="00752D7F">
        <w:rPr>
          <w:rFonts w:ascii="Times New Roman" w:eastAsia="Times New Roman" w:hAnsi="Times New Roman" w:cs="Times New Roman"/>
          <w:sz w:val="24"/>
          <w:szCs w:val="24"/>
        </w:rPr>
        <w:t>Set two Tripwires to monitor the success of the negotiation strategy and identify early signs of failure.</w:t>
      </w:r>
      <w:r w:rsidR="00224A82">
        <w:rPr>
          <w:rFonts w:ascii="Times New Roman" w:eastAsia="Times New Roman" w:hAnsi="Times New Roman" w:cs="Times New Roman"/>
          <w:sz w:val="24"/>
          <w:szCs w:val="24"/>
        </w:rPr>
        <w:t xml:space="preserve"> (10 Marks)</w:t>
      </w:r>
    </w:p>
    <w:p w:rsidR="00450C1E" w:rsidRDefault="00450C1E" w:rsidP="008B0C3D">
      <w:pPr>
        <w:spacing w:after="0" w:line="276" w:lineRule="auto"/>
        <w:rPr>
          <w:rFonts w:ascii="Times New Roman" w:eastAsia="Times New Roman" w:hAnsi="Times New Roman" w:cs="Times New Roman"/>
          <w:sz w:val="24"/>
          <w:szCs w:val="24"/>
        </w:rPr>
      </w:pPr>
    </w:p>
    <w:p w:rsidR="00450C1E" w:rsidRDefault="00450C1E" w:rsidP="008B0C3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Submit the assignment by 30 March 2025 positively at the following email:</w:t>
      </w:r>
    </w:p>
    <w:p w:rsidR="00450C1E" w:rsidRDefault="00450C1E" w:rsidP="008B0C3D">
      <w:pPr>
        <w:spacing w:after="0" w:line="276" w:lineRule="auto"/>
        <w:rPr>
          <w:rFonts w:ascii="Times New Roman" w:eastAsia="Times New Roman" w:hAnsi="Times New Roman" w:cs="Times New Roman"/>
          <w:sz w:val="24"/>
          <w:szCs w:val="24"/>
        </w:rPr>
      </w:pPr>
      <w:hyperlink r:id="rId5" w:history="1">
        <w:r w:rsidRPr="002A460A">
          <w:rPr>
            <w:rStyle w:val="Hyperlink"/>
            <w:rFonts w:ascii="Times New Roman" w:eastAsia="Times New Roman" w:hAnsi="Times New Roman" w:cs="Times New Roman"/>
            <w:sz w:val="24"/>
            <w:szCs w:val="24"/>
          </w:rPr>
          <w:t>aliaraziamalik@mcs.edu.pk</w:t>
        </w:r>
      </w:hyperlink>
    </w:p>
    <w:p w:rsidR="00450C1E" w:rsidRPr="00806E58" w:rsidRDefault="00450C1E" w:rsidP="008B0C3D">
      <w:pPr>
        <w:spacing w:after="0" w:line="276" w:lineRule="auto"/>
        <w:rPr>
          <w:rFonts w:asciiTheme="minorBidi" w:hAnsiTheme="minorBidi"/>
        </w:rPr>
      </w:pPr>
      <w:bookmarkStart w:id="0" w:name="_GoBack"/>
      <w:bookmarkEnd w:id="0"/>
    </w:p>
    <w:sectPr w:rsidR="00450C1E" w:rsidRPr="00806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DF180E"/>
    <w:multiLevelType w:val="hybridMultilevel"/>
    <w:tmpl w:val="91281F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165E54"/>
    <w:multiLevelType w:val="multilevel"/>
    <w:tmpl w:val="21A4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1F52D6"/>
    <w:multiLevelType w:val="hybridMultilevel"/>
    <w:tmpl w:val="75F0E794"/>
    <w:lvl w:ilvl="0" w:tplc="75A60670">
      <w:start w:val="1"/>
      <w:numFmt w:val="upperLetter"/>
      <w:lvlText w:val="%1."/>
      <w:lvlJc w:val="left"/>
      <w:pPr>
        <w:ind w:left="720" w:hanging="360"/>
      </w:pPr>
      <w:rPr>
        <w:rFonts w:asciiTheme="minorHAnsi" w:eastAsia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025"/>
    <w:rsid w:val="00224A82"/>
    <w:rsid w:val="0037313B"/>
    <w:rsid w:val="003F236A"/>
    <w:rsid w:val="00450C1E"/>
    <w:rsid w:val="004B128F"/>
    <w:rsid w:val="005110BA"/>
    <w:rsid w:val="005C29FB"/>
    <w:rsid w:val="005F6CAA"/>
    <w:rsid w:val="00752D7F"/>
    <w:rsid w:val="007E7CFA"/>
    <w:rsid w:val="00806E58"/>
    <w:rsid w:val="008B0C3D"/>
    <w:rsid w:val="009B1025"/>
    <w:rsid w:val="00B047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236BD"/>
  <w15:chartTrackingRefBased/>
  <w15:docId w15:val="{00881582-C6EB-454F-99C4-DE3B39CCE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6E58"/>
    <w:pPr>
      <w:ind w:left="720"/>
      <w:contextualSpacing/>
    </w:pPr>
  </w:style>
  <w:style w:type="character" w:styleId="Strong">
    <w:name w:val="Strong"/>
    <w:basedOn w:val="DefaultParagraphFont"/>
    <w:uiPriority w:val="22"/>
    <w:qFormat/>
    <w:rsid w:val="00806E58"/>
    <w:rPr>
      <w:b/>
      <w:bCs/>
    </w:rPr>
  </w:style>
  <w:style w:type="character" w:styleId="Hyperlink">
    <w:name w:val="Hyperlink"/>
    <w:basedOn w:val="DefaultParagraphFont"/>
    <w:uiPriority w:val="99"/>
    <w:unhideWhenUsed/>
    <w:rsid w:val="00450C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29899">
      <w:bodyDiv w:val="1"/>
      <w:marLeft w:val="0"/>
      <w:marRight w:val="0"/>
      <w:marTop w:val="0"/>
      <w:marBottom w:val="0"/>
      <w:divBdr>
        <w:top w:val="none" w:sz="0" w:space="0" w:color="auto"/>
        <w:left w:val="none" w:sz="0" w:space="0" w:color="auto"/>
        <w:bottom w:val="none" w:sz="0" w:space="0" w:color="auto"/>
        <w:right w:val="none" w:sz="0" w:space="0" w:color="auto"/>
      </w:divBdr>
    </w:div>
    <w:div w:id="485325038">
      <w:bodyDiv w:val="1"/>
      <w:marLeft w:val="0"/>
      <w:marRight w:val="0"/>
      <w:marTop w:val="0"/>
      <w:marBottom w:val="0"/>
      <w:divBdr>
        <w:top w:val="none" w:sz="0" w:space="0" w:color="auto"/>
        <w:left w:val="none" w:sz="0" w:space="0" w:color="auto"/>
        <w:bottom w:val="none" w:sz="0" w:space="0" w:color="auto"/>
        <w:right w:val="none" w:sz="0" w:space="0" w:color="auto"/>
      </w:divBdr>
    </w:div>
    <w:div w:id="840923690">
      <w:bodyDiv w:val="1"/>
      <w:marLeft w:val="0"/>
      <w:marRight w:val="0"/>
      <w:marTop w:val="0"/>
      <w:marBottom w:val="0"/>
      <w:divBdr>
        <w:top w:val="none" w:sz="0" w:space="0" w:color="auto"/>
        <w:left w:val="none" w:sz="0" w:space="0" w:color="auto"/>
        <w:bottom w:val="none" w:sz="0" w:space="0" w:color="auto"/>
        <w:right w:val="none" w:sz="0" w:space="0" w:color="auto"/>
      </w:divBdr>
    </w:div>
    <w:div w:id="147660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liaraziamalik@mcs.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 Razia</dc:creator>
  <cp:keywords/>
  <dc:description/>
  <cp:lastModifiedBy>Alia Razia</cp:lastModifiedBy>
  <cp:revision>11</cp:revision>
  <dcterms:created xsi:type="dcterms:W3CDTF">2025-03-17T16:01:00Z</dcterms:created>
  <dcterms:modified xsi:type="dcterms:W3CDTF">2025-03-17T17:07:00Z</dcterms:modified>
</cp:coreProperties>
</file>