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Guide to U.S. Visa Categories</w:t>
      </w:r>
    </w:p>
    <w:p>
      <w:pPr>
        <w:pStyle w:val="Heading2"/>
      </w:pPr>
      <w:r>
        <w:t>1. Nonimmigrant Visas</w:t>
      </w:r>
    </w:p>
    <w:p>
      <w:r>
        <w:t>Nonimmigrant visas are for individuals visiting the U.S. temporarily for purposes such as tourism, business, study, or work. Below are details about common nonimmigrant visa categories.</w:t>
      </w:r>
    </w:p>
    <w:p>
      <w:pPr>
        <w:pStyle w:val="Heading3"/>
      </w:pPr>
      <w:r>
        <w:t>B-1 Visa (Temporary Business Visitor)</w:t>
      </w:r>
    </w:p>
    <w:p>
      <w:r>
        <w:t>Qualifications:</w:t>
      </w:r>
    </w:p>
    <w:p>
      <w:r>
        <w:t>- Engage in business activities of a commercial or professional nature in the U.S.</w:t>
        <w:br/>
        <w:t>- Plan to stay for a limited, specific period.</w:t>
        <w:br/>
        <w:t>- Have sufficient funds to cover expenses while in the U.S.</w:t>
        <w:br/>
        <w:t>- Maintain a residence outside the U.S. with no intention of abandoning it.</w:t>
      </w:r>
    </w:p>
    <w:p>
      <w:r>
        <w:t>Application Process:</w:t>
      </w:r>
    </w:p>
    <w:p>
      <w:r>
        <w:t>1. Complete the Online Nonimmigrant Visa Application (Form DS-160).</w:t>
        <w:br/>
        <w:t>2. Pay the visa application fee.</w:t>
        <w:br/>
        <w:t>3. Schedule an interview at the U.S. embassy or consulate in your country.</w:t>
        <w:br/>
        <w:t>4. Prepare required documentation:</w:t>
        <w:br/>
        <w:t xml:space="preserve">   - Valid passport.</w:t>
        <w:br/>
        <w:t xml:space="preserve">   - Form DS-160 confirmation page.</w:t>
        <w:br/>
        <w:t xml:space="preserve">   - Receipt of visa application fee payment.</w:t>
        <w:br/>
        <w:t xml:space="preserve">   - Details of the purpose of your trip.</w:t>
        <w:br/>
        <w:t xml:space="preserve">   - Evidence of ties to your home country.</w:t>
        <w:br/>
        <w:t>5. Attend the visa interview.</w:t>
      </w:r>
    </w:p>
    <w:p>
      <w:pPr>
        <w:pStyle w:val="Heading3"/>
      </w:pPr>
      <w:r>
        <w:t>B-2 Visa (Tourism, Pleasure, or Visiting)</w:t>
      </w:r>
    </w:p>
    <w:p>
      <w:r>
        <w:t>Qualifications:</w:t>
      </w:r>
    </w:p>
    <w:p>
      <w:r>
        <w:t>- Traveling to the U.S. for tourism, vacation, or visiting friends and family.</w:t>
        <w:br/>
        <w:t>- Intend to stay for a limited period.</w:t>
        <w:br/>
        <w:t>- Have sufficient funds to cover expenses during the stay.</w:t>
        <w:br/>
        <w:t>- Maintain a residence outside the U.S. with no intention of abandoning it.</w:t>
      </w:r>
    </w:p>
    <w:p>
      <w:r>
        <w:t>Application Process: Same as the B-1 Visa application process.</w:t>
      </w:r>
    </w:p>
    <w:p>
      <w:pPr>
        <w:pStyle w:val="Heading3"/>
      </w:pPr>
      <w:r>
        <w:t>F-1 Visa (Academic Student)</w:t>
      </w:r>
    </w:p>
    <w:p>
      <w:r>
        <w:t>Qualifications:</w:t>
      </w:r>
    </w:p>
    <w:p>
      <w:r>
        <w:t>- Accepted into a U.S. academic institution or language training program.</w:t>
        <w:br/>
        <w:t>- Enrolled as a full-time student.</w:t>
        <w:br/>
        <w:t>- Proficient in English or enrolled in courses leading to English proficiency.</w:t>
        <w:br/>
        <w:t>- Have sufficient funds to cover the first year of study and access to funds for subsequent years.</w:t>
        <w:br/>
        <w:t>- Maintain a residence abroad with no intention of abandoning it.</w:t>
      </w:r>
    </w:p>
    <w:p>
      <w:r>
        <w:t>Application Process:</w:t>
      </w:r>
    </w:p>
    <w:p>
      <w:r>
        <w:t>1. Receive a Form I-20 from the U.S. institution.</w:t>
        <w:br/>
        <w:t>2. Pay the SEVIS I-901 fee.</w:t>
        <w:br/>
        <w:t>3. Complete the Online Nonimmigrant Visa Application (Form DS-160).</w:t>
        <w:br/>
        <w:t>4. Pay the visa application fee.</w:t>
        <w:br/>
        <w:t>5. Schedule and attend a visa interview.</w:t>
        <w:br/>
        <w:t>6. Prepare required documentation:</w:t>
        <w:br/>
        <w:t xml:space="preserve">   - Valid passport.</w:t>
        <w:br/>
        <w:t xml:space="preserve">   - Form DS-160 confirmation page.</w:t>
        <w:br/>
        <w:t xml:space="preserve">   - Receipt of visa application fee payment.</w:t>
        <w:br/>
        <w:t xml:space="preserve">   - Form I-20.</w:t>
        <w:br/>
        <w:t xml:space="preserve">   - Proof of financial ability.</w:t>
        <w:br/>
        <w:t xml:space="preserve">   - Academic transcripts and test scores.</w:t>
        <w:br/>
        <w:t>7. Attend the visa interview.</w:t>
      </w:r>
    </w:p>
    <w:p>
      <w:pPr>
        <w:pStyle w:val="Heading3"/>
      </w:pPr>
      <w:r>
        <w:t>H-1B Visa (Specialty Occupations)</w:t>
      </w:r>
    </w:p>
    <w:p>
      <w:r>
        <w:t>Qualifications:</w:t>
      </w:r>
    </w:p>
    <w:p>
      <w:r>
        <w:t>- Offer of employment in a specialty occupation requiring theoretical and practical application of specialized knowledge.</w:t>
        <w:br/>
        <w:t>- Possess a bachelor's degree or higher in the specific specialty (or its equivalent).</w:t>
        <w:br/>
        <w:t>- Employer must file a Labor Condition Application (LCA) with the Department of Labor.</w:t>
      </w:r>
    </w:p>
    <w:p>
      <w:r>
        <w:t>Application Process:</w:t>
      </w:r>
    </w:p>
    <w:p>
      <w:r>
        <w:t>1. Employer submits an LCA to the Department of Labor.</w:t>
        <w:br/>
        <w:t>2. Employer files Form I-129, Petition for a Nonimmigrant Worker, with USCIS.</w:t>
        <w:br/>
        <w:t>3. Upon petition approval, complete the Online Nonimmigrant Visa Application (Form DS-160).</w:t>
        <w:br/>
        <w:t>4. Pay the visa application fee.</w:t>
        <w:br/>
        <w:t>5. Schedule and attend a visa interview.</w:t>
        <w:br/>
        <w:t>6. Prepare required documentation:</w:t>
        <w:br/>
        <w:t xml:space="preserve">   - Valid passport.</w:t>
        <w:br/>
        <w:t xml:space="preserve">   - Form DS-160 confirmation page.</w:t>
        <w:br/>
        <w:t xml:space="preserve">   - Receipt of visa application fee payment.</w:t>
        <w:br/>
        <w:t xml:space="preserve">   - Form I-797 approval notice.</w:t>
        <w:br/>
        <w:t xml:space="preserve">   - Employment offer letter.</w:t>
        <w:br/>
        <w:t xml:space="preserve">   - Educational credentials.</w:t>
        <w:br/>
        <w:t>7. Attend the visa interview.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