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C50B7E" w14:textId="4FEAAAE7" w:rsidR="00B74F89" w:rsidRPr="006F3EE0" w:rsidRDefault="00EF02B0" w:rsidP="00AE5A8A">
      <w:pPr>
        <w:tabs>
          <w:tab w:val="left" w:pos="187"/>
        </w:tabs>
        <w:spacing w:after="0"/>
        <w:jc w:val="left"/>
        <w:rPr>
          <w:b/>
          <w:bCs/>
          <w:i/>
          <w:iCs/>
          <w:sz w:val="18"/>
          <w:szCs w:val="18"/>
        </w:rPr>
      </w:pPr>
      <w:r w:rsidRPr="006F3EE0">
        <w:rPr>
          <w:b/>
          <w:bCs/>
          <w:i/>
          <w:iCs/>
          <w:sz w:val="18"/>
          <w:szCs w:val="18"/>
        </w:rPr>
        <w:t>Type: xxx</w:t>
      </w:r>
    </w:p>
    <w:p w14:paraId="6DEA03AC" w14:textId="77777777" w:rsidR="00AE5A8A" w:rsidRPr="006F3EE0" w:rsidRDefault="00AE5A8A" w:rsidP="00E367EF">
      <w:pPr>
        <w:pStyle w:val="Caption"/>
        <w:rPr>
          <w:sz w:val="28"/>
          <w:szCs w:val="28"/>
        </w:rPr>
      </w:pPr>
      <w:r w:rsidRPr="006F3EE0">
        <w:rPr>
          <w:sz w:val="28"/>
          <w:szCs w:val="28"/>
        </w:rPr>
        <w:t>Melanoma Detection Using Deep Learning (DL).</w:t>
      </w:r>
    </w:p>
    <w:p w14:paraId="459BC316" w14:textId="4749F7CA" w:rsidR="00AE5A8A" w:rsidRPr="006F3EE0" w:rsidRDefault="00AE5A8A" w:rsidP="00E367EF">
      <w:pPr>
        <w:pStyle w:val="Heading1"/>
        <w:jc w:val="center"/>
        <w:rPr>
          <w:szCs w:val="22"/>
        </w:rPr>
      </w:pPr>
      <w:r w:rsidRPr="006F3EE0">
        <w:rPr>
          <w:szCs w:val="22"/>
        </w:rPr>
        <w:t>Fahim Uddin</w:t>
      </w:r>
      <w:r w:rsidRPr="006F3EE0">
        <w:rPr>
          <w:szCs w:val="22"/>
          <w:vertAlign w:val="superscript"/>
        </w:rPr>
        <w:t>1</w:t>
      </w:r>
      <w:r w:rsidRPr="006F3EE0">
        <w:rPr>
          <w:szCs w:val="22"/>
        </w:rPr>
        <w:t>,</w:t>
      </w:r>
      <w:r w:rsidR="00E367EF" w:rsidRPr="006F3EE0">
        <w:rPr>
          <w:szCs w:val="22"/>
        </w:rPr>
        <w:t xml:space="preserve"> </w:t>
      </w:r>
      <w:proofErr w:type="spellStart"/>
      <w:r w:rsidRPr="006F3EE0">
        <w:rPr>
          <w:szCs w:val="22"/>
        </w:rPr>
        <w:t>Nafisa</w:t>
      </w:r>
      <w:proofErr w:type="spellEnd"/>
      <w:r w:rsidRPr="006F3EE0">
        <w:rPr>
          <w:szCs w:val="22"/>
        </w:rPr>
        <w:t xml:space="preserve"> Tafshir</w:t>
      </w:r>
      <w:r w:rsidRPr="006F3EE0">
        <w:rPr>
          <w:szCs w:val="22"/>
          <w:vertAlign w:val="superscript"/>
        </w:rPr>
        <w:t>2</w:t>
      </w:r>
      <w:r w:rsidRPr="006F3EE0">
        <w:rPr>
          <w:szCs w:val="22"/>
        </w:rPr>
        <w:t xml:space="preserve">, Mohammad </w:t>
      </w:r>
      <w:proofErr w:type="spellStart"/>
      <w:r w:rsidRPr="006F3EE0">
        <w:rPr>
          <w:szCs w:val="22"/>
        </w:rPr>
        <w:t>Monirujjaman</w:t>
      </w:r>
      <w:proofErr w:type="spellEnd"/>
      <w:r w:rsidRPr="006F3EE0">
        <w:rPr>
          <w:szCs w:val="22"/>
        </w:rPr>
        <w:t xml:space="preserve"> Khan</w:t>
      </w:r>
      <w:r w:rsidRPr="006F3EE0">
        <w:rPr>
          <w:szCs w:val="22"/>
          <w:vertAlign w:val="superscript"/>
        </w:rPr>
        <w:t>1,</w:t>
      </w:r>
      <w:r w:rsidR="006F3EE0" w:rsidRPr="006F3EE0">
        <w:rPr>
          <w:szCs w:val="22"/>
          <w:vertAlign w:val="superscript"/>
        </w:rPr>
        <w:t xml:space="preserve"> </w:t>
      </w:r>
      <w:r w:rsidRPr="006F3EE0">
        <w:rPr>
          <w:sz w:val="24"/>
          <w:szCs w:val="24"/>
          <w:vertAlign w:val="superscript"/>
        </w:rPr>
        <w:t>*</w:t>
      </w:r>
    </w:p>
    <w:p w14:paraId="03980886" w14:textId="30C7A344" w:rsidR="00AE5A8A" w:rsidRPr="006F3EE0" w:rsidRDefault="00AE5A8A" w:rsidP="00E367EF">
      <w:pPr>
        <w:widowControl w:val="0"/>
        <w:pBdr>
          <w:top w:val="nil"/>
          <w:left w:val="nil"/>
          <w:bottom w:val="nil"/>
          <w:right w:val="nil"/>
          <w:between w:val="nil"/>
        </w:pBdr>
        <w:spacing w:before="234" w:line="297" w:lineRule="auto"/>
        <w:ind w:left="429" w:right="468"/>
        <w:jc w:val="center"/>
        <w:rPr>
          <w:rFonts w:eastAsia="Times"/>
          <w:color w:val="000000"/>
          <w:sz w:val="20"/>
        </w:rPr>
      </w:pPr>
      <w:r w:rsidRPr="006F3EE0">
        <w:rPr>
          <w:rFonts w:eastAsia="Times"/>
          <w:color w:val="000000"/>
          <w:sz w:val="20"/>
          <w:vertAlign w:val="superscript"/>
        </w:rPr>
        <w:t>1</w:t>
      </w:r>
      <w:r w:rsidRPr="006F3EE0">
        <w:rPr>
          <w:rFonts w:eastAsia="Times"/>
          <w:color w:val="000000"/>
          <w:sz w:val="20"/>
        </w:rPr>
        <w:t xml:space="preserve">Department of Electrical and Computer Engineering, </w:t>
      </w:r>
      <w:r w:rsidR="00E367EF" w:rsidRPr="006F3EE0">
        <w:rPr>
          <w:rFonts w:eastAsia="Times"/>
          <w:color w:val="000000"/>
          <w:sz w:val="20"/>
        </w:rPr>
        <w:br/>
      </w:r>
      <w:r w:rsidRPr="006F3EE0">
        <w:rPr>
          <w:rFonts w:eastAsia="Times"/>
          <w:color w:val="000000"/>
          <w:sz w:val="20"/>
        </w:rPr>
        <w:t>North South University, Bashundhara, Dhaka-1229, Bangladesh</w:t>
      </w:r>
      <w:r w:rsidR="00E367EF" w:rsidRPr="006F3EE0">
        <w:rPr>
          <w:rFonts w:eastAsia="Times"/>
          <w:color w:val="000000"/>
          <w:sz w:val="20"/>
        </w:rPr>
        <w:t>.</w:t>
      </w:r>
      <w:r w:rsidR="00E367EF" w:rsidRPr="006F3EE0">
        <w:rPr>
          <w:rFonts w:eastAsia="Times"/>
          <w:color w:val="000000"/>
          <w:sz w:val="20"/>
        </w:rPr>
        <w:br/>
      </w:r>
      <w:r w:rsidRPr="006F3EE0">
        <w:rPr>
          <w:rFonts w:eastAsia="Times"/>
          <w:color w:val="000000"/>
          <w:sz w:val="20"/>
          <w:vertAlign w:val="superscript"/>
        </w:rPr>
        <w:t>*</w:t>
      </w:r>
      <w:r w:rsidRPr="006F3EE0">
        <w:rPr>
          <w:rFonts w:eastAsia="Times"/>
          <w:color w:val="000000"/>
          <w:sz w:val="20"/>
        </w:rPr>
        <w:t xml:space="preserve">Corresponding Author: Mohammad </w:t>
      </w:r>
      <w:proofErr w:type="spellStart"/>
      <w:r w:rsidRPr="006F3EE0">
        <w:rPr>
          <w:rFonts w:eastAsia="Times"/>
          <w:color w:val="000000"/>
          <w:sz w:val="20"/>
        </w:rPr>
        <w:t>Monirujjaman</w:t>
      </w:r>
      <w:proofErr w:type="spellEnd"/>
      <w:r w:rsidRPr="006F3EE0">
        <w:rPr>
          <w:rFonts w:eastAsia="Times"/>
          <w:color w:val="000000"/>
          <w:sz w:val="20"/>
        </w:rPr>
        <w:t xml:space="preserve"> Khan. Email: monirujjaman.khan@northsouth.edu  </w:t>
      </w:r>
      <w:r w:rsidR="00E367EF" w:rsidRPr="006F3EE0">
        <w:rPr>
          <w:rFonts w:eastAsia="Times"/>
          <w:color w:val="000000"/>
          <w:sz w:val="20"/>
        </w:rPr>
        <w:br/>
      </w:r>
      <w:r w:rsidRPr="006F3EE0">
        <w:rPr>
          <w:rFonts w:eastAsia="Times"/>
          <w:color w:val="000000"/>
          <w:sz w:val="20"/>
        </w:rPr>
        <w:t>Received: XX Month 202X; Accepted: XX Month 202X</w:t>
      </w:r>
    </w:p>
    <w:p w14:paraId="4B316ED0" w14:textId="37A16FC7" w:rsidR="006F3EE0" w:rsidRPr="006F3EE0" w:rsidRDefault="00AE5A8A" w:rsidP="006F3EE0">
      <w:pPr>
        <w:widowControl w:val="0"/>
        <w:pBdr>
          <w:top w:val="nil"/>
          <w:left w:val="nil"/>
          <w:bottom w:val="nil"/>
          <w:right w:val="nil"/>
          <w:between w:val="nil"/>
        </w:pBdr>
        <w:spacing w:before="431"/>
        <w:ind w:left="567" w:right="713"/>
        <w:rPr>
          <w:rFonts w:eastAsia="Times"/>
          <w:sz w:val="20"/>
        </w:rPr>
      </w:pPr>
      <w:r w:rsidRPr="006F3EE0">
        <w:rPr>
          <w:rFonts w:eastAsia="Times"/>
          <w:b/>
          <w:color w:val="000000"/>
          <w:sz w:val="20"/>
        </w:rPr>
        <w:t>Abstract:</w:t>
      </w:r>
      <w:r w:rsidRPr="006F3EE0">
        <w:rPr>
          <w:rFonts w:eastAsia="Times"/>
          <w:sz w:val="20"/>
        </w:rPr>
        <w:t xml:space="preserve"> Melanoma is a serious form of skin cancer that begins in cells known as melanocytes.</w:t>
      </w:r>
      <w:r w:rsidR="006F3EE0" w:rsidRPr="006F3EE0">
        <w:rPr>
          <w:rFonts w:eastAsia="Times"/>
          <w:sz w:val="20"/>
        </w:rPr>
        <w:t xml:space="preserve"> M</w:t>
      </w:r>
      <w:r w:rsidRPr="006F3EE0">
        <w:rPr>
          <w:rFonts w:eastAsia="Times"/>
          <w:sz w:val="20"/>
        </w:rPr>
        <w:t>elanoma is more dangerous because of its ability to spread to other organs more rapidly if it is not treated at an early stage.</w:t>
      </w:r>
      <w:r w:rsidR="006F3EE0" w:rsidRPr="006F3EE0">
        <w:rPr>
          <w:rFonts w:eastAsia="Times"/>
          <w:sz w:val="20"/>
        </w:rPr>
        <w:t xml:space="preserve"> </w:t>
      </w:r>
      <w:r w:rsidRPr="006F3EE0">
        <w:rPr>
          <w:rFonts w:eastAsia="Times"/>
          <w:sz w:val="20"/>
        </w:rPr>
        <w:t>Melanoma present in many different shapes, sizes and colors. That’s why it’s tricky to provide a comprehensive set of warning signs.</w:t>
      </w:r>
      <w:r w:rsidR="006F3EE0" w:rsidRPr="006F3EE0">
        <w:rPr>
          <w:rFonts w:eastAsia="Times"/>
          <w:sz w:val="20"/>
        </w:rPr>
        <w:t xml:space="preserve"> </w:t>
      </w:r>
      <w:r w:rsidRPr="006F3EE0">
        <w:rPr>
          <w:rFonts w:eastAsia="Times"/>
          <w:sz w:val="20"/>
        </w:rPr>
        <w:t>Melanom</w:t>
      </w:r>
      <w:r w:rsidR="006F3EE0" w:rsidRPr="006F3EE0">
        <w:rPr>
          <w:rFonts w:eastAsia="Times"/>
          <w:sz w:val="20"/>
        </w:rPr>
        <w:t>a</w:t>
      </w:r>
      <w:r w:rsidRPr="006F3EE0">
        <w:rPr>
          <w:rFonts w:eastAsia="Times"/>
          <w:sz w:val="20"/>
        </w:rPr>
        <w:t xml:space="preserve"> is usually curable when detected and treated early. Once melanoma has spread deeper into the skin or other parts of the body, it becomes more difficult to treat and can be deadly.</w:t>
      </w:r>
      <w:r w:rsidR="006F3EE0" w:rsidRPr="006F3EE0">
        <w:rPr>
          <w:rFonts w:eastAsia="Times"/>
          <w:sz w:val="20"/>
        </w:rPr>
        <w:t xml:space="preserve"> </w:t>
      </w:r>
      <w:r w:rsidRPr="006F3EE0">
        <w:rPr>
          <w:rFonts w:eastAsia="Times"/>
          <w:sz w:val="20"/>
        </w:rPr>
        <w:t>While curable with early detection, only highly trained specialists are capable of accurately recognizing the disease.</w:t>
      </w:r>
      <w:r w:rsidR="006F3EE0" w:rsidRPr="006F3EE0">
        <w:rPr>
          <w:rFonts w:eastAsia="Times"/>
          <w:sz w:val="20"/>
        </w:rPr>
        <w:t xml:space="preserve"> </w:t>
      </w:r>
      <w:r w:rsidRPr="006F3EE0">
        <w:rPr>
          <w:rFonts w:eastAsia="Times"/>
          <w:sz w:val="20"/>
        </w:rPr>
        <w:t>So</w:t>
      </w:r>
      <w:r w:rsidR="006F3EE0" w:rsidRPr="006F3EE0">
        <w:rPr>
          <w:rFonts w:eastAsia="Times"/>
          <w:sz w:val="20"/>
        </w:rPr>
        <w:t xml:space="preserve">, </w:t>
      </w:r>
      <w:r w:rsidRPr="006F3EE0">
        <w:rPr>
          <w:rFonts w:eastAsia="Times"/>
          <w:sz w:val="20"/>
        </w:rPr>
        <w:t>we propose a system that combines recent developments in deep learning with established machine learning approaches, creating ensembles of methods that are capable of segmenting skin lesions, as well as analyzing the detected area and surrounding tissue for melanoma detection.</w:t>
      </w:r>
      <w:r w:rsidR="006F3EE0" w:rsidRPr="006F3EE0">
        <w:rPr>
          <w:rFonts w:eastAsia="Times"/>
          <w:sz w:val="20"/>
        </w:rPr>
        <w:t xml:space="preserve"> </w:t>
      </w:r>
      <w:r w:rsidRPr="006F3EE0">
        <w:rPr>
          <w:rFonts w:eastAsia="Times"/>
          <w:sz w:val="20"/>
        </w:rPr>
        <w:t>In this paper, we propose a method for classifying melanoma images into benign and malignant using Convolutional Neural Networks (CNNs</w:t>
      </w:r>
      <w:proofErr w:type="gramStart"/>
      <w:r w:rsidRPr="006F3EE0">
        <w:rPr>
          <w:rFonts w:eastAsia="Times"/>
          <w:sz w:val="20"/>
        </w:rPr>
        <w:t>).Classifying</w:t>
      </w:r>
      <w:proofErr w:type="gramEnd"/>
      <w:r w:rsidRPr="006F3EE0">
        <w:rPr>
          <w:rFonts w:eastAsia="Times"/>
          <w:sz w:val="20"/>
        </w:rPr>
        <w:t xml:space="preserve"> melanoma from </w:t>
      </w:r>
      <w:proofErr w:type="spellStart"/>
      <w:r w:rsidRPr="006F3EE0">
        <w:rPr>
          <w:rFonts w:eastAsia="Times"/>
          <w:sz w:val="20"/>
        </w:rPr>
        <w:t>dermoscopic</w:t>
      </w:r>
      <w:proofErr w:type="spellEnd"/>
      <w:r w:rsidRPr="006F3EE0">
        <w:rPr>
          <w:rFonts w:eastAsia="Times"/>
          <w:sz w:val="20"/>
        </w:rPr>
        <w:t xml:space="preserve"> images is now a current trend in AI based skin cancer detection methods but prerequisite is highly computation tools which take much time, effort and cost as well. In these cases, researchers train a huge number of images with 'Deep Learning' algorithms, basically with pretty deep neural architectures containing a huge number of parameters to train with, though they got their expected outcomes. In our research, we emphasized on building models with less complexity and comparatively better accuracy, so that melanoma can be identified with ease.</w:t>
      </w:r>
    </w:p>
    <w:p w14:paraId="0778B9E7" w14:textId="20080B9F" w:rsidR="006F3EE0" w:rsidRPr="006F3EE0" w:rsidRDefault="00AE5A8A" w:rsidP="006F3EE0">
      <w:pPr>
        <w:widowControl w:val="0"/>
        <w:pBdr>
          <w:top w:val="nil"/>
          <w:left w:val="nil"/>
          <w:bottom w:val="nil"/>
          <w:right w:val="nil"/>
          <w:between w:val="nil"/>
        </w:pBdr>
        <w:spacing w:before="431"/>
        <w:ind w:left="567" w:right="713"/>
        <w:jc w:val="left"/>
        <w:rPr>
          <w:rFonts w:eastAsia="Times"/>
          <w:sz w:val="20"/>
        </w:rPr>
      </w:pPr>
      <w:r w:rsidRPr="006F3EE0">
        <w:rPr>
          <w:rFonts w:eastAsia="Times"/>
          <w:b/>
          <w:color w:val="000000"/>
          <w:sz w:val="20"/>
        </w:rPr>
        <w:t xml:space="preserve">Keywords: </w:t>
      </w:r>
      <w:r w:rsidRPr="006F3EE0">
        <w:rPr>
          <w:rFonts w:eastAsia="Times"/>
          <w:sz w:val="20"/>
        </w:rPr>
        <w:t>Melanoma, Machine Learning, Deep Learning, CNN, ResNet50</w:t>
      </w:r>
      <w:r w:rsidR="006F3EE0" w:rsidRPr="006F3EE0">
        <w:rPr>
          <w:rFonts w:eastAsia="Times"/>
          <w:sz w:val="20"/>
        </w:rPr>
        <w:br/>
      </w:r>
    </w:p>
    <w:p w14:paraId="6D9ACF2C" w14:textId="77777777" w:rsidR="00D81588" w:rsidRPr="006F3EE0" w:rsidRDefault="00AE5A8A" w:rsidP="00D81588">
      <w:pPr>
        <w:pStyle w:val="ListParagraph"/>
        <w:numPr>
          <w:ilvl w:val="0"/>
          <w:numId w:val="23"/>
        </w:numPr>
        <w:pBdr>
          <w:top w:val="nil"/>
          <w:left w:val="nil"/>
          <w:bottom w:val="nil"/>
          <w:right w:val="nil"/>
          <w:between w:val="nil"/>
        </w:pBdr>
        <w:spacing w:before="237"/>
        <w:ind w:firstLineChars="0"/>
        <w:rPr>
          <w:rFonts w:ascii="Times New Roman" w:eastAsia="Times" w:hAnsi="Times New Roman"/>
          <w:b/>
          <w:color w:val="000000"/>
          <w:sz w:val="22"/>
          <w:szCs w:val="22"/>
        </w:rPr>
      </w:pPr>
      <w:r w:rsidRPr="006F3EE0">
        <w:rPr>
          <w:rFonts w:ascii="Times New Roman" w:eastAsia="Times" w:hAnsi="Times New Roman"/>
          <w:b/>
          <w:color w:val="000000"/>
          <w:sz w:val="22"/>
          <w:szCs w:val="22"/>
        </w:rPr>
        <w:t>Introduction</w:t>
      </w:r>
    </w:p>
    <w:p w14:paraId="491AA17E" w14:textId="5BB9450C" w:rsidR="00AE5A8A" w:rsidRPr="006F3EE0" w:rsidRDefault="00AE5A8A" w:rsidP="00D81588">
      <w:pPr>
        <w:pBdr>
          <w:top w:val="nil"/>
          <w:left w:val="nil"/>
          <w:bottom w:val="nil"/>
          <w:right w:val="nil"/>
          <w:between w:val="nil"/>
        </w:pBdr>
        <w:spacing w:before="237"/>
        <w:ind w:firstLine="360"/>
        <w:rPr>
          <w:rFonts w:eastAsia="Times"/>
          <w:b/>
          <w:color w:val="000000"/>
          <w:szCs w:val="22"/>
        </w:rPr>
      </w:pPr>
      <w:r w:rsidRPr="006F3EE0">
        <w:rPr>
          <w:rFonts w:eastAsia="Times"/>
          <w:szCs w:val="22"/>
        </w:rPr>
        <w:t>Skin cancer is a dangerous and widespread disease. Each year there are approximately 5.4 million new cases of skin cancer recorded in the USA alone. The global statistics are equally alarming. Recent reports show that the incidence of melanoma has risen considerably over the past 30 years, and more than 96,000 new cases are estimated to be diagnosed in the United States in 2019 {according to the recently published Cancer Facts &amp; Figures 2019 report from the American Cancer Society}. The mortality rate of this disease is expected to rise in the next decade. The survival rate is less than 14% if diagnosed in later stages. However, if skin cancer is detected at early stages, the survival rate is nearly 97%. This demands the early detection of skin cancer. This project will address the issue of early diagnosis with improved accuracy.[1]</w:t>
      </w:r>
    </w:p>
    <w:p w14:paraId="1DB23159" w14:textId="77777777" w:rsidR="00AE5A8A" w:rsidRPr="006F3EE0" w:rsidRDefault="00AE5A8A" w:rsidP="009A6700">
      <w:pPr>
        <w:widowControl w:val="0"/>
        <w:pBdr>
          <w:top w:val="nil"/>
          <w:left w:val="nil"/>
          <w:bottom w:val="nil"/>
          <w:right w:val="nil"/>
          <w:between w:val="nil"/>
        </w:pBdr>
        <w:spacing w:before="67" w:line="228" w:lineRule="auto"/>
        <w:ind w:right="54" w:firstLine="389"/>
        <w:rPr>
          <w:rFonts w:eastAsia="Times"/>
          <w:szCs w:val="22"/>
        </w:rPr>
      </w:pPr>
      <w:r w:rsidRPr="006F3EE0">
        <w:rPr>
          <w:rFonts w:eastAsia="Times"/>
          <w:szCs w:val="22"/>
        </w:rPr>
        <w:t>Skin cancer is very common in Europe, Australia and USA [14] and is almost always curable if recognized and treated early. The major risk factors related are skin color, sun exposure, climate, advanced age, genetic and familial history. The best way to detect melanoma is to recognize a new spot in the skin or a spot that is changing in size, shape and color. Early detection of skin cancer can avoid death [15]</w:t>
      </w:r>
    </w:p>
    <w:p w14:paraId="3D04A152" w14:textId="4A562B5B" w:rsidR="009A6700" w:rsidRPr="006F3EE0" w:rsidRDefault="00AE5A8A" w:rsidP="006F3EE0">
      <w:pPr>
        <w:widowControl w:val="0"/>
        <w:pBdr>
          <w:top w:val="nil"/>
          <w:left w:val="nil"/>
          <w:bottom w:val="nil"/>
          <w:right w:val="nil"/>
          <w:between w:val="nil"/>
        </w:pBdr>
        <w:spacing w:before="67" w:line="228" w:lineRule="auto"/>
        <w:ind w:right="54" w:firstLine="360"/>
        <w:rPr>
          <w:rFonts w:eastAsia="Times"/>
          <w:szCs w:val="22"/>
        </w:rPr>
      </w:pPr>
      <w:r w:rsidRPr="006F3EE0">
        <w:rPr>
          <w:rFonts w:eastAsia="Times"/>
          <w:szCs w:val="22"/>
        </w:rPr>
        <w:t>If we look at the statistics from WHO, there are 324,635 new cases all around the globe, from which a total of 57,043 are death cases. It showed 18 people out of 100, can’t survive who had been diagnosed with Melanoma whether we stated it as curable. So, there is no doubt it’s alarming and a matter of concern to the dermatologists all across the globe.</w:t>
      </w:r>
      <w:r w:rsidR="009A6700" w:rsidRPr="006F3EE0">
        <w:rPr>
          <w:rFonts w:eastAsia="Times"/>
          <w:szCs w:val="22"/>
        </w:rPr>
        <w:br w:type="page"/>
      </w:r>
    </w:p>
    <w:p w14:paraId="58F2556A" w14:textId="77777777" w:rsidR="00D81588" w:rsidRPr="006F3EE0" w:rsidRDefault="00AE5A8A" w:rsidP="00D81588">
      <w:pPr>
        <w:pStyle w:val="ListParagraph"/>
        <w:numPr>
          <w:ilvl w:val="0"/>
          <w:numId w:val="33"/>
        </w:numPr>
        <w:pBdr>
          <w:top w:val="nil"/>
          <w:left w:val="nil"/>
          <w:bottom w:val="nil"/>
          <w:right w:val="nil"/>
          <w:between w:val="nil"/>
        </w:pBdr>
        <w:spacing w:before="249"/>
        <w:ind w:firstLineChars="0"/>
        <w:rPr>
          <w:rFonts w:ascii="Times New Roman" w:eastAsia="Times" w:hAnsi="Times New Roman"/>
          <w:b/>
          <w:color w:val="000000"/>
          <w:sz w:val="22"/>
          <w:szCs w:val="22"/>
        </w:rPr>
      </w:pPr>
      <w:r w:rsidRPr="006F3EE0">
        <w:rPr>
          <w:rFonts w:ascii="Times New Roman" w:eastAsia="Times" w:hAnsi="Times New Roman"/>
          <w:b/>
          <w:color w:val="000000"/>
          <w:sz w:val="22"/>
          <w:szCs w:val="22"/>
        </w:rPr>
        <w:lastRenderedPageBreak/>
        <w:t xml:space="preserve">Method and Methodology  </w:t>
      </w:r>
    </w:p>
    <w:p w14:paraId="53813CAF" w14:textId="1911BFA8" w:rsidR="00AE5A8A" w:rsidRPr="006F3EE0" w:rsidRDefault="00AE5A8A" w:rsidP="00D81588">
      <w:pPr>
        <w:pBdr>
          <w:top w:val="nil"/>
          <w:left w:val="nil"/>
          <w:bottom w:val="nil"/>
          <w:right w:val="nil"/>
          <w:between w:val="nil"/>
        </w:pBdr>
        <w:spacing w:before="249"/>
        <w:ind w:firstLine="360"/>
        <w:rPr>
          <w:rFonts w:eastAsia="Times"/>
          <w:b/>
          <w:color w:val="000000"/>
          <w:szCs w:val="22"/>
        </w:rPr>
      </w:pPr>
      <w:r w:rsidRPr="006F3EE0">
        <w:rPr>
          <w:rFonts w:eastAsia="Times"/>
        </w:rPr>
        <w:t>We are using the concept of ResNet50 for classification. With ResNet50, instead of starting the learning process from scratch, the model starts from patterns that have been learned when solving a different problem. This way, the model leverages previous learnings and avoids starting from scratch. In image classification, ResNet50 is usually expressed through the use of pre-trained models. A pre-trained model is a model that was trained on a large benchmark dataset to solve a problem similar to the one that we want to solve.</w:t>
      </w:r>
    </w:p>
    <w:p w14:paraId="025ABD64" w14:textId="3C4972DD" w:rsidR="00AE5A8A" w:rsidRPr="006F3EE0" w:rsidRDefault="00AE5A8A" w:rsidP="00D81588">
      <w:pPr>
        <w:widowControl w:val="0"/>
        <w:pBdr>
          <w:top w:val="nil"/>
          <w:left w:val="nil"/>
          <w:bottom w:val="nil"/>
          <w:right w:val="nil"/>
          <w:between w:val="nil"/>
        </w:pBdr>
        <w:spacing w:before="51" w:line="229" w:lineRule="auto"/>
        <w:ind w:left="16" w:firstLine="344"/>
        <w:rPr>
          <w:rFonts w:eastAsia="Times"/>
        </w:rPr>
      </w:pPr>
      <w:r w:rsidRPr="006F3EE0">
        <w:rPr>
          <w:rFonts w:eastAsia="Times"/>
        </w:rPr>
        <w:t xml:space="preserve">Moreover, we are using a </w:t>
      </w:r>
      <w:proofErr w:type="spellStart"/>
      <w:r w:rsidRPr="006F3EE0">
        <w:rPr>
          <w:rFonts w:eastAsia="Times"/>
        </w:rPr>
        <w:t>jupyter</w:t>
      </w:r>
      <w:proofErr w:type="spellEnd"/>
      <w:r w:rsidRPr="006F3EE0">
        <w:rPr>
          <w:rFonts w:eastAsia="Times"/>
        </w:rPr>
        <w:t xml:space="preserve"> notebook/Google </w:t>
      </w:r>
      <w:proofErr w:type="spellStart"/>
      <w:r w:rsidRPr="006F3EE0">
        <w:rPr>
          <w:rFonts w:eastAsia="Times"/>
        </w:rPr>
        <w:t>Colab</w:t>
      </w:r>
      <w:proofErr w:type="spellEnd"/>
      <w:r w:rsidRPr="006F3EE0">
        <w:rPr>
          <w:rFonts w:eastAsia="Times"/>
        </w:rPr>
        <w:t xml:space="preserve"> to build the model</w:t>
      </w:r>
    </w:p>
    <w:p w14:paraId="6E205E59" w14:textId="77777777" w:rsidR="00AE5A8A" w:rsidRPr="006F3EE0" w:rsidRDefault="00AE5A8A" w:rsidP="00AE5A8A">
      <w:pPr>
        <w:widowControl w:val="0"/>
        <w:pBdr>
          <w:top w:val="nil"/>
          <w:left w:val="nil"/>
          <w:bottom w:val="nil"/>
          <w:right w:val="nil"/>
          <w:between w:val="nil"/>
        </w:pBdr>
        <w:spacing w:before="51" w:line="229" w:lineRule="auto"/>
        <w:ind w:left="16"/>
        <w:jc w:val="center"/>
        <w:rPr>
          <w:rFonts w:eastAsia="Times"/>
        </w:rPr>
      </w:pPr>
    </w:p>
    <w:p w14:paraId="62FE0DDD" w14:textId="77777777" w:rsidR="00D81588" w:rsidRPr="006F3EE0" w:rsidRDefault="00E367EF" w:rsidP="00D81588">
      <w:pPr>
        <w:pStyle w:val="ListParagraph"/>
        <w:numPr>
          <w:ilvl w:val="1"/>
          <w:numId w:val="26"/>
        </w:numPr>
        <w:pBdr>
          <w:top w:val="nil"/>
          <w:left w:val="nil"/>
          <w:bottom w:val="nil"/>
          <w:right w:val="nil"/>
          <w:between w:val="nil"/>
        </w:pBdr>
        <w:spacing w:before="249"/>
        <w:ind w:firstLineChars="0"/>
        <w:rPr>
          <w:rFonts w:ascii="Times New Roman" w:eastAsia="Times" w:hAnsi="Times New Roman"/>
          <w:b/>
          <w:i/>
          <w:sz w:val="22"/>
          <w:szCs w:val="22"/>
        </w:rPr>
      </w:pPr>
      <w:r w:rsidRPr="006F3EE0">
        <w:rPr>
          <w:rFonts w:ascii="Times New Roman" w:eastAsia="Times" w:hAnsi="Times New Roman"/>
          <w:b/>
          <w:i/>
          <w:sz w:val="22"/>
          <w:szCs w:val="22"/>
        </w:rPr>
        <w:t>Dataset</w:t>
      </w:r>
    </w:p>
    <w:p w14:paraId="56D70F9A" w14:textId="3BDB3146" w:rsidR="00AE5A8A" w:rsidRPr="006F3EE0" w:rsidRDefault="00AE5A8A" w:rsidP="00D81588">
      <w:pPr>
        <w:pBdr>
          <w:top w:val="nil"/>
          <w:left w:val="nil"/>
          <w:bottom w:val="nil"/>
          <w:right w:val="nil"/>
          <w:between w:val="nil"/>
        </w:pBdr>
        <w:snapToGrid w:val="0"/>
        <w:spacing w:before="120"/>
        <w:ind w:firstLine="360"/>
        <w:rPr>
          <w:rFonts w:eastAsia="Times"/>
          <w:b/>
          <w:i/>
          <w:szCs w:val="22"/>
        </w:rPr>
      </w:pPr>
      <w:r w:rsidRPr="006F3EE0">
        <w:rPr>
          <w:rFonts w:eastAsia="Times"/>
        </w:rPr>
        <w:t>Every year International Symposium on Biomedical Imaging (ISBI) creates challenges in different aspects of biomedical fields. One of the challenges is Skin Cancer detection. The dataset we used for skin cancer detection was available on the ISIC [12] website, from the competition held in 2016. We took 5000 images of Benign and 5000 images of Malignant. To train our model we used 3500 images of each benign and malignant class and 1500 images for our testing.</w:t>
      </w:r>
    </w:p>
    <w:p w14:paraId="137E6EE0" w14:textId="0BF78633" w:rsidR="00AE5A8A" w:rsidRPr="006F3EE0" w:rsidRDefault="00AE5A8A" w:rsidP="00D81588">
      <w:pPr>
        <w:widowControl w:val="0"/>
        <w:pBdr>
          <w:top w:val="nil"/>
          <w:left w:val="nil"/>
          <w:bottom w:val="nil"/>
          <w:right w:val="nil"/>
          <w:between w:val="nil"/>
        </w:pBdr>
        <w:ind w:left="18" w:firstLine="342"/>
        <w:rPr>
          <w:rFonts w:eastAsia="Times"/>
        </w:rPr>
      </w:pPr>
      <w:r w:rsidRPr="006F3EE0">
        <w:rPr>
          <w:rFonts w:eastAsia="Times"/>
        </w:rPr>
        <w:t>This website contains different sizes of images,</w:t>
      </w:r>
      <w:r w:rsidR="00E367EF" w:rsidRPr="006F3EE0">
        <w:rPr>
          <w:rFonts w:eastAsia="Times"/>
        </w:rPr>
        <w:t xml:space="preserve"> </w:t>
      </w:r>
      <w:r w:rsidRPr="006F3EE0">
        <w:rPr>
          <w:rFonts w:eastAsia="Times"/>
        </w:rPr>
        <w:t>where we need to resize them. We resize our image to (224, 224, 3). So, our input image shape is (224, 224,3). Here is some glimpse of images we took for our tasks:</w:t>
      </w:r>
    </w:p>
    <w:p w14:paraId="102FB323" w14:textId="77777777" w:rsidR="00AE5A8A" w:rsidRPr="006F3EE0" w:rsidRDefault="00AE5A8A" w:rsidP="00D81588">
      <w:pPr>
        <w:widowControl w:val="0"/>
        <w:pBdr>
          <w:top w:val="nil"/>
          <w:left w:val="nil"/>
          <w:bottom w:val="nil"/>
          <w:right w:val="nil"/>
          <w:between w:val="nil"/>
        </w:pBdr>
        <w:rPr>
          <w:rFonts w:eastAsia="Times"/>
        </w:rPr>
      </w:pPr>
    </w:p>
    <w:p w14:paraId="5279F9D8" w14:textId="77777777" w:rsidR="009A6700" w:rsidRPr="006F3EE0" w:rsidRDefault="00AE5A8A" w:rsidP="009A6700">
      <w:pPr>
        <w:keepNext/>
      </w:pPr>
      <w:r w:rsidRPr="006F3EE0">
        <w:rPr>
          <w:rFonts w:eastAsia="Proxima Nova"/>
          <w:noProof/>
          <w:color w:val="353744"/>
          <w:sz w:val="24"/>
          <w:szCs w:val="24"/>
        </w:rPr>
        <w:drawing>
          <wp:inline distT="114300" distB="114300" distL="114300" distR="114300" wp14:anchorId="26064480" wp14:editId="597EB751">
            <wp:extent cx="6023801" cy="41021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023801" cy="4102100"/>
                    </a:xfrm>
                    <a:prstGeom prst="rect">
                      <a:avLst/>
                    </a:prstGeom>
                    <a:ln/>
                  </pic:spPr>
                </pic:pic>
              </a:graphicData>
            </a:graphic>
          </wp:inline>
        </w:drawing>
      </w:r>
    </w:p>
    <w:p w14:paraId="236CB764" w14:textId="5FE3AFDB" w:rsidR="00AE5A8A" w:rsidRPr="006F3EE0" w:rsidRDefault="009A6700" w:rsidP="009A6700">
      <w:pPr>
        <w:pStyle w:val="Caption"/>
        <w:rPr>
          <w:rFonts w:eastAsia="Times"/>
          <w:b w:val="0"/>
          <w:bCs/>
          <w:color w:val="000000"/>
          <w:sz w:val="19"/>
          <w:szCs w:val="19"/>
        </w:rPr>
      </w:pPr>
      <w:r w:rsidRPr="006F3EE0">
        <w:t xml:space="preserve">Figure </w:t>
      </w:r>
      <w:fldSimple w:instr=" SEQ Figure \* ARABIC ">
        <w:r w:rsidR="00485417">
          <w:rPr>
            <w:noProof/>
          </w:rPr>
          <w:t>1</w:t>
        </w:r>
      </w:fldSimple>
      <w:r w:rsidRPr="006F3EE0">
        <w:t xml:space="preserve">: </w:t>
      </w:r>
      <w:r w:rsidR="00AE5A8A" w:rsidRPr="006F3EE0">
        <w:rPr>
          <w:rFonts w:eastAsia="Times"/>
          <w:b w:val="0"/>
          <w:bCs/>
        </w:rPr>
        <w:t>Random input images from ISIC dataset [16]</w:t>
      </w:r>
    </w:p>
    <w:p w14:paraId="1CC4391E" w14:textId="77777777" w:rsidR="00AE5A8A" w:rsidRPr="006F3EE0" w:rsidRDefault="00AE5A8A" w:rsidP="00AE5A8A">
      <w:pPr>
        <w:widowControl w:val="0"/>
        <w:pBdr>
          <w:top w:val="nil"/>
          <w:left w:val="nil"/>
          <w:bottom w:val="nil"/>
          <w:right w:val="nil"/>
          <w:between w:val="nil"/>
        </w:pBdr>
        <w:spacing w:line="228" w:lineRule="auto"/>
        <w:ind w:left="198" w:right="238"/>
        <w:jc w:val="center"/>
        <w:rPr>
          <w:rFonts w:eastAsia="Times"/>
          <w:b/>
        </w:rPr>
      </w:pPr>
    </w:p>
    <w:p w14:paraId="6C214CEB" w14:textId="77777777" w:rsidR="00354401" w:rsidRDefault="00354401">
      <w:pPr>
        <w:spacing w:after="0"/>
        <w:jc w:val="left"/>
        <w:rPr>
          <w:rFonts w:eastAsia="Times"/>
          <w:b/>
          <w:i/>
          <w:kern w:val="2"/>
          <w:szCs w:val="22"/>
        </w:rPr>
      </w:pPr>
      <w:r>
        <w:rPr>
          <w:rFonts w:eastAsia="Times"/>
          <w:b/>
          <w:i/>
          <w:szCs w:val="22"/>
        </w:rPr>
        <w:br w:type="page"/>
      </w:r>
    </w:p>
    <w:p w14:paraId="2ECFF9CF" w14:textId="3C03780D" w:rsidR="00AE5A8A" w:rsidRPr="006F3EE0" w:rsidRDefault="00E367EF" w:rsidP="00E367EF">
      <w:pPr>
        <w:pStyle w:val="ListParagraph"/>
        <w:numPr>
          <w:ilvl w:val="1"/>
          <w:numId w:val="26"/>
        </w:numPr>
        <w:pBdr>
          <w:top w:val="nil"/>
          <w:left w:val="nil"/>
          <w:bottom w:val="nil"/>
          <w:right w:val="nil"/>
          <w:between w:val="nil"/>
        </w:pBdr>
        <w:spacing w:before="249"/>
        <w:ind w:firstLineChars="0"/>
        <w:rPr>
          <w:rFonts w:ascii="Times New Roman" w:eastAsia="Times" w:hAnsi="Times New Roman"/>
          <w:b/>
          <w:i/>
          <w:sz w:val="22"/>
          <w:szCs w:val="22"/>
        </w:rPr>
      </w:pPr>
      <w:r w:rsidRPr="006F3EE0">
        <w:rPr>
          <w:rFonts w:ascii="Times New Roman" w:eastAsia="Times" w:hAnsi="Times New Roman"/>
          <w:b/>
          <w:i/>
          <w:sz w:val="22"/>
          <w:szCs w:val="22"/>
        </w:rPr>
        <w:lastRenderedPageBreak/>
        <w:t>Convolutional Neural Networks (CNN)</w:t>
      </w:r>
    </w:p>
    <w:p w14:paraId="0C74D26F" w14:textId="07066C73" w:rsidR="00AE5A8A" w:rsidRPr="006F3EE0" w:rsidRDefault="00AE5A8A" w:rsidP="00D81588">
      <w:pPr>
        <w:widowControl w:val="0"/>
        <w:pBdr>
          <w:top w:val="nil"/>
          <w:left w:val="nil"/>
          <w:bottom w:val="nil"/>
          <w:right w:val="nil"/>
          <w:between w:val="nil"/>
        </w:pBdr>
        <w:spacing w:before="120"/>
        <w:ind w:left="11" w:firstLine="352"/>
        <w:rPr>
          <w:rFonts w:eastAsia="Times"/>
        </w:rPr>
      </w:pPr>
      <w:r w:rsidRPr="006F3EE0">
        <w:rPr>
          <w:rFonts w:eastAsia="Times"/>
        </w:rPr>
        <w:t>CNN’s are a kind of neural network that has proven to be very powerful in image recognition and classification. CNN’s can identify faces, pedestrians, traffic signs, and other objects better than humans and therefore are used in real-time applications like robots and self-driving cars.</w:t>
      </w:r>
      <w:r w:rsidR="009A6700" w:rsidRPr="006F3EE0">
        <w:rPr>
          <w:rFonts w:eastAsia="Times"/>
        </w:rPr>
        <w:t xml:space="preserve"> </w:t>
      </w:r>
      <w:r w:rsidRPr="006F3EE0">
        <w:rPr>
          <w:rFonts w:eastAsia="Times"/>
        </w:rPr>
        <w:t xml:space="preserve">CNN’s are a supervised learning method and are trained using labeled data given with the respective classes. CNN’s learn the relationship between the input objects and the class labels and comprise two components: the hidden layers in which the features are extracted and, at the end of the processing, the fully connected layers used for the actual classification task. The hidden layers of CNN have a specific architecture consisting of convolutional layers, pooling layers, and activation functions for switching the neurons either on or off. In a typical neural network, each layer is formed by a set of neurons, and one neuron of a layer is connected to each neuron of the preceding layer while </w:t>
      </w:r>
      <w:r w:rsidR="00D81588" w:rsidRPr="006F3EE0">
        <w:rPr>
          <w:rFonts w:eastAsia="Times"/>
        </w:rPr>
        <w:t>t</w:t>
      </w:r>
      <w:r w:rsidRPr="006F3EE0">
        <w:rPr>
          <w:rFonts w:eastAsia="Times"/>
        </w:rPr>
        <w:t>he architecture of hidden layers in CNN is slightly different. The neurons in a layer are not connected to all neurons of the preceding layer; instead, they are connected to only a small number of neurons from the previous layer. This restriction to local connections and additional pooling layers summarizing local neuron outputs into one value results in translation-invariant features. This results in a more straightforward training procedure due to fewer parameters and lower model complexity.</w:t>
      </w:r>
      <w:r w:rsidR="009A6700" w:rsidRPr="006F3EE0">
        <w:rPr>
          <w:rFonts w:eastAsia="Times"/>
        </w:rPr>
        <w:t xml:space="preserve"> </w:t>
      </w:r>
      <w:r w:rsidRPr="006F3EE0">
        <w:rPr>
          <w:rFonts w:eastAsia="Times"/>
        </w:rPr>
        <w:t xml:space="preserve">The </w:t>
      </w:r>
      <w:r w:rsidR="009A6700" w:rsidRPr="006F3EE0">
        <w:rPr>
          <w:rFonts w:eastAsia="Times"/>
        </w:rPr>
        <w:t>d</w:t>
      </w:r>
      <w:r w:rsidRPr="006F3EE0">
        <w:rPr>
          <w:rFonts w:eastAsia="Times"/>
        </w:rPr>
        <w:t>iagram as follows:</w:t>
      </w:r>
    </w:p>
    <w:p w14:paraId="78B9A8B7" w14:textId="77777777" w:rsidR="00AE5A8A" w:rsidRPr="006F3EE0" w:rsidRDefault="00AE5A8A" w:rsidP="00AE5A8A">
      <w:pPr>
        <w:widowControl w:val="0"/>
        <w:pBdr>
          <w:top w:val="nil"/>
          <w:left w:val="nil"/>
          <w:bottom w:val="nil"/>
          <w:right w:val="nil"/>
          <w:between w:val="nil"/>
        </w:pBdr>
        <w:spacing w:before="250"/>
        <w:ind w:left="9"/>
        <w:rPr>
          <w:rFonts w:eastAsia="Times"/>
        </w:rPr>
      </w:pPr>
    </w:p>
    <w:p w14:paraId="1470DA23" w14:textId="77777777" w:rsidR="009A6700" w:rsidRPr="006F3EE0" w:rsidRDefault="00AE5A8A" w:rsidP="009A6700">
      <w:pPr>
        <w:keepNext/>
      </w:pPr>
      <w:r w:rsidRPr="006F3EE0">
        <w:rPr>
          <w:rFonts w:eastAsia="Proxima Nova"/>
          <w:noProof/>
          <w:sz w:val="24"/>
          <w:szCs w:val="24"/>
        </w:rPr>
        <w:drawing>
          <wp:inline distT="114300" distB="114300" distL="114300" distR="114300" wp14:anchorId="6D4B8FF1" wp14:editId="06DDF183">
            <wp:extent cx="5731200" cy="2374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2374900"/>
                    </a:xfrm>
                    <a:prstGeom prst="rect">
                      <a:avLst/>
                    </a:prstGeom>
                    <a:ln/>
                  </pic:spPr>
                </pic:pic>
              </a:graphicData>
            </a:graphic>
          </wp:inline>
        </w:drawing>
      </w:r>
    </w:p>
    <w:p w14:paraId="681053E6" w14:textId="593E62D1" w:rsidR="009A6700" w:rsidRPr="006F3EE0" w:rsidRDefault="009A6700" w:rsidP="009A6700">
      <w:pPr>
        <w:jc w:val="center"/>
        <w:rPr>
          <w:rFonts w:eastAsia="Times"/>
        </w:rPr>
      </w:pPr>
      <w:r w:rsidRPr="006F3EE0">
        <w:rPr>
          <w:b/>
          <w:bCs/>
        </w:rPr>
        <w:t xml:space="preserve">Figure </w:t>
      </w:r>
      <w:r w:rsidRPr="006F3EE0">
        <w:rPr>
          <w:b/>
          <w:bCs/>
        </w:rPr>
        <w:fldChar w:fldCharType="begin"/>
      </w:r>
      <w:r w:rsidRPr="006F3EE0">
        <w:rPr>
          <w:b/>
          <w:bCs/>
        </w:rPr>
        <w:instrText xml:space="preserve"> SEQ Figure \* ARABIC </w:instrText>
      </w:r>
      <w:r w:rsidRPr="006F3EE0">
        <w:rPr>
          <w:b/>
          <w:bCs/>
        </w:rPr>
        <w:fldChar w:fldCharType="separate"/>
      </w:r>
      <w:r w:rsidR="00485417">
        <w:rPr>
          <w:b/>
          <w:bCs/>
          <w:noProof/>
        </w:rPr>
        <w:t>2</w:t>
      </w:r>
      <w:r w:rsidRPr="006F3EE0">
        <w:rPr>
          <w:b/>
          <w:bCs/>
        </w:rPr>
        <w:fldChar w:fldCharType="end"/>
      </w:r>
      <w:r w:rsidRPr="006F3EE0">
        <w:rPr>
          <w:b/>
          <w:bCs/>
        </w:rPr>
        <w:t>:</w:t>
      </w:r>
      <w:r w:rsidRPr="006F3EE0">
        <w:t xml:space="preserve"> </w:t>
      </w:r>
      <w:r w:rsidRPr="006F3EE0">
        <w:rPr>
          <w:rFonts w:eastAsia="Times"/>
        </w:rPr>
        <w:t>Layers of CNN [2]</w:t>
      </w:r>
    </w:p>
    <w:p w14:paraId="7A55C6DC" w14:textId="2F267F10" w:rsidR="00AE5A8A" w:rsidRDefault="00AE5A8A" w:rsidP="009A6700">
      <w:pPr>
        <w:rPr>
          <w:rFonts w:eastAsia="Proxima Nova"/>
          <w:szCs w:val="22"/>
        </w:rPr>
      </w:pPr>
    </w:p>
    <w:p w14:paraId="72E55EDC" w14:textId="77777777" w:rsidR="00D105B5" w:rsidRPr="006F3EE0" w:rsidRDefault="00D105B5" w:rsidP="009A6700">
      <w:pPr>
        <w:rPr>
          <w:rFonts w:eastAsia="Proxima Nova"/>
          <w:szCs w:val="22"/>
        </w:rPr>
      </w:pPr>
    </w:p>
    <w:p w14:paraId="24A1B43A" w14:textId="77777777" w:rsidR="00D81588" w:rsidRPr="006F3EE0" w:rsidRDefault="00AE5A8A" w:rsidP="00D81588">
      <w:pPr>
        <w:pStyle w:val="ListParagraph"/>
        <w:numPr>
          <w:ilvl w:val="1"/>
          <w:numId w:val="26"/>
        </w:numPr>
        <w:ind w:firstLineChars="0"/>
        <w:rPr>
          <w:rFonts w:ascii="Times New Roman" w:eastAsia="Times" w:hAnsi="Times New Roman"/>
          <w:b/>
          <w:i/>
          <w:sz w:val="22"/>
          <w:szCs w:val="22"/>
        </w:rPr>
      </w:pPr>
      <w:r w:rsidRPr="006F3EE0">
        <w:rPr>
          <w:rFonts w:ascii="Times New Roman" w:eastAsia="Times" w:hAnsi="Times New Roman"/>
          <w:b/>
          <w:i/>
          <w:sz w:val="22"/>
          <w:szCs w:val="22"/>
        </w:rPr>
        <w:t>ResNet50</w:t>
      </w:r>
    </w:p>
    <w:p w14:paraId="71AFF0B7" w14:textId="0A84D310" w:rsidR="00AE5A8A" w:rsidRPr="006F3EE0" w:rsidRDefault="00AE5A8A" w:rsidP="00D81588">
      <w:pPr>
        <w:spacing w:before="120"/>
        <w:ind w:firstLine="360"/>
        <w:rPr>
          <w:rFonts w:eastAsia="Times"/>
          <w:b/>
          <w:i/>
          <w:szCs w:val="22"/>
        </w:rPr>
      </w:pPr>
      <w:proofErr w:type="spellStart"/>
      <w:r w:rsidRPr="006F3EE0">
        <w:rPr>
          <w:rFonts w:eastAsia="Times"/>
        </w:rPr>
        <w:t>ResNet</w:t>
      </w:r>
      <w:proofErr w:type="spellEnd"/>
      <w:r w:rsidRPr="006F3EE0">
        <w:rPr>
          <w:rFonts w:eastAsia="Times"/>
        </w:rPr>
        <w:t xml:space="preserve"> 50 architecture was re-trained on our dataset by fine-tuning across all layers and replacing top layers with one average pooling, one fully connected. Finally, the </w:t>
      </w:r>
      <w:proofErr w:type="spellStart"/>
      <w:r w:rsidRPr="006F3EE0">
        <w:rPr>
          <w:rFonts w:eastAsia="Times"/>
        </w:rPr>
        <w:t>softmax</w:t>
      </w:r>
      <w:proofErr w:type="spellEnd"/>
      <w:r w:rsidRPr="006F3EE0">
        <w:rPr>
          <w:rFonts w:eastAsia="Times"/>
        </w:rPr>
        <w:t xml:space="preserve"> layer allows the classification of 2 diagnostic categories. The input images’ size was all resized to (224, 224) to be compatible with this model. The learning rate was set to 0.0001 and Adam was used for the optimizer.[18] It uses identity mapping to map the inputs. This identity mapping does not have any parameters and is just there to add the output from the previous layer to the layer ahead. The identity mapping is multiplied by a linear projection to expand shortcuts’ channels to match the residual. The Skip Connections between layers add the outputs from previous layers to the outputs of stacked layers. This results in the ability to train much deeper networks than what was previously possible.</w:t>
      </w:r>
    </w:p>
    <w:p w14:paraId="58998711" w14:textId="14DF7F8E" w:rsidR="009A6700" w:rsidRPr="006F3EE0" w:rsidRDefault="009A6700">
      <w:pPr>
        <w:spacing w:after="0"/>
        <w:jc w:val="left"/>
        <w:rPr>
          <w:rFonts w:eastAsia="Times"/>
        </w:rPr>
      </w:pPr>
      <w:r w:rsidRPr="006F3EE0">
        <w:rPr>
          <w:rFonts w:eastAsia="Times"/>
        </w:rPr>
        <w:br w:type="page"/>
      </w:r>
    </w:p>
    <w:p w14:paraId="7A866423" w14:textId="2A82F3F8" w:rsidR="00354401" w:rsidRDefault="008B7F5E" w:rsidP="00AE5A8A">
      <w:pPr>
        <w:rPr>
          <w:rFonts w:eastAsia="Times"/>
          <w:b/>
          <w:i/>
          <w:szCs w:val="22"/>
        </w:rPr>
      </w:pPr>
      <w:r w:rsidRPr="006F3EE0">
        <w:rPr>
          <w:rFonts w:eastAsia="Times"/>
          <w:b/>
          <w:szCs w:val="22"/>
        </w:rPr>
        <w:lastRenderedPageBreak/>
        <w:t>System Flowchart</w:t>
      </w:r>
    </w:p>
    <w:p w14:paraId="7CD63606" w14:textId="77777777" w:rsidR="00354401" w:rsidRPr="00354401" w:rsidRDefault="00354401" w:rsidP="00AE5A8A">
      <w:pPr>
        <w:rPr>
          <w:rFonts w:eastAsia="Times"/>
          <w:b/>
          <w:i/>
          <w:szCs w:val="22"/>
        </w:rPr>
      </w:pPr>
    </w:p>
    <w:p w14:paraId="37541072" w14:textId="3D398C36" w:rsidR="00AE5A8A" w:rsidRPr="006F3EE0" w:rsidRDefault="00AE5A8A" w:rsidP="00AE5A8A">
      <w:pPr>
        <w:rPr>
          <w:rFonts w:eastAsia="Times"/>
        </w:rPr>
      </w:pPr>
      <w:r w:rsidRPr="006F3EE0">
        <w:rPr>
          <w:rFonts w:eastAsia="Times"/>
        </w:rPr>
        <w:t>The system will work as follows to predict melanoma.</w:t>
      </w:r>
    </w:p>
    <w:p w14:paraId="796D398E" w14:textId="77777777" w:rsidR="009A6700" w:rsidRPr="006F3EE0" w:rsidRDefault="00AE5A8A" w:rsidP="009A6700">
      <w:pPr>
        <w:keepNext/>
        <w:ind w:left="720"/>
      </w:pPr>
      <w:r w:rsidRPr="006F3EE0">
        <w:rPr>
          <w:rFonts w:eastAsia="Proxima Nova"/>
          <w:b/>
          <w:noProof/>
          <w:color w:val="215BBB"/>
          <w:sz w:val="32"/>
          <w:szCs w:val="32"/>
        </w:rPr>
        <w:drawing>
          <wp:inline distT="114300" distB="114300" distL="114300" distR="114300" wp14:anchorId="0B86E3DE" wp14:editId="50E074BE">
            <wp:extent cx="3895800" cy="6629972"/>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895800" cy="6629972"/>
                    </a:xfrm>
                    <a:prstGeom prst="rect">
                      <a:avLst/>
                    </a:prstGeom>
                    <a:ln/>
                  </pic:spPr>
                </pic:pic>
              </a:graphicData>
            </a:graphic>
          </wp:inline>
        </w:drawing>
      </w:r>
    </w:p>
    <w:p w14:paraId="719BB3E8" w14:textId="1DDACBEF" w:rsidR="00AE5A8A" w:rsidRPr="006F3EE0" w:rsidRDefault="009A6700" w:rsidP="009A6700">
      <w:pPr>
        <w:pStyle w:val="Caption"/>
        <w:rPr>
          <w:rFonts w:eastAsia="Proxima Nova"/>
          <w:b w:val="0"/>
          <w:color w:val="215BBB"/>
          <w:sz w:val="32"/>
          <w:szCs w:val="32"/>
        </w:rPr>
      </w:pPr>
      <w:r w:rsidRPr="006F3EE0">
        <w:t xml:space="preserve">Figure </w:t>
      </w:r>
      <w:fldSimple w:instr=" SEQ Figure \* ARABIC ">
        <w:r w:rsidR="00485417">
          <w:rPr>
            <w:noProof/>
          </w:rPr>
          <w:t>3</w:t>
        </w:r>
      </w:fldSimple>
      <w:r w:rsidRPr="006F3EE0">
        <w:t xml:space="preserve">: </w:t>
      </w:r>
      <w:r w:rsidRPr="006F3EE0">
        <w:rPr>
          <w:rFonts w:eastAsia="Times"/>
          <w:b w:val="0"/>
          <w:bCs/>
        </w:rPr>
        <w:t>System Flowchart</w:t>
      </w:r>
    </w:p>
    <w:p w14:paraId="61336374" w14:textId="77777777" w:rsidR="00D81588" w:rsidRPr="006F3EE0" w:rsidRDefault="00D81588" w:rsidP="00AE5A8A">
      <w:pPr>
        <w:rPr>
          <w:rFonts w:eastAsia="Times"/>
        </w:rPr>
      </w:pPr>
    </w:p>
    <w:p w14:paraId="7D51BFDE" w14:textId="0942C2AF" w:rsidR="00AE5A8A" w:rsidRPr="006F3EE0" w:rsidRDefault="00AE5A8A" w:rsidP="00AE5A8A">
      <w:pPr>
        <w:rPr>
          <w:rFonts w:eastAsia="Times"/>
        </w:rPr>
      </w:pPr>
      <w:r w:rsidRPr="006F3EE0">
        <w:rPr>
          <w:rFonts w:eastAsia="Times"/>
        </w:rPr>
        <w:t xml:space="preserve">According to the following flowchart the system will import patient data at first. Then the system will analyze the data &amp; input the data in the Build Model. Then the model will check the accuracy. </w:t>
      </w:r>
    </w:p>
    <w:p w14:paraId="52F1E17F" w14:textId="77777777" w:rsidR="00354401" w:rsidRDefault="00354401" w:rsidP="00AE5A8A">
      <w:pPr>
        <w:rPr>
          <w:rFonts w:eastAsia="Times"/>
          <w:b/>
        </w:rPr>
      </w:pPr>
    </w:p>
    <w:p w14:paraId="442DC33E" w14:textId="77777777" w:rsidR="00354401" w:rsidRDefault="00354401">
      <w:pPr>
        <w:spacing w:after="0"/>
        <w:jc w:val="left"/>
        <w:rPr>
          <w:rFonts w:eastAsia="Times"/>
          <w:b/>
        </w:rPr>
      </w:pPr>
      <w:r>
        <w:rPr>
          <w:rFonts w:eastAsia="Times"/>
          <w:b/>
        </w:rPr>
        <w:br w:type="page"/>
      </w:r>
    </w:p>
    <w:p w14:paraId="37C16577" w14:textId="40E38894" w:rsidR="00AE5A8A" w:rsidRDefault="00AE5A8A" w:rsidP="00AE5A8A">
      <w:pPr>
        <w:rPr>
          <w:rFonts w:eastAsia="Times"/>
          <w:b/>
        </w:rPr>
      </w:pPr>
      <w:r w:rsidRPr="006F3EE0">
        <w:rPr>
          <w:rFonts w:eastAsia="Times"/>
          <w:b/>
        </w:rPr>
        <w:lastRenderedPageBreak/>
        <w:t>Proposed Model</w:t>
      </w:r>
    </w:p>
    <w:p w14:paraId="73FB6E1A" w14:textId="77777777" w:rsidR="00354401" w:rsidRPr="006F3EE0" w:rsidRDefault="00354401" w:rsidP="00AE5A8A">
      <w:pPr>
        <w:rPr>
          <w:rFonts w:eastAsia="Times"/>
          <w:b/>
        </w:rPr>
      </w:pPr>
    </w:p>
    <w:p w14:paraId="115E56A2" w14:textId="77777777" w:rsidR="00AE5A8A" w:rsidRPr="006F3EE0" w:rsidRDefault="00AE5A8A" w:rsidP="00AE5A8A">
      <w:pPr>
        <w:rPr>
          <w:rFonts w:eastAsia="Times"/>
        </w:rPr>
      </w:pPr>
      <w:r w:rsidRPr="006F3EE0">
        <w:rPr>
          <w:rFonts w:eastAsia="Times"/>
        </w:rPr>
        <w:t>This is the proposed model of the whole system using ResNet50</w:t>
      </w:r>
    </w:p>
    <w:p w14:paraId="6CAAB335" w14:textId="77777777" w:rsidR="00DC79BE" w:rsidRPr="006F3EE0" w:rsidRDefault="00AE5A8A" w:rsidP="00DC79BE">
      <w:pPr>
        <w:keepNext/>
      </w:pPr>
      <w:r w:rsidRPr="006F3EE0">
        <w:rPr>
          <w:rFonts w:eastAsia="Proxima Nova"/>
          <w:noProof/>
          <w:sz w:val="28"/>
          <w:szCs w:val="28"/>
        </w:rPr>
        <w:drawing>
          <wp:inline distT="114300" distB="114300" distL="114300" distR="114300" wp14:anchorId="4DEB8699" wp14:editId="5F9772CC">
            <wp:extent cx="5634038" cy="472622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34038" cy="4726227"/>
                    </a:xfrm>
                    <a:prstGeom prst="rect">
                      <a:avLst/>
                    </a:prstGeom>
                    <a:ln/>
                  </pic:spPr>
                </pic:pic>
              </a:graphicData>
            </a:graphic>
          </wp:inline>
        </w:drawing>
      </w:r>
    </w:p>
    <w:p w14:paraId="6B2E3481" w14:textId="5128D519" w:rsidR="00AE5A8A" w:rsidRPr="006F3EE0" w:rsidRDefault="00DC79BE" w:rsidP="00DC79BE">
      <w:pPr>
        <w:pStyle w:val="Caption"/>
        <w:rPr>
          <w:rFonts w:eastAsia="Proxima Nova"/>
          <w:sz w:val="28"/>
          <w:szCs w:val="28"/>
        </w:rPr>
      </w:pPr>
      <w:r w:rsidRPr="006F3EE0">
        <w:t xml:space="preserve">Figure </w:t>
      </w:r>
      <w:fldSimple w:instr=" SEQ Figure \* ARABIC ">
        <w:r w:rsidR="00485417">
          <w:rPr>
            <w:noProof/>
          </w:rPr>
          <w:t>4</w:t>
        </w:r>
      </w:fldSimple>
      <w:r w:rsidRPr="006F3EE0">
        <w:t xml:space="preserve">: </w:t>
      </w:r>
      <w:r w:rsidRPr="006F3EE0">
        <w:rPr>
          <w:rFonts w:eastAsia="Times"/>
          <w:b w:val="0"/>
          <w:bCs/>
        </w:rPr>
        <w:t>Proposed Model of using ResNet50</w:t>
      </w:r>
    </w:p>
    <w:p w14:paraId="4F59B27A" w14:textId="77777777" w:rsidR="00AE5A8A" w:rsidRPr="006F3EE0" w:rsidRDefault="00AE5A8A" w:rsidP="00DC79BE">
      <w:pPr>
        <w:rPr>
          <w:rFonts w:eastAsia="Times"/>
        </w:rPr>
      </w:pPr>
    </w:p>
    <w:p w14:paraId="3F20DAC5" w14:textId="6483B0CF" w:rsidR="00AE5A8A" w:rsidRPr="006F3EE0" w:rsidRDefault="00AE5A8A" w:rsidP="00AE5A8A">
      <w:pPr>
        <w:rPr>
          <w:rFonts w:eastAsia="Times"/>
        </w:rPr>
      </w:pPr>
      <w:r w:rsidRPr="006F3EE0">
        <w:rPr>
          <w:rFonts w:eastAsia="Times"/>
        </w:rPr>
        <w:t>During the training of our model</w:t>
      </w:r>
      <w:r w:rsidR="00DC79BE" w:rsidRPr="006F3EE0">
        <w:rPr>
          <w:rFonts w:eastAsia="Times"/>
        </w:rPr>
        <w:t xml:space="preserve">, </w:t>
      </w:r>
      <w:r w:rsidRPr="006F3EE0">
        <w:rPr>
          <w:rFonts w:eastAsia="Times"/>
        </w:rPr>
        <w:t>we have to complete visualization of the dataset as the images of the dataset will be larger. Then we will split the data into train &amp; test. The percentage of train &amp; test will be as follows: Train - 70% &amp; Test - 30%. There will be a classifier which will decide the output of the model.</w:t>
      </w:r>
    </w:p>
    <w:p w14:paraId="2C380639" w14:textId="77777777" w:rsidR="008B7F5E" w:rsidRPr="006F3EE0" w:rsidRDefault="008B7F5E" w:rsidP="00AE5A8A">
      <w:pPr>
        <w:rPr>
          <w:rFonts w:eastAsia="Times"/>
          <w:b/>
        </w:rPr>
      </w:pPr>
    </w:p>
    <w:p w14:paraId="2B8EC907" w14:textId="77777777" w:rsidR="008B7F5E" w:rsidRPr="006F3EE0" w:rsidRDefault="008B7F5E" w:rsidP="00AE5A8A">
      <w:pPr>
        <w:rPr>
          <w:rFonts w:eastAsia="Times"/>
          <w:b/>
        </w:rPr>
      </w:pPr>
    </w:p>
    <w:p w14:paraId="10128B36" w14:textId="77777777" w:rsidR="008B7F5E" w:rsidRPr="006F3EE0" w:rsidRDefault="008B7F5E" w:rsidP="00AE5A8A">
      <w:pPr>
        <w:rPr>
          <w:rFonts w:eastAsia="Times"/>
          <w:b/>
        </w:rPr>
      </w:pPr>
    </w:p>
    <w:p w14:paraId="0FAE6133" w14:textId="77777777" w:rsidR="008B7F5E" w:rsidRPr="006F3EE0" w:rsidRDefault="008B7F5E" w:rsidP="00AE5A8A">
      <w:pPr>
        <w:rPr>
          <w:rFonts w:eastAsia="Times"/>
          <w:b/>
        </w:rPr>
      </w:pPr>
    </w:p>
    <w:p w14:paraId="63A911CB" w14:textId="77777777" w:rsidR="008B7F5E" w:rsidRPr="006F3EE0" w:rsidRDefault="008B7F5E" w:rsidP="00AE5A8A">
      <w:pPr>
        <w:rPr>
          <w:rFonts w:eastAsia="Times"/>
          <w:b/>
        </w:rPr>
      </w:pPr>
    </w:p>
    <w:p w14:paraId="263C77FA" w14:textId="77777777" w:rsidR="008B7F5E" w:rsidRPr="006F3EE0" w:rsidRDefault="008B7F5E">
      <w:pPr>
        <w:spacing w:after="0"/>
        <w:jc w:val="left"/>
        <w:rPr>
          <w:rFonts w:eastAsia="Times"/>
          <w:b/>
        </w:rPr>
      </w:pPr>
      <w:r w:rsidRPr="006F3EE0">
        <w:rPr>
          <w:rFonts w:eastAsia="Times"/>
          <w:b/>
        </w:rPr>
        <w:br w:type="page"/>
      </w:r>
    </w:p>
    <w:p w14:paraId="583B8798" w14:textId="0FBBE192" w:rsidR="00AE5A8A" w:rsidRDefault="00AE5A8A" w:rsidP="00AE5A8A">
      <w:pPr>
        <w:rPr>
          <w:rFonts w:eastAsia="Times"/>
          <w:b/>
        </w:rPr>
      </w:pPr>
      <w:r w:rsidRPr="006F3EE0">
        <w:rPr>
          <w:rFonts w:eastAsia="Times"/>
          <w:b/>
        </w:rPr>
        <w:lastRenderedPageBreak/>
        <w:t>Proposed Solution</w:t>
      </w:r>
    </w:p>
    <w:p w14:paraId="35C956E9" w14:textId="77777777" w:rsidR="00354401" w:rsidRPr="006F3EE0" w:rsidRDefault="00354401" w:rsidP="00AE5A8A">
      <w:pPr>
        <w:rPr>
          <w:rFonts w:eastAsia="Times"/>
          <w:b/>
        </w:rPr>
      </w:pPr>
    </w:p>
    <w:p w14:paraId="7ECDAC0E" w14:textId="77777777" w:rsidR="00AE5A8A" w:rsidRPr="006F3EE0" w:rsidRDefault="00AE5A8A" w:rsidP="00AE5A8A">
      <w:pPr>
        <w:rPr>
          <w:rFonts w:eastAsia="Times"/>
        </w:rPr>
      </w:pPr>
    </w:p>
    <w:p w14:paraId="426571B6" w14:textId="77777777" w:rsidR="00DC79BE" w:rsidRPr="006F3EE0" w:rsidRDefault="00AE5A8A" w:rsidP="00DC79BE">
      <w:pPr>
        <w:keepNext/>
      </w:pPr>
      <w:r w:rsidRPr="006F3EE0">
        <w:rPr>
          <w:rFonts w:eastAsia="Proxima Nova"/>
          <w:b/>
          <w:noProof/>
          <w:color w:val="215BBB"/>
          <w:sz w:val="32"/>
          <w:szCs w:val="32"/>
        </w:rPr>
        <w:drawing>
          <wp:inline distT="114300" distB="114300" distL="114300" distR="114300" wp14:anchorId="501BE66F" wp14:editId="5964007F">
            <wp:extent cx="5731200" cy="4203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203700"/>
                    </a:xfrm>
                    <a:prstGeom prst="rect">
                      <a:avLst/>
                    </a:prstGeom>
                    <a:ln/>
                  </pic:spPr>
                </pic:pic>
              </a:graphicData>
            </a:graphic>
          </wp:inline>
        </w:drawing>
      </w:r>
    </w:p>
    <w:p w14:paraId="6B055898" w14:textId="24F7C2ED" w:rsidR="00DC79BE" w:rsidRPr="006F3EE0" w:rsidRDefault="00DC79BE" w:rsidP="00DC79BE">
      <w:pPr>
        <w:jc w:val="center"/>
        <w:rPr>
          <w:rFonts w:eastAsia="Times"/>
          <w:sz w:val="20"/>
        </w:rPr>
      </w:pPr>
      <w:r w:rsidRPr="006F3EE0">
        <w:rPr>
          <w:b/>
          <w:bCs/>
        </w:rPr>
        <w:t xml:space="preserve">Figure </w:t>
      </w:r>
      <w:r w:rsidRPr="006F3EE0">
        <w:rPr>
          <w:b/>
          <w:bCs/>
        </w:rPr>
        <w:fldChar w:fldCharType="begin"/>
      </w:r>
      <w:r w:rsidRPr="006F3EE0">
        <w:rPr>
          <w:b/>
          <w:bCs/>
        </w:rPr>
        <w:instrText xml:space="preserve"> SEQ Figure \* ARABIC </w:instrText>
      </w:r>
      <w:r w:rsidRPr="006F3EE0">
        <w:rPr>
          <w:b/>
          <w:bCs/>
        </w:rPr>
        <w:fldChar w:fldCharType="separate"/>
      </w:r>
      <w:r w:rsidR="00485417">
        <w:rPr>
          <w:b/>
          <w:bCs/>
          <w:noProof/>
        </w:rPr>
        <w:t>5</w:t>
      </w:r>
      <w:r w:rsidRPr="006F3EE0">
        <w:rPr>
          <w:b/>
          <w:bCs/>
        </w:rPr>
        <w:fldChar w:fldCharType="end"/>
      </w:r>
      <w:r w:rsidRPr="006F3EE0">
        <w:rPr>
          <w:b/>
          <w:bCs/>
        </w:rPr>
        <w:t>:</w:t>
      </w:r>
      <w:r w:rsidRPr="006F3EE0">
        <w:t xml:space="preserve"> </w:t>
      </w:r>
      <w:r w:rsidRPr="006F3EE0">
        <w:rPr>
          <w:rFonts w:eastAsia="Times"/>
          <w:sz w:val="20"/>
        </w:rPr>
        <w:t>Proposed Solution</w:t>
      </w:r>
    </w:p>
    <w:p w14:paraId="03000FA3" w14:textId="77777777" w:rsidR="00AE5A8A" w:rsidRPr="006F3EE0" w:rsidRDefault="00AE5A8A" w:rsidP="00DC79BE">
      <w:pPr>
        <w:rPr>
          <w:rFonts w:eastAsia="Times"/>
          <w:sz w:val="20"/>
        </w:rPr>
      </w:pPr>
    </w:p>
    <w:p w14:paraId="13E9E34D" w14:textId="77777777" w:rsidR="00AE5A8A" w:rsidRPr="006F3EE0" w:rsidRDefault="00AE5A8A" w:rsidP="00DC79BE">
      <w:pPr>
        <w:rPr>
          <w:rFonts w:eastAsia="Times"/>
          <w:sz w:val="20"/>
        </w:rPr>
      </w:pPr>
    </w:p>
    <w:p w14:paraId="0EC1CB74" w14:textId="198479A5" w:rsidR="00AE5A8A" w:rsidRPr="006F3EE0" w:rsidRDefault="00AE5A8A" w:rsidP="00AE5A8A">
      <w:pPr>
        <w:rPr>
          <w:rFonts w:eastAsia="Times"/>
          <w:sz w:val="20"/>
        </w:rPr>
      </w:pPr>
      <w:r w:rsidRPr="006F3EE0">
        <w:rPr>
          <w:rFonts w:eastAsia="Times"/>
        </w:rPr>
        <w:t>After preprocessing data</w:t>
      </w:r>
      <w:r w:rsidR="00DC79BE" w:rsidRPr="006F3EE0">
        <w:rPr>
          <w:rFonts w:eastAsia="Times"/>
        </w:rPr>
        <w:t xml:space="preserve">, </w:t>
      </w:r>
      <w:r w:rsidRPr="006F3EE0">
        <w:rPr>
          <w:rFonts w:eastAsia="Times"/>
        </w:rPr>
        <w:t>we will split the data into two portions. 70% will be used to train the model &amp; 30% data will be used to test the model. After training the model the new data will be predicted in the trained model. Afterward the model gives the predicted result if the tumor is benign or malignant.</w:t>
      </w:r>
    </w:p>
    <w:p w14:paraId="07E4D8E8" w14:textId="77777777" w:rsidR="00581B4F" w:rsidRPr="006F3EE0" w:rsidRDefault="00581B4F" w:rsidP="00AE5A8A">
      <w:pPr>
        <w:rPr>
          <w:rFonts w:eastAsia="Proxima Nova"/>
          <w:b/>
          <w:color w:val="215BBB"/>
          <w:sz w:val="32"/>
          <w:szCs w:val="32"/>
        </w:rPr>
      </w:pPr>
    </w:p>
    <w:p w14:paraId="083CC819" w14:textId="01CE0AB6" w:rsidR="00AE5A8A" w:rsidRPr="006F3EE0" w:rsidRDefault="00AE5A8A" w:rsidP="00AE5A8A">
      <w:pPr>
        <w:widowControl w:val="0"/>
        <w:pBdr>
          <w:top w:val="nil"/>
          <w:left w:val="nil"/>
          <w:bottom w:val="nil"/>
          <w:right w:val="nil"/>
          <w:between w:val="nil"/>
        </w:pBdr>
        <w:spacing w:before="7"/>
        <w:rPr>
          <w:rFonts w:eastAsia="Times"/>
        </w:rPr>
      </w:pPr>
      <w:r w:rsidRPr="006F3EE0">
        <w:rPr>
          <w:rFonts w:eastAsia="Times"/>
          <w:b/>
          <w:bCs/>
        </w:rPr>
        <w:t>Costing:</w:t>
      </w:r>
      <w:r w:rsidRPr="006F3EE0">
        <w:rPr>
          <w:rFonts w:eastAsia="Times"/>
        </w:rPr>
        <w:t xml:space="preserve"> As the software &amp; tools we are going to need in this project are available on the website. Moreover</w:t>
      </w:r>
      <w:r w:rsidR="00DC79BE" w:rsidRPr="006F3EE0">
        <w:rPr>
          <w:rFonts w:eastAsia="Times"/>
        </w:rPr>
        <w:t xml:space="preserve">, </w:t>
      </w:r>
      <w:r w:rsidRPr="006F3EE0">
        <w:rPr>
          <w:rFonts w:eastAsia="Times"/>
        </w:rPr>
        <w:t>the dataset for this project is also available on the web. Hence, we don’t need any financial support to complete this researc</w:t>
      </w:r>
      <w:r w:rsidR="00DC79BE" w:rsidRPr="006F3EE0">
        <w:rPr>
          <w:rFonts w:eastAsia="Times"/>
        </w:rPr>
        <w:t>h-</w:t>
      </w:r>
      <w:r w:rsidRPr="006F3EE0">
        <w:rPr>
          <w:rFonts w:eastAsia="Times"/>
        </w:rPr>
        <w:t>based project. But, in future when we will build &amp; launch our software then we may need financial support.</w:t>
      </w:r>
    </w:p>
    <w:p w14:paraId="74CBB158" w14:textId="2AD576A0" w:rsidR="00AE5A8A" w:rsidRPr="006F3EE0" w:rsidRDefault="00DC79BE" w:rsidP="00DC79BE">
      <w:pPr>
        <w:spacing w:after="0"/>
        <w:jc w:val="left"/>
        <w:rPr>
          <w:rFonts w:eastAsia="Times"/>
        </w:rPr>
      </w:pPr>
      <w:r w:rsidRPr="006F3EE0">
        <w:rPr>
          <w:rFonts w:eastAsia="Times"/>
        </w:rPr>
        <w:br w:type="page"/>
      </w:r>
    </w:p>
    <w:p w14:paraId="71C47C51" w14:textId="77777777" w:rsidR="00DC79BE" w:rsidRPr="006F3EE0" w:rsidRDefault="00AE5A8A" w:rsidP="00DC79BE">
      <w:pPr>
        <w:pStyle w:val="ListParagraph"/>
        <w:numPr>
          <w:ilvl w:val="0"/>
          <w:numId w:val="26"/>
        </w:numPr>
        <w:pBdr>
          <w:top w:val="nil"/>
          <w:left w:val="nil"/>
          <w:bottom w:val="nil"/>
          <w:right w:val="nil"/>
          <w:between w:val="nil"/>
        </w:pBdr>
        <w:spacing w:before="249"/>
        <w:ind w:firstLineChars="0"/>
        <w:rPr>
          <w:rFonts w:ascii="Times New Roman" w:eastAsia="Times" w:hAnsi="Times New Roman"/>
          <w:b/>
          <w:color w:val="000000"/>
          <w:sz w:val="22"/>
          <w:szCs w:val="22"/>
        </w:rPr>
      </w:pPr>
      <w:r w:rsidRPr="006F3EE0">
        <w:rPr>
          <w:rFonts w:ascii="Times New Roman" w:eastAsia="Times" w:hAnsi="Times New Roman"/>
          <w:b/>
          <w:color w:val="000000"/>
          <w:sz w:val="22"/>
          <w:szCs w:val="22"/>
        </w:rPr>
        <w:lastRenderedPageBreak/>
        <w:t xml:space="preserve">Results and Analysis  </w:t>
      </w:r>
    </w:p>
    <w:p w14:paraId="6EE1C532" w14:textId="096B28A4" w:rsidR="00581B4F" w:rsidRDefault="00AE5A8A" w:rsidP="00C42141">
      <w:pPr>
        <w:pBdr>
          <w:top w:val="nil"/>
          <w:left w:val="nil"/>
          <w:bottom w:val="nil"/>
          <w:right w:val="nil"/>
          <w:between w:val="nil"/>
        </w:pBdr>
        <w:spacing w:before="249"/>
        <w:ind w:firstLine="360"/>
        <w:rPr>
          <w:rFonts w:eastAsia="Times"/>
          <w:b/>
          <w:color w:val="000000"/>
          <w:szCs w:val="22"/>
        </w:rPr>
      </w:pPr>
      <w:r w:rsidRPr="006F3EE0">
        <w:rPr>
          <w:rFonts w:eastAsia="Times"/>
          <w:szCs w:val="22"/>
        </w:rPr>
        <w:t>So far in this semester we have successfully completed our Data Visualization, Model Building. The images of melanoma we collected from ISIC are very big in size. Due to the lack of a powerful GPU</w:t>
      </w:r>
      <w:r w:rsidR="00DC79BE" w:rsidRPr="006F3EE0">
        <w:rPr>
          <w:rFonts w:eastAsia="Times"/>
          <w:szCs w:val="22"/>
        </w:rPr>
        <w:t xml:space="preserve">, </w:t>
      </w:r>
      <w:r w:rsidRPr="006F3EE0">
        <w:rPr>
          <w:rFonts w:eastAsia="Times"/>
          <w:szCs w:val="22"/>
        </w:rPr>
        <w:t>we have shrunk our Dataset image size. We resized our dataset images 224 px * 224 px. Here is the result of our resized images.</w:t>
      </w:r>
    </w:p>
    <w:p w14:paraId="678E6B79" w14:textId="77777777" w:rsidR="00C42141" w:rsidRDefault="00AE5A8A" w:rsidP="00C42141">
      <w:pPr>
        <w:pBdr>
          <w:top w:val="nil"/>
          <w:left w:val="nil"/>
          <w:bottom w:val="nil"/>
          <w:right w:val="nil"/>
          <w:between w:val="nil"/>
        </w:pBdr>
        <w:spacing w:before="249"/>
        <w:ind w:left="18" w:firstLine="342"/>
        <w:rPr>
          <w:rFonts w:eastAsia="Times"/>
          <w:b/>
          <w:color w:val="000000"/>
          <w:szCs w:val="22"/>
        </w:rPr>
      </w:pPr>
      <w:r w:rsidRPr="006F3EE0">
        <w:rPr>
          <w:rFonts w:eastAsia="Times"/>
          <w:szCs w:val="22"/>
        </w:rPr>
        <w:t>To improve our accuracy</w:t>
      </w:r>
      <w:r w:rsidR="00DC79BE" w:rsidRPr="006F3EE0">
        <w:rPr>
          <w:rFonts w:eastAsia="Times"/>
          <w:szCs w:val="22"/>
        </w:rPr>
        <w:t>,</w:t>
      </w:r>
      <w:r w:rsidRPr="006F3EE0">
        <w:rPr>
          <w:rFonts w:eastAsia="Times"/>
          <w:szCs w:val="22"/>
        </w:rPr>
        <w:t xml:space="preserve"> we have used a </w:t>
      </w:r>
      <w:proofErr w:type="spellStart"/>
      <w:r w:rsidRPr="006F3EE0">
        <w:rPr>
          <w:rFonts w:eastAsia="Times"/>
          <w:szCs w:val="22"/>
        </w:rPr>
        <w:t>Keras</w:t>
      </w:r>
      <w:proofErr w:type="spellEnd"/>
      <w:r w:rsidRPr="006F3EE0">
        <w:rPr>
          <w:rFonts w:eastAsia="Times"/>
          <w:szCs w:val="22"/>
        </w:rPr>
        <w:t xml:space="preserve"> Data Generator to randomly shuffle our images. We have used zoom, rotate, flip parameters to generate data. Then we build our ResNet50 Model</w:t>
      </w:r>
      <w:r w:rsidR="00C42141">
        <w:rPr>
          <w:rFonts w:eastAsia="Times"/>
          <w:szCs w:val="22"/>
        </w:rPr>
        <w:t>.</w:t>
      </w:r>
      <w:r w:rsidR="00C42141">
        <w:rPr>
          <w:rFonts w:eastAsia="Times"/>
          <w:b/>
          <w:color w:val="000000"/>
          <w:szCs w:val="22"/>
        </w:rPr>
        <w:t xml:space="preserve"> </w:t>
      </w:r>
    </w:p>
    <w:p w14:paraId="7717E462" w14:textId="0F55BF09" w:rsidR="00AE5A8A" w:rsidRPr="00C42141" w:rsidRDefault="00AE5A8A" w:rsidP="00C42141">
      <w:pPr>
        <w:pBdr>
          <w:top w:val="nil"/>
          <w:left w:val="nil"/>
          <w:bottom w:val="nil"/>
          <w:right w:val="nil"/>
          <w:between w:val="nil"/>
        </w:pBdr>
        <w:spacing w:before="249"/>
        <w:ind w:left="18" w:firstLine="342"/>
        <w:rPr>
          <w:rFonts w:eastAsia="Times"/>
          <w:b/>
          <w:color w:val="000000"/>
          <w:szCs w:val="22"/>
        </w:rPr>
      </w:pPr>
      <w:r w:rsidRPr="006F3EE0">
        <w:rPr>
          <w:rFonts w:eastAsia="Times"/>
          <w:szCs w:val="22"/>
        </w:rPr>
        <w:t>In this section we present our findings. We plotted the loss vs epochs, accuracy vs epochs, confusion matrix for the classifier and ROC-AUC curve for the classifier. The plots are shown in Fig 10</w:t>
      </w:r>
    </w:p>
    <w:p w14:paraId="706939B3" w14:textId="489BC512" w:rsidR="00DC79BE" w:rsidRDefault="00DC79BE" w:rsidP="008E6DC6">
      <w:pPr>
        <w:widowControl w:val="0"/>
        <w:spacing w:before="84"/>
        <w:rPr>
          <w:rFonts w:eastAsia="Times"/>
          <w:szCs w:val="22"/>
        </w:rPr>
      </w:pPr>
    </w:p>
    <w:p w14:paraId="1AE4301D" w14:textId="77777777" w:rsidR="00354401" w:rsidRPr="006F3EE0" w:rsidRDefault="00354401" w:rsidP="008E6DC6">
      <w:pPr>
        <w:widowControl w:val="0"/>
        <w:spacing w:before="84"/>
        <w:rPr>
          <w:rFonts w:eastAsia="Times"/>
          <w:szCs w:val="22"/>
        </w:rPr>
      </w:pPr>
    </w:p>
    <w:p w14:paraId="79015D4D" w14:textId="2034AC83" w:rsidR="00C42141" w:rsidRDefault="00AE5A8A" w:rsidP="00C42141">
      <w:pPr>
        <w:widowControl w:val="0"/>
        <w:pBdr>
          <w:top w:val="nil"/>
          <w:left w:val="nil"/>
          <w:bottom w:val="nil"/>
          <w:right w:val="nil"/>
          <w:between w:val="nil"/>
        </w:pBdr>
        <w:spacing w:line="230" w:lineRule="auto"/>
        <w:ind w:left="19" w:right="55" w:hanging="1"/>
        <w:jc w:val="center"/>
        <w:rPr>
          <w:rFonts w:eastAsia="Times"/>
          <w:b/>
          <w:color w:val="000000"/>
          <w:szCs w:val="22"/>
        </w:rPr>
      </w:pPr>
      <w:r w:rsidRPr="006F3EE0">
        <w:rPr>
          <w:rFonts w:eastAsia="Times"/>
          <w:b/>
          <w:color w:val="000000"/>
          <w:szCs w:val="22"/>
        </w:rPr>
        <w:t>Figure</w:t>
      </w:r>
    </w:p>
    <w:p w14:paraId="1FCACEAC" w14:textId="77777777" w:rsidR="00C42141" w:rsidRPr="00581B4F" w:rsidRDefault="00C42141" w:rsidP="00C42141">
      <w:pPr>
        <w:widowControl w:val="0"/>
        <w:pBdr>
          <w:top w:val="nil"/>
          <w:left w:val="nil"/>
          <w:bottom w:val="nil"/>
          <w:right w:val="nil"/>
          <w:between w:val="nil"/>
        </w:pBdr>
        <w:spacing w:line="230" w:lineRule="auto"/>
        <w:ind w:left="19" w:right="55" w:hanging="1"/>
        <w:jc w:val="center"/>
        <w:rPr>
          <w:rFonts w:eastAsia="Times"/>
          <w:b/>
          <w:color w:val="000000"/>
          <w:szCs w:val="22"/>
        </w:rPr>
      </w:pPr>
    </w:p>
    <w:p w14:paraId="2D0AA09D" w14:textId="20E14361" w:rsidR="00C42141" w:rsidRDefault="00581B4F" w:rsidP="00C42141">
      <w:pPr>
        <w:widowControl w:val="0"/>
        <w:pBdr>
          <w:top w:val="nil"/>
          <w:left w:val="nil"/>
          <w:bottom w:val="nil"/>
          <w:right w:val="nil"/>
          <w:between w:val="nil"/>
        </w:pBdr>
        <w:spacing w:line="230" w:lineRule="auto"/>
        <w:ind w:left="19" w:right="55" w:hanging="1"/>
        <w:rPr>
          <w:rFonts w:ascii="Times" w:eastAsia="Times" w:hAnsi="Times" w:cs="Times"/>
          <w:bCs/>
        </w:rPr>
      </w:pPr>
      <w:r w:rsidRPr="001B4DE1">
        <w:rPr>
          <w:rFonts w:ascii="Times" w:eastAsia="Times" w:hAnsi="Times" w:cs="Times"/>
          <w:bCs/>
        </w:rPr>
        <w:t>We evaluated the performance of the proposed model based</w:t>
      </w:r>
      <w:r>
        <w:rPr>
          <w:rFonts w:ascii="Times" w:eastAsia="Times" w:hAnsi="Times" w:cs="Times"/>
          <w:bCs/>
        </w:rPr>
        <w:t xml:space="preserve"> </w:t>
      </w:r>
      <w:r w:rsidRPr="001B4DE1">
        <w:rPr>
          <w:rFonts w:ascii="Times" w:eastAsia="Times" w:hAnsi="Times" w:cs="Times"/>
          <w:bCs/>
        </w:rPr>
        <w:t>on different metrics: accuracy, recall,</w:t>
      </w:r>
      <w:r>
        <w:rPr>
          <w:rFonts w:ascii="Times" w:eastAsia="Times" w:hAnsi="Times" w:cs="Times"/>
          <w:bCs/>
        </w:rPr>
        <w:t xml:space="preserve"> </w:t>
      </w:r>
      <w:r w:rsidRPr="001B4DE1">
        <w:rPr>
          <w:rFonts w:ascii="Times" w:eastAsia="Times" w:hAnsi="Times" w:cs="Times"/>
          <w:bCs/>
        </w:rPr>
        <w:t>sensitivity, specificity,</w:t>
      </w:r>
      <w:r>
        <w:rPr>
          <w:rFonts w:ascii="Times" w:eastAsia="Times" w:hAnsi="Times" w:cs="Times"/>
          <w:bCs/>
        </w:rPr>
        <w:t xml:space="preserve"> </w:t>
      </w:r>
      <w:r w:rsidRPr="001B4DE1">
        <w:rPr>
          <w:rFonts w:ascii="Times" w:eastAsia="Times" w:hAnsi="Times" w:cs="Times"/>
          <w:bCs/>
        </w:rPr>
        <w:t>and precision. &amp;e metrics are evaluated by various parameters</w:t>
      </w:r>
      <w:r>
        <w:rPr>
          <w:rFonts w:ascii="Times" w:eastAsia="Times" w:hAnsi="Times" w:cs="Times"/>
          <w:bCs/>
        </w:rPr>
        <w:t xml:space="preserve"> </w:t>
      </w:r>
      <w:r w:rsidRPr="001B4DE1">
        <w:rPr>
          <w:rFonts w:ascii="Times" w:eastAsia="Times" w:hAnsi="Times" w:cs="Times"/>
          <w:bCs/>
        </w:rPr>
        <w:t>in the confusion matrix, such as true positive (TP),</w:t>
      </w:r>
      <w:r>
        <w:rPr>
          <w:rFonts w:ascii="Times" w:eastAsia="Times" w:hAnsi="Times" w:cs="Times"/>
          <w:bCs/>
        </w:rPr>
        <w:t xml:space="preserve"> </w:t>
      </w:r>
      <w:r w:rsidRPr="001B4DE1">
        <w:rPr>
          <w:rFonts w:ascii="Times" w:eastAsia="Times" w:hAnsi="Times" w:cs="Times"/>
          <w:bCs/>
        </w:rPr>
        <w:t>true negative (TN), false positive (FP), and false negative</w:t>
      </w:r>
      <w:r>
        <w:rPr>
          <w:rFonts w:ascii="Times" w:eastAsia="Times" w:hAnsi="Times" w:cs="Times"/>
          <w:bCs/>
        </w:rPr>
        <w:t xml:space="preserve"> </w:t>
      </w:r>
      <w:r w:rsidRPr="001B4DE1">
        <w:rPr>
          <w:rFonts w:ascii="Times" w:eastAsia="Times" w:hAnsi="Times" w:cs="Times"/>
          <w:bCs/>
        </w:rPr>
        <w:t>(FN).</w:t>
      </w:r>
    </w:p>
    <w:p w14:paraId="7CE2B487" w14:textId="77777777" w:rsidR="00C42141" w:rsidRDefault="00C42141" w:rsidP="00C42141">
      <w:pPr>
        <w:widowControl w:val="0"/>
        <w:pBdr>
          <w:top w:val="nil"/>
          <w:left w:val="nil"/>
          <w:bottom w:val="nil"/>
          <w:right w:val="nil"/>
          <w:between w:val="nil"/>
        </w:pBdr>
        <w:spacing w:line="230" w:lineRule="auto"/>
        <w:ind w:left="19" w:right="55" w:hanging="1"/>
        <w:rPr>
          <w:rFonts w:ascii="Times" w:eastAsia="Times" w:hAnsi="Times" w:cs="Times"/>
          <w:bCs/>
        </w:rPr>
      </w:pPr>
    </w:p>
    <w:p w14:paraId="0025A892" w14:textId="2FDADD73" w:rsidR="00581B4F" w:rsidRPr="001B4DE1" w:rsidRDefault="00581B4F" w:rsidP="00581B4F">
      <w:pPr>
        <w:widowControl w:val="0"/>
        <w:pBdr>
          <w:top w:val="nil"/>
          <w:left w:val="nil"/>
          <w:bottom w:val="nil"/>
          <w:right w:val="nil"/>
          <w:between w:val="nil"/>
        </w:pBdr>
        <w:spacing w:line="230" w:lineRule="auto"/>
        <w:ind w:left="19" w:right="55" w:hanging="1"/>
        <w:rPr>
          <w:rFonts w:ascii="Times" w:eastAsia="Times" w:hAnsi="Times" w:cs="Times"/>
          <w:bCs/>
        </w:rPr>
      </w:pPr>
      <m:oMathPara>
        <m:oMath>
          <m:r>
            <w:rPr>
              <w:rFonts w:ascii="Cambria Math" w:eastAsia="Times" w:hAnsi="Cambria Math" w:cs="Cambria Math"/>
            </w:rPr>
            <m:t xml:space="preserve">Recall </m:t>
          </m:r>
          <m:r>
            <m:rPr>
              <m:sty m:val="p"/>
            </m:rPr>
            <w:rPr>
              <w:rFonts w:ascii="Cambria Math" w:eastAsia="Times" w:hAnsi="Cambria Math" w:cs="Cambria Math"/>
            </w:rPr>
            <m:t>=</m:t>
          </m:r>
          <m:f>
            <m:fPr>
              <m:ctrlPr>
                <w:rPr>
                  <w:rFonts w:ascii="Cambria Math" w:eastAsia="Times" w:hAnsi="Cambria Math" w:cs="Times"/>
                  <w:bCs/>
                </w:rPr>
              </m:ctrlPr>
            </m:fPr>
            <m:num>
              <m:r>
                <m:rPr>
                  <m:sty m:val="p"/>
                </m:rPr>
                <w:rPr>
                  <w:rFonts w:ascii="Cambria Math" w:eastAsia="Times" w:hAnsi="Cambria Math" w:cs="Cambria Math"/>
                </w:rPr>
                <m:t>TP</m:t>
              </m:r>
            </m:num>
            <m:den>
              <m:r>
                <m:rPr>
                  <m:sty m:val="p"/>
                </m:rPr>
                <w:rPr>
                  <w:rFonts w:ascii="Cambria Math" w:eastAsia="Times" w:hAnsi="Cambria Math" w:cs="Cambria Math"/>
                </w:rPr>
                <m:t>(TP+FN)</m:t>
              </m:r>
            </m:den>
          </m:f>
        </m:oMath>
      </m:oMathPara>
    </w:p>
    <w:p w14:paraId="4DBDD72C" w14:textId="26F8C140" w:rsidR="00DC79BE" w:rsidRPr="00354401" w:rsidRDefault="00581B4F" w:rsidP="00C42141">
      <w:pPr>
        <w:widowControl w:val="0"/>
        <w:pBdr>
          <w:top w:val="nil"/>
          <w:left w:val="nil"/>
          <w:bottom w:val="nil"/>
          <w:right w:val="nil"/>
          <w:between w:val="nil"/>
        </w:pBdr>
        <w:spacing w:line="230" w:lineRule="auto"/>
        <w:ind w:left="19" w:right="55" w:hanging="1"/>
        <w:rPr>
          <w:rFonts w:ascii="Times" w:eastAsia="Times" w:hAnsi="Times" w:cs="Times"/>
          <w:bCs/>
        </w:rPr>
      </w:pPr>
      <m:oMathPara>
        <m:oMath>
          <m:r>
            <w:rPr>
              <w:rFonts w:ascii="Cambria Math" w:eastAsia="Times" w:hAnsi="Cambria Math" w:cs="Cambria Math"/>
            </w:rPr>
            <m:t xml:space="preserve">Precision </m:t>
          </m:r>
          <m:r>
            <m:rPr>
              <m:sty m:val="p"/>
            </m:rPr>
            <w:rPr>
              <w:rFonts w:ascii="Cambria Math" w:eastAsia="Times" w:hAnsi="Cambria Math" w:cs="Cambria Math"/>
            </w:rPr>
            <m:t>=</m:t>
          </m:r>
          <m:f>
            <m:fPr>
              <m:ctrlPr>
                <w:rPr>
                  <w:rFonts w:ascii="Cambria Math" w:eastAsia="Times" w:hAnsi="Cambria Math" w:cs="Times"/>
                  <w:bCs/>
                </w:rPr>
              </m:ctrlPr>
            </m:fPr>
            <m:num>
              <m:r>
                <m:rPr>
                  <m:sty m:val="p"/>
                </m:rPr>
                <w:rPr>
                  <w:rFonts w:ascii="Cambria Math" w:eastAsia="Times" w:hAnsi="Cambria Math" w:cs="Cambria Math"/>
                </w:rPr>
                <m:t>TP</m:t>
              </m:r>
            </m:num>
            <m:den>
              <m:r>
                <m:rPr>
                  <m:sty m:val="p"/>
                </m:rPr>
                <w:rPr>
                  <w:rFonts w:ascii="Cambria Math" w:eastAsia="Times" w:hAnsi="Cambria Math" w:cs="Cambria Math"/>
                </w:rPr>
                <m:t>(TP+FP)</m:t>
              </m:r>
            </m:den>
          </m:f>
        </m:oMath>
      </m:oMathPara>
    </w:p>
    <w:p w14:paraId="301A8D31" w14:textId="77777777" w:rsidR="00354401" w:rsidRPr="00C42141" w:rsidRDefault="00354401" w:rsidP="00C42141">
      <w:pPr>
        <w:widowControl w:val="0"/>
        <w:pBdr>
          <w:top w:val="nil"/>
          <w:left w:val="nil"/>
          <w:bottom w:val="nil"/>
          <w:right w:val="nil"/>
          <w:between w:val="nil"/>
        </w:pBdr>
        <w:spacing w:line="230" w:lineRule="auto"/>
        <w:ind w:left="19" w:right="55" w:hanging="1"/>
        <w:rPr>
          <w:rFonts w:ascii="Times" w:eastAsia="Times" w:hAnsi="Times" w:cs="Times"/>
          <w:bCs/>
        </w:rPr>
      </w:pPr>
    </w:p>
    <w:p w14:paraId="1DC96AA1" w14:textId="42674EFC" w:rsidR="008E6DC6" w:rsidRDefault="00C42141" w:rsidP="00C42141">
      <w:pPr>
        <w:widowControl w:val="0"/>
        <w:pBdr>
          <w:top w:val="nil"/>
          <w:left w:val="nil"/>
          <w:bottom w:val="nil"/>
          <w:right w:val="nil"/>
          <w:between w:val="nil"/>
        </w:pBdr>
        <w:spacing w:line="230" w:lineRule="auto"/>
        <w:ind w:left="19" w:right="55" w:hanging="1"/>
        <w:rPr>
          <w:rFonts w:eastAsia="Times"/>
          <w:szCs w:val="22"/>
        </w:rPr>
      </w:pPr>
      <w:r w:rsidRPr="00C42141">
        <w:rPr>
          <w:rFonts w:ascii="Times" w:eastAsia="Times" w:hAnsi="Times" w:cs="Times"/>
          <w:bCs/>
          <w:sz w:val="10"/>
          <w:szCs w:val="10"/>
        </w:rPr>
        <w:br/>
      </w:r>
      <w:r w:rsidR="00AE5A8A" w:rsidRPr="006F3EE0">
        <w:rPr>
          <w:rFonts w:eastAsia="Times"/>
          <w:szCs w:val="22"/>
        </w:rPr>
        <w:t>The details of experiment demonstrating the effect of training dataset size is shown in Table 1</w:t>
      </w:r>
    </w:p>
    <w:p w14:paraId="104E03B9" w14:textId="77777777" w:rsidR="00C42141" w:rsidRPr="00C42141" w:rsidRDefault="00C42141" w:rsidP="00C42141">
      <w:pPr>
        <w:widowControl w:val="0"/>
        <w:pBdr>
          <w:top w:val="nil"/>
          <w:left w:val="nil"/>
          <w:bottom w:val="nil"/>
          <w:right w:val="nil"/>
          <w:between w:val="nil"/>
        </w:pBdr>
        <w:spacing w:line="230" w:lineRule="auto"/>
        <w:ind w:left="19" w:right="55" w:hanging="1"/>
        <w:rPr>
          <w:rFonts w:eastAsia="Times"/>
          <w:szCs w:val="22"/>
        </w:rPr>
      </w:pPr>
    </w:p>
    <w:tbl>
      <w:tblPr>
        <w:tblStyle w:val="TableGrid"/>
        <w:tblW w:w="9150" w:type="dxa"/>
        <w:jc w:val="center"/>
        <w:tblLayout w:type="fixed"/>
        <w:tblLook w:val="0600" w:firstRow="0" w:lastRow="0" w:firstColumn="0" w:lastColumn="0" w:noHBand="1" w:noVBand="1"/>
      </w:tblPr>
      <w:tblGrid>
        <w:gridCol w:w="2286"/>
        <w:gridCol w:w="2288"/>
        <w:gridCol w:w="2288"/>
        <w:gridCol w:w="2288"/>
      </w:tblGrid>
      <w:tr w:rsidR="00581B4F" w:rsidRPr="006F3EE0" w14:paraId="63F4BFED" w14:textId="77777777" w:rsidTr="006B0EAE">
        <w:trPr>
          <w:trHeight w:val="411"/>
          <w:jc w:val="center"/>
        </w:trPr>
        <w:tc>
          <w:tcPr>
            <w:tcW w:w="2286" w:type="dxa"/>
            <w:vAlign w:val="center"/>
          </w:tcPr>
          <w:p w14:paraId="1D3B5A9D" w14:textId="77777777" w:rsidR="00AE5A8A" w:rsidRPr="003F14BA" w:rsidRDefault="00AE5A8A" w:rsidP="006B0EAE">
            <w:pPr>
              <w:widowControl w:val="0"/>
              <w:pBdr>
                <w:top w:val="nil"/>
                <w:left w:val="nil"/>
                <w:bottom w:val="nil"/>
                <w:right w:val="nil"/>
                <w:between w:val="nil"/>
              </w:pBdr>
              <w:jc w:val="center"/>
              <w:rPr>
                <w:rFonts w:ascii="Times New Roman" w:eastAsia="Times" w:hAnsi="Times New Roman" w:cs="Times New Roman"/>
                <w:b/>
                <w:bCs/>
                <w:lang w:val="en-US"/>
              </w:rPr>
            </w:pPr>
            <w:r w:rsidRPr="003F14BA">
              <w:rPr>
                <w:rFonts w:ascii="Times New Roman" w:eastAsia="Times" w:hAnsi="Times New Roman" w:cs="Times New Roman"/>
                <w:b/>
                <w:bCs/>
                <w:lang w:val="en-US"/>
              </w:rPr>
              <w:t>Train Size</w:t>
            </w:r>
          </w:p>
        </w:tc>
        <w:tc>
          <w:tcPr>
            <w:tcW w:w="2288" w:type="dxa"/>
            <w:vAlign w:val="center"/>
          </w:tcPr>
          <w:p w14:paraId="090FEBB1" w14:textId="77777777" w:rsidR="00AE5A8A" w:rsidRPr="003F14BA" w:rsidRDefault="00AE5A8A" w:rsidP="006B0EAE">
            <w:pPr>
              <w:widowControl w:val="0"/>
              <w:pBdr>
                <w:top w:val="nil"/>
                <w:left w:val="nil"/>
                <w:bottom w:val="nil"/>
                <w:right w:val="nil"/>
                <w:between w:val="nil"/>
              </w:pBdr>
              <w:jc w:val="center"/>
              <w:rPr>
                <w:rFonts w:ascii="Times New Roman" w:eastAsia="Times" w:hAnsi="Times New Roman" w:cs="Times New Roman"/>
                <w:b/>
                <w:bCs/>
                <w:lang w:val="en-US"/>
              </w:rPr>
            </w:pPr>
            <w:r w:rsidRPr="003F14BA">
              <w:rPr>
                <w:rFonts w:ascii="Times New Roman" w:eastAsia="Times" w:hAnsi="Times New Roman" w:cs="Times New Roman"/>
                <w:b/>
                <w:bCs/>
                <w:lang w:val="en-US"/>
              </w:rPr>
              <w:t>Precision</w:t>
            </w:r>
          </w:p>
        </w:tc>
        <w:tc>
          <w:tcPr>
            <w:tcW w:w="2288" w:type="dxa"/>
            <w:vAlign w:val="center"/>
          </w:tcPr>
          <w:p w14:paraId="42D190AF" w14:textId="77777777" w:rsidR="00AE5A8A" w:rsidRPr="003F14BA" w:rsidRDefault="00AE5A8A" w:rsidP="006B0EAE">
            <w:pPr>
              <w:widowControl w:val="0"/>
              <w:pBdr>
                <w:top w:val="nil"/>
                <w:left w:val="nil"/>
                <w:bottom w:val="nil"/>
                <w:right w:val="nil"/>
                <w:between w:val="nil"/>
              </w:pBdr>
              <w:jc w:val="center"/>
              <w:rPr>
                <w:rFonts w:ascii="Times New Roman" w:eastAsia="Times" w:hAnsi="Times New Roman" w:cs="Times New Roman"/>
                <w:b/>
                <w:bCs/>
                <w:lang w:val="en-US"/>
              </w:rPr>
            </w:pPr>
            <w:r w:rsidRPr="003F14BA">
              <w:rPr>
                <w:rFonts w:ascii="Times New Roman" w:eastAsia="Times" w:hAnsi="Times New Roman" w:cs="Times New Roman"/>
                <w:b/>
                <w:bCs/>
                <w:lang w:val="en-US"/>
              </w:rPr>
              <w:t>Recall</w:t>
            </w:r>
          </w:p>
        </w:tc>
        <w:tc>
          <w:tcPr>
            <w:tcW w:w="2288" w:type="dxa"/>
            <w:vAlign w:val="center"/>
          </w:tcPr>
          <w:p w14:paraId="7CA869EE" w14:textId="77777777" w:rsidR="00AE5A8A" w:rsidRPr="003F14BA" w:rsidRDefault="00AE5A8A" w:rsidP="006B0EAE">
            <w:pPr>
              <w:widowControl w:val="0"/>
              <w:pBdr>
                <w:top w:val="nil"/>
                <w:left w:val="nil"/>
                <w:bottom w:val="nil"/>
                <w:right w:val="nil"/>
                <w:between w:val="nil"/>
              </w:pBdr>
              <w:jc w:val="center"/>
              <w:rPr>
                <w:rFonts w:ascii="Times New Roman" w:eastAsia="Times" w:hAnsi="Times New Roman" w:cs="Times New Roman"/>
                <w:b/>
                <w:bCs/>
                <w:lang w:val="en-US"/>
              </w:rPr>
            </w:pPr>
            <w:r w:rsidRPr="003F14BA">
              <w:rPr>
                <w:rFonts w:ascii="Times New Roman" w:eastAsia="Times" w:hAnsi="Times New Roman" w:cs="Times New Roman"/>
                <w:b/>
                <w:bCs/>
                <w:lang w:val="en-US"/>
              </w:rPr>
              <w:t>F1 Score</w:t>
            </w:r>
          </w:p>
        </w:tc>
      </w:tr>
      <w:tr w:rsidR="00581B4F" w:rsidRPr="006F3EE0" w14:paraId="21CB0268" w14:textId="77777777" w:rsidTr="006B0EAE">
        <w:trPr>
          <w:trHeight w:val="384"/>
          <w:jc w:val="center"/>
        </w:trPr>
        <w:tc>
          <w:tcPr>
            <w:tcW w:w="2286" w:type="dxa"/>
            <w:vAlign w:val="center"/>
          </w:tcPr>
          <w:p w14:paraId="3F73D9AA" w14:textId="77777777" w:rsidR="00AE5A8A" w:rsidRPr="006F3EE0" w:rsidRDefault="00AE5A8A" w:rsidP="003F14BA">
            <w:pPr>
              <w:widowControl w:val="0"/>
              <w:pBdr>
                <w:top w:val="nil"/>
                <w:left w:val="nil"/>
                <w:bottom w:val="nil"/>
                <w:right w:val="nil"/>
                <w:between w:val="nil"/>
              </w:pBdr>
              <w:jc w:val="center"/>
              <w:rPr>
                <w:rFonts w:ascii="Times New Roman" w:eastAsia="Times" w:hAnsi="Times New Roman" w:cs="Times New Roman"/>
              </w:rPr>
            </w:pPr>
          </w:p>
        </w:tc>
        <w:tc>
          <w:tcPr>
            <w:tcW w:w="2288" w:type="dxa"/>
            <w:vAlign w:val="center"/>
          </w:tcPr>
          <w:p w14:paraId="5A721E2E" w14:textId="77777777" w:rsidR="00AE5A8A" w:rsidRPr="006F3EE0" w:rsidRDefault="00AE5A8A" w:rsidP="003F14BA">
            <w:pPr>
              <w:widowControl w:val="0"/>
              <w:pBdr>
                <w:top w:val="nil"/>
                <w:left w:val="nil"/>
                <w:bottom w:val="nil"/>
                <w:right w:val="nil"/>
                <w:between w:val="nil"/>
              </w:pBdr>
              <w:jc w:val="center"/>
              <w:rPr>
                <w:rFonts w:ascii="Times New Roman" w:eastAsia="Times" w:hAnsi="Times New Roman" w:cs="Times New Roman"/>
              </w:rPr>
            </w:pPr>
          </w:p>
        </w:tc>
        <w:tc>
          <w:tcPr>
            <w:tcW w:w="2288" w:type="dxa"/>
            <w:vAlign w:val="center"/>
          </w:tcPr>
          <w:p w14:paraId="66FCB93A" w14:textId="77777777" w:rsidR="00AE5A8A" w:rsidRPr="006F3EE0" w:rsidRDefault="00AE5A8A" w:rsidP="003F14BA">
            <w:pPr>
              <w:widowControl w:val="0"/>
              <w:pBdr>
                <w:top w:val="nil"/>
                <w:left w:val="nil"/>
                <w:bottom w:val="nil"/>
                <w:right w:val="nil"/>
                <w:between w:val="nil"/>
              </w:pBdr>
              <w:jc w:val="center"/>
              <w:rPr>
                <w:rFonts w:ascii="Times New Roman" w:eastAsia="Times" w:hAnsi="Times New Roman" w:cs="Times New Roman"/>
              </w:rPr>
            </w:pPr>
          </w:p>
        </w:tc>
        <w:tc>
          <w:tcPr>
            <w:tcW w:w="2288" w:type="dxa"/>
            <w:vAlign w:val="center"/>
          </w:tcPr>
          <w:p w14:paraId="085AE334" w14:textId="77777777" w:rsidR="00AE5A8A" w:rsidRPr="006F3EE0" w:rsidRDefault="00AE5A8A" w:rsidP="003F14BA">
            <w:pPr>
              <w:widowControl w:val="0"/>
              <w:pBdr>
                <w:top w:val="nil"/>
                <w:left w:val="nil"/>
                <w:bottom w:val="nil"/>
                <w:right w:val="nil"/>
                <w:between w:val="nil"/>
              </w:pBdr>
              <w:jc w:val="center"/>
              <w:rPr>
                <w:rFonts w:ascii="Times New Roman" w:eastAsia="Times" w:hAnsi="Times New Roman" w:cs="Times New Roman"/>
              </w:rPr>
            </w:pPr>
          </w:p>
        </w:tc>
      </w:tr>
      <w:tr w:rsidR="00581B4F" w:rsidRPr="006F3EE0" w14:paraId="0BD79ED4" w14:textId="77777777" w:rsidTr="006B0EAE">
        <w:trPr>
          <w:trHeight w:val="411"/>
          <w:jc w:val="center"/>
        </w:trPr>
        <w:tc>
          <w:tcPr>
            <w:tcW w:w="2286" w:type="dxa"/>
            <w:vAlign w:val="center"/>
          </w:tcPr>
          <w:p w14:paraId="04281252" w14:textId="77777777" w:rsidR="00AE5A8A" w:rsidRPr="006F3EE0" w:rsidRDefault="00AE5A8A" w:rsidP="003F14BA">
            <w:pPr>
              <w:widowControl w:val="0"/>
              <w:pBdr>
                <w:top w:val="nil"/>
                <w:left w:val="nil"/>
                <w:bottom w:val="nil"/>
                <w:right w:val="nil"/>
                <w:between w:val="nil"/>
              </w:pBdr>
              <w:jc w:val="center"/>
              <w:rPr>
                <w:rFonts w:ascii="Times New Roman" w:eastAsia="Times" w:hAnsi="Times New Roman" w:cs="Times New Roman"/>
              </w:rPr>
            </w:pPr>
          </w:p>
        </w:tc>
        <w:tc>
          <w:tcPr>
            <w:tcW w:w="2288" w:type="dxa"/>
            <w:vAlign w:val="center"/>
          </w:tcPr>
          <w:p w14:paraId="105392A8" w14:textId="77777777" w:rsidR="00AE5A8A" w:rsidRPr="006F3EE0" w:rsidRDefault="00AE5A8A" w:rsidP="003F14BA">
            <w:pPr>
              <w:widowControl w:val="0"/>
              <w:pBdr>
                <w:top w:val="nil"/>
                <w:left w:val="nil"/>
                <w:bottom w:val="nil"/>
                <w:right w:val="nil"/>
                <w:between w:val="nil"/>
              </w:pBdr>
              <w:jc w:val="center"/>
              <w:rPr>
                <w:rFonts w:ascii="Times New Roman" w:eastAsia="Times" w:hAnsi="Times New Roman" w:cs="Times New Roman"/>
              </w:rPr>
            </w:pPr>
          </w:p>
        </w:tc>
        <w:tc>
          <w:tcPr>
            <w:tcW w:w="2288" w:type="dxa"/>
            <w:vAlign w:val="center"/>
          </w:tcPr>
          <w:p w14:paraId="712DF9B7" w14:textId="77777777" w:rsidR="00AE5A8A" w:rsidRPr="006F3EE0" w:rsidRDefault="00AE5A8A" w:rsidP="003F14BA">
            <w:pPr>
              <w:widowControl w:val="0"/>
              <w:pBdr>
                <w:top w:val="nil"/>
                <w:left w:val="nil"/>
                <w:bottom w:val="nil"/>
                <w:right w:val="nil"/>
                <w:between w:val="nil"/>
              </w:pBdr>
              <w:jc w:val="center"/>
              <w:rPr>
                <w:rFonts w:ascii="Times New Roman" w:eastAsia="Times" w:hAnsi="Times New Roman" w:cs="Times New Roman"/>
              </w:rPr>
            </w:pPr>
          </w:p>
        </w:tc>
        <w:tc>
          <w:tcPr>
            <w:tcW w:w="2288" w:type="dxa"/>
            <w:vAlign w:val="center"/>
          </w:tcPr>
          <w:p w14:paraId="0BD1D4A6" w14:textId="77777777" w:rsidR="00AE5A8A" w:rsidRPr="006F3EE0" w:rsidRDefault="00AE5A8A" w:rsidP="003F14BA">
            <w:pPr>
              <w:keepNext/>
              <w:widowControl w:val="0"/>
              <w:pBdr>
                <w:top w:val="nil"/>
                <w:left w:val="nil"/>
                <w:bottom w:val="nil"/>
                <w:right w:val="nil"/>
                <w:between w:val="nil"/>
              </w:pBdr>
              <w:jc w:val="center"/>
              <w:rPr>
                <w:rFonts w:ascii="Times New Roman" w:eastAsia="Times" w:hAnsi="Times New Roman" w:cs="Times New Roman"/>
              </w:rPr>
            </w:pPr>
          </w:p>
        </w:tc>
      </w:tr>
    </w:tbl>
    <w:p w14:paraId="5596F5D0" w14:textId="00712140" w:rsidR="00C42141" w:rsidRDefault="008E6DC6" w:rsidP="00354401">
      <w:pPr>
        <w:pStyle w:val="Caption"/>
        <w:rPr>
          <w:b w:val="0"/>
          <w:bCs/>
          <w:szCs w:val="22"/>
        </w:rPr>
      </w:pPr>
      <w:r w:rsidRPr="006F3EE0">
        <w:rPr>
          <w:szCs w:val="22"/>
        </w:rPr>
        <w:t xml:space="preserve">Table </w:t>
      </w:r>
      <w:r w:rsidRPr="006F3EE0">
        <w:rPr>
          <w:szCs w:val="22"/>
        </w:rPr>
        <w:fldChar w:fldCharType="begin"/>
      </w:r>
      <w:r w:rsidRPr="006F3EE0">
        <w:rPr>
          <w:szCs w:val="22"/>
        </w:rPr>
        <w:instrText xml:space="preserve"> SEQ Table \* ARABIC </w:instrText>
      </w:r>
      <w:r w:rsidRPr="006F3EE0">
        <w:rPr>
          <w:szCs w:val="22"/>
        </w:rPr>
        <w:fldChar w:fldCharType="separate"/>
      </w:r>
      <w:r w:rsidR="00485417">
        <w:rPr>
          <w:noProof/>
          <w:szCs w:val="22"/>
        </w:rPr>
        <w:t>1</w:t>
      </w:r>
      <w:r w:rsidRPr="006F3EE0">
        <w:rPr>
          <w:szCs w:val="22"/>
        </w:rPr>
        <w:fldChar w:fldCharType="end"/>
      </w:r>
      <w:r w:rsidRPr="006F3EE0">
        <w:rPr>
          <w:szCs w:val="22"/>
        </w:rPr>
        <w:t xml:space="preserve">: </w:t>
      </w:r>
      <w:r w:rsidRPr="006F3EE0">
        <w:rPr>
          <w:b w:val="0"/>
          <w:bCs/>
          <w:szCs w:val="22"/>
        </w:rPr>
        <w:t>Effect of batch size on result</w:t>
      </w:r>
    </w:p>
    <w:p w14:paraId="0F15379F" w14:textId="77777777" w:rsidR="00354401" w:rsidRPr="00354401" w:rsidRDefault="00354401" w:rsidP="00354401"/>
    <w:p w14:paraId="1577C5D1" w14:textId="77777777" w:rsidR="00AE5A8A" w:rsidRPr="006F3EE0" w:rsidRDefault="00AE5A8A" w:rsidP="00581B4F">
      <w:pPr>
        <w:spacing w:after="0"/>
        <w:jc w:val="left"/>
        <w:rPr>
          <w:rFonts w:eastAsia="Times"/>
          <w:szCs w:val="22"/>
        </w:rPr>
      </w:pPr>
      <w:r w:rsidRPr="006F3EE0">
        <w:rPr>
          <w:rFonts w:eastAsia="Times"/>
          <w:szCs w:val="22"/>
        </w:rPr>
        <w:t>Next, we present our findings and show the validation of our trained models. In this paper, two types of major skin cancer categories are used. The evaluation and results of trained models is calculated by common classification metrics.</w:t>
      </w:r>
      <w:r w:rsidR="008E6DC6" w:rsidRPr="006F3EE0">
        <w:rPr>
          <w:rFonts w:eastAsia="Times"/>
          <w:szCs w:val="22"/>
        </w:rPr>
        <w:t xml:space="preserve"> T</w:t>
      </w:r>
      <w:r w:rsidRPr="006F3EE0">
        <w:rPr>
          <w:rFonts w:eastAsia="Times"/>
          <w:szCs w:val="22"/>
        </w:rPr>
        <w:t>he ROC curve is calculated by plotting the sensitivity against 1 specificity and can be used to evaluate the classifier. The further the ROC curve deviates from the diagonal, the better the classifier.</w:t>
      </w:r>
      <w:r w:rsidR="008E6DC6" w:rsidRPr="006F3EE0">
        <w:rPr>
          <w:rFonts w:eastAsia="Times"/>
          <w:szCs w:val="22"/>
        </w:rPr>
        <w:t xml:space="preserve"> W</w:t>
      </w:r>
      <w:r w:rsidRPr="006F3EE0">
        <w:rPr>
          <w:rFonts w:eastAsia="Times"/>
          <w:szCs w:val="22"/>
        </w:rPr>
        <w:t>e found that a batch size value of 64 gives better results when compared to that of 32 as shown in Table 2.</w:t>
      </w:r>
    </w:p>
    <w:p w14:paraId="2EECAA1C" w14:textId="77777777" w:rsidR="00AE5A8A" w:rsidRPr="006F3EE0" w:rsidRDefault="00AE5A8A" w:rsidP="00581B4F">
      <w:pPr>
        <w:widowControl w:val="0"/>
        <w:pBdr>
          <w:top w:val="nil"/>
          <w:left w:val="nil"/>
          <w:bottom w:val="nil"/>
          <w:right w:val="nil"/>
          <w:between w:val="nil"/>
        </w:pBdr>
        <w:spacing w:line="230" w:lineRule="auto"/>
        <w:ind w:right="55"/>
        <w:rPr>
          <w:rFonts w:eastAsia="Times"/>
          <w:szCs w:val="22"/>
        </w:rPr>
      </w:pPr>
    </w:p>
    <w:tbl>
      <w:tblPr>
        <w:tblStyle w:val="TableGrid"/>
        <w:tblW w:w="9152" w:type="dxa"/>
        <w:tblLook w:val="04A0" w:firstRow="1" w:lastRow="0" w:firstColumn="1" w:lastColumn="0" w:noHBand="0" w:noVBand="1"/>
      </w:tblPr>
      <w:tblGrid>
        <w:gridCol w:w="1524"/>
        <w:gridCol w:w="1525"/>
        <w:gridCol w:w="1525"/>
        <w:gridCol w:w="1526"/>
        <w:gridCol w:w="1526"/>
        <w:gridCol w:w="1526"/>
      </w:tblGrid>
      <w:tr w:rsidR="00AE5A8A" w:rsidRPr="006F3EE0" w14:paraId="055CF3A3" w14:textId="77777777" w:rsidTr="006B0EAE">
        <w:trPr>
          <w:trHeight w:val="413"/>
        </w:trPr>
        <w:tc>
          <w:tcPr>
            <w:tcW w:w="1524" w:type="dxa"/>
            <w:vAlign w:val="center"/>
          </w:tcPr>
          <w:p w14:paraId="4846BD14" w14:textId="77777777" w:rsidR="00AE5A8A" w:rsidRPr="003F14BA" w:rsidRDefault="00AE5A8A" w:rsidP="006B0EAE">
            <w:pPr>
              <w:widowControl w:val="0"/>
              <w:spacing w:line="230" w:lineRule="auto"/>
              <w:ind w:right="55"/>
              <w:jc w:val="center"/>
              <w:rPr>
                <w:rFonts w:ascii="Times New Roman" w:eastAsia="Times" w:hAnsi="Times New Roman" w:cs="Times New Roman"/>
                <w:b/>
                <w:bCs/>
                <w:lang w:val="en-US"/>
              </w:rPr>
            </w:pPr>
            <w:r w:rsidRPr="003F14BA">
              <w:rPr>
                <w:rFonts w:ascii="Times New Roman" w:eastAsia="Times" w:hAnsi="Times New Roman" w:cs="Times New Roman"/>
                <w:b/>
                <w:bCs/>
                <w:lang w:val="en-US"/>
              </w:rPr>
              <w:t>Batch Size</w:t>
            </w:r>
          </w:p>
        </w:tc>
        <w:tc>
          <w:tcPr>
            <w:tcW w:w="1525" w:type="dxa"/>
            <w:vAlign w:val="center"/>
          </w:tcPr>
          <w:p w14:paraId="5CD077FD" w14:textId="77777777" w:rsidR="00AE5A8A" w:rsidRPr="003F14BA" w:rsidRDefault="00AE5A8A" w:rsidP="006B0EAE">
            <w:pPr>
              <w:widowControl w:val="0"/>
              <w:spacing w:line="230" w:lineRule="auto"/>
              <w:ind w:right="55"/>
              <w:jc w:val="center"/>
              <w:rPr>
                <w:rFonts w:ascii="Times New Roman" w:eastAsia="Times" w:hAnsi="Times New Roman" w:cs="Times New Roman"/>
                <w:b/>
                <w:bCs/>
                <w:lang w:val="en-US"/>
              </w:rPr>
            </w:pPr>
            <w:r w:rsidRPr="003F14BA">
              <w:rPr>
                <w:rFonts w:ascii="Times New Roman" w:eastAsia="Times" w:hAnsi="Times New Roman" w:cs="Times New Roman"/>
                <w:b/>
                <w:bCs/>
                <w:lang w:val="en-US"/>
              </w:rPr>
              <w:t>Accuracy</w:t>
            </w:r>
          </w:p>
        </w:tc>
        <w:tc>
          <w:tcPr>
            <w:tcW w:w="1525" w:type="dxa"/>
            <w:vAlign w:val="center"/>
          </w:tcPr>
          <w:p w14:paraId="449808F1" w14:textId="77777777" w:rsidR="00AE5A8A" w:rsidRPr="003F14BA" w:rsidRDefault="00AE5A8A" w:rsidP="006B0EAE">
            <w:pPr>
              <w:widowControl w:val="0"/>
              <w:spacing w:line="230" w:lineRule="auto"/>
              <w:ind w:right="55"/>
              <w:jc w:val="center"/>
              <w:rPr>
                <w:rFonts w:ascii="Times New Roman" w:eastAsia="Times" w:hAnsi="Times New Roman" w:cs="Times New Roman"/>
                <w:b/>
                <w:bCs/>
                <w:lang w:val="en-US"/>
              </w:rPr>
            </w:pPr>
            <w:r w:rsidRPr="003F14BA">
              <w:rPr>
                <w:rFonts w:ascii="Times New Roman" w:eastAsia="Times" w:hAnsi="Times New Roman" w:cs="Times New Roman"/>
                <w:b/>
                <w:bCs/>
                <w:lang w:val="en-US"/>
              </w:rPr>
              <w:t>Precision</w:t>
            </w:r>
          </w:p>
        </w:tc>
        <w:tc>
          <w:tcPr>
            <w:tcW w:w="1526" w:type="dxa"/>
            <w:vAlign w:val="center"/>
          </w:tcPr>
          <w:p w14:paraId="179BCBD6" w14:textId="77777777" w:rsidR="00AE5A8A" w:rsidRPr="003F14BA" w:rsidRDefault="00AE5A8A" w:rsidP="006B0EAE">
            <w:pPr>
              <w:widowControl w:val="0"/>
              <w:spacing w:line="230" w:lineRule="auto"/>
              <w:ind w:right="55"/>
              <w:jc w:val="center"/>
              <w:rPr>
                <w:rFonts w:ascii="Times New Roman" w:eastAsia="Times" w:hAnsi="Times New Roman" w:cs="Times New Roman"/>
                <w:b/>
                <w:bCs/>
                <w:lang w:val="en-US"/>
              </w:rPr>
            </w:pPr>
            <w:r w:rsidRPr="003F14BA">
              <w:rPr>
                <w:rFonts w:ascii="Times New Roman" w:eastAsia="Times" w:hAnsi="Times New Roman" w:cs="Times New Roman"/>
                <w:b/>
                <w:bCs/>
                <w:lang w:val="en-US"/>
              </w:rPr>
              <w:t>Recall</w:t>
            </w:r>
          </w:p>
        </w:tc>
        <w:tc>
          <w:tcPr>
            <w:tcW w:w="1526" w:type="dxa"/>
            <w:vAlign w:val="center"/>
          </w:tcPr>
          <w:p w14:paraId="4EE792C1" w14:textId="77777777" w:rsidR="00AE5A8A" w:rsidRPr="003F14BA" w:rsidRDefault="00AE5A8A" w:rsidP="006B0EAE">
            <w:pPr>
              <w:widowControl w:val="0"/>
              <w:spacing w:line="230" w:lineRule="auto"/>
              <w:ind w:right="55"/>
              <w:jc w:val="center"/>
              <w:rPr>
                <w:rFonts w:ascii="Times New Roman" w:eastAsia="Times" w:hAnsi="Times New Roman" w:cs="Times New Roman"/>
                <w:b/>
                <w:bCs/>
                <w:lang w:val="en-US"/>
              </w:rPr>
            </w:pPr>
            <w:r w:rsidRPr="003F14BA">
              <w:rPr>
                <w:rFonts w:ascii="Times New Roman" w:eastAsia="Times" w:hAnsi="Times New Roman" w:cs="Times New Roman"/>
                <w:b/>
                <w:bCs/>
                <w:lang w:val="en-US"/>
              </w:rPr>
              <w:t>F1 Score</w:t>
            </w:r>
          </w:p>
        </w:tc>
        <w:tc>
          <w:tcPr>
            <w:tcW w:w="1526" w:type="dxa"/>
            <w:vAlign w:val="center"/>
          </w:tcPr>
          <w:p w14:paraId="24F5D0EE" w14:textId="77777777" w:rsidR="00AE5A8A" w:rsidRPr="003F14BA" w:rsidRDefault="00AE5A8A" w:rsidP="006B0EAE">
            <w:pPr>
              <w:widowControl w:val="0"/>
              <w:spacing w:line="230" w:lineRule="auto"/>
              <w:ind w:right="55"/>
              <w:jc w:val="center"/>
              <w:rPr>
                <w:rFonts w:ascii="Times New Roman" w:eastAsia="Times" w:hAnsi="Times New Roman" w:cs="Times New Roman"/>
                <w:b/>
                <w:bCs/>
                <w:lang w:val="en-US"/>
              </w:rPr>
            </w:pPr>
            <w:r w:rsidRPr="003F14BA">
              <w:rPr>
                <w:rFonts w:ascii="Times New Roman" w:eastAsia="Times" w:hAnsi="Times New Roman" w:cs="Times New Roman"/>
                <w:b/>
                <w:bCs/>
                <w:lang w:val="en-US"/>
              </w:rPr>
              <w:t>ROC-AUC</w:t>
            </w:r>
          </w:p>
        </w:tc>
      </w:tr>
      <w:tr w:rsidR="00AE5A8A" w:rsidRPr="006F3EE0" w14:paraId="28A41840" w14:textId="77777777" w:rsidTr="003F14BA">
        <w:trPr>
          <w:trHeight w:val="413"/>
        </w:trPr>
        <w:tc>
          <w:tcPr>
            <w:tcW w:w="1524" w:type="dxa"/>
          </w:tcPr>
          <w:p w14:paraId="59FB5808"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5" w:type="dxa"/>
          </w:tcPr>
          <w:p w14:paraId="1A6CFE01"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5" w:type="dxa"/>
          </w:tcPr>
          <w:p w14:paraId="625930B2"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6" w:type="dxa"/>
          </w:tcPr>
          <w:p w14:paraId="12AE0FAF"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6" w:type="dxa"/>
          </w:tcPr>
          <w:p w14:paraId="3A9C5915"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6" w:type="dxa"/>
          </w:tcPr>
          <w:p w14:paraId="1B12506D" w14:textId="77777777" w:rsidR="00AE5A8A" w:rsidRPr="006F3EE0" w:rsidRDefault="00AE5A8A" w:rsidP="00436AE9">
            <w:pPr>
              <w:widowControl w:val="0"/>
              <w:spacing w:line="230" w:lineRule="auto"/>
              <w:ind w:right="55"/>
              <w:rPr>
                <w:rFonts w:ascii="Times New Roman" w:eastAsia="Times" w:hAnsi="Times New Roman" w:cs="Times New Roman"/>
              </w:rPr>
            </w:pPr>
          </w:p>
        </w:tc>
      </w:tr>
      <w:tr w:rsidR="00AE5A8A" w:rsidRPr="006F3EE0" w14:paraId="2DF98AAF" w14:textId="77777777" w:rsidTr="003F14BA">
        <w:trPr>
          <w:trHeight w:val="413"/>
        </w:trPr>
        <w:tc>
          <w:tcPr>
            <w:tcW w:w="1524" w:type="dxa"/>
          </w:tcPr>
          <w:p w14:paraId="3A4320FF"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5" w:type="dxa"/>
          </w:tcPr>
          <w:p w14:paraId="3C55B6FF"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5" w:type="dxa"/>
          </w:tcPr>
          <w:p w14:paraId="3F5A1EBE"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6" w:type="dxa"/>
          </w:tcPr>
          <w:p w14:paraId="7F5A2B26"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6" w:type="dxa"/>
          </w:tcPr>
          <w:p w14:paraId="41363FA0"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6" w:type="dxa"/>
          </w:tcPr>
          <w:p w14:paraId="5933A97A" w14:textId="77777777" w:rsidR="00AE5A8A" w:rsidRPr="006F3EE0" w:rsidRDefault="00AE5A8A" w:rsidP="00436AE9">
            <w:pPr>
              <w:widowControl w:val="0"/>
              <w:spacing w:line="230" w:lineRule="auto"/>
              <w:ind w:right="55"/>
              <w:rPr>
                <w:rFonts w:ascii="Times New Roman" w:eastAsia="Times" w:hAnsi="Times New Roman" w:cs="Times New Roman"/>
              </w:rPr>
            </w:pPr>
          </w:p>
        </w:tc>
      </w:tr>
      <w:tr w:rsidR="00AE5A8A" w:rsidRPr="006F3EE0" w14:paraId="0D7EAA29" w14:textId="77777777" w:rsidTr="003F14BA">
        <w:trPr>
          <w:trHeight w:val="391"/>
        </w:trPr>
        <w:tc>
          <w:tcPr>
            <w:tcW w:w="1524" w:type="dxa"/>
          </w:tcPr>
          <w:p w14:paraId="594A1B7D"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5" w:type="dxa"/>
          </w:tcPr>
          <w:p w14:paraId="0B0D61EE"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5" w:type="dxa"/>
          </w:tcPr>
          <w:p w14:paraId="1B72A0EF"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6" w:type="dxa"/>
          </w:tcPr>
          <w:p w14:paraId="1794B084"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6" w:type="dxa"/>
          </w:tcPr>
          <w:p w14:paraId="3E447A91" w14:textId="77777777" w:rsidR="00AE5A8A" w:rsidRPr="006F3EE0" w:rsidRDefault="00AE5A8A" w:rsidP="00436AE9">
            <w:pPr>
              <w:widowControl w:val="0"/>
              <w:spacing w:line="230" w:lineRule="auto"/>
              <w:ind w:right="55"/>
              <w:rPr>
                <w:rFonts w:ascii="Times New Roman" w:eastAsia="Times" w:hAnsi="Times New Roman" w:cs="Times New Roman"/>
              </w:rPr>
            </w:pPr>
          </w:p>
        </w:tc>
        <w:tc>
          <w:tcPr>
            <w:tcW w:w="1526" w:type="dxa"/>
          </w:tcPr>
          <w:p w14:paraId="641ED282" w14:textId="77777777" w:rsidR="00AE5A8A" w:rsidRPr="006F3EE0" w:rsidRDefault="00AE5A8A" w:rsidP="008E6DC6">
            <w:pPr>
              <w:keepNext/>
              <w:widowControl w:val="0"/>
              <w:spacing w:line="230" w:lineRule="auto"/>
              <w:ind w:right="55"/>
              <w:rPr>
                <w:rFonts w:ascii="Times New Roman" w:eastAsia="Times" w:hAnsi="Times New Roman" w:cs="Times New Roman"/>
              </w:rPr>
            </w:pPr>
          </w:p>
        </w:tc>
      </w:tr>
    </w:tbl>
    <w:p w14:paraId="12731C00" w14:textId="735C594E" w:rsidR="00C42141" w:rsidRPr="00C42141" w:rsidRDefault="008E6DC6" w:rsidP="00C42141">
      <w:pPr>
        <w:pStyle w:val="Caption"/>
        <w:rPr>
          <w:szCs w:val="22"/>
        </w:rPr>
      </w:pPr>
      <w:r w:rsidRPr="006F3EE0">
        <w:rPr>
          <w:szCs w:val="22"/>
        </w:rPr>
        <w:t xml:space="preserve">Table </w:t>
      </w:r>
      <w:r w:rsidRPr="006F3EE0">
        <w:rPr>
          <w:szCs w:val="22"/>
        </w:rPr>
        <w:fldChar w:fldCharType="begin"/>
      </w:r>
      <w:r w:rsidRPr="006F3EE0">
        <w:rPr>
          <w:szCs w:val="22"/>
        </w:rPr>
        <w:instrText xml:space="preserve"> SEQ Table \* ARABIC </w:instrText>
      </w:r>
      <w:r w:rsidRPr="006F3EE0">
        <w:rPr>
          <w:szCs w:val="22"/>
        </w:rPr>
        <w:fldChar w:fldCharType="separate"/>
      </w:r>
      <w:r w:rsidR="00485417">
        <w:rPr>
          <w:noProof/>
          <w:szCs w:val="22"/>
        </w:rPr>
        <w:t>2</w:t>
      </w:r>
      <w:r w:rsidRPr="006F3EE0">
        <w:rPr>
          <w:szCs w:val="22"/>
        </w:rPr>
        <w:fldChar w:fldCharType="end"/>
      </w:r>
      <w:r w:rsidRPr="006F3EE0">
        <w:rPr>
          <w:szCs w:val="22"/>
        </w:rPr>
        <w:t xml:space="preserve">: </w:t>
      </w:r>
      <w:r w:rsidRPr="006F3EE0">
        <w:rPr>
          <w:b w:val="0"/>
          <w:bCs/>
          <w:szCs w:val="22"/>
        </w:rPr>
        <w:t>Effect of learning rate on result</w:t>
      </w:r>
    </w:p>
    <w:p w14:paraId="66A9C6F7" w14:textId="1A42D04B" w:rsidR="006B0EAE" w:rsidRDefault="00C42141">
      <w:pPr>
        <w:spacing w:after="0"/>
        <w:jc w:val="left"/>
        <w:rPr>
          <w:rFonts w:eastAsia="Times"/>
          <w:szCs w:val="22"/>
        </w:rPr>
      </w:pPr>
      <w:r>
        <w:rPr>
          <w:rFonts w:eastAsia="Times"/>
          <w:szCs w:val="22"/>
        </w:rPr>
        <w:br w:type="page"/>
      </w:r>
    </w:p>
    <w:p w14:paraId="6698CF74" w14:textId="05CA7495" w:rsidR="00AE5A8A" w:rsidRPr="006F3EE0" w:rsidRDefault="00AE5A8A" w:rsidP="00D81588">
      <w:pPr>
        <w:spacing w:after="0"/>
        <w:jc w:val="left"/>
        <w:rPr>
          <w:rFonts w:eastAsia="Times"/>
          <w:szCs w:val="22"/>
        </w:rPr>
      </w:pPr>
      <w:r w:rsidRPr="006F3EE0">
        <w:rPr>
          <w:rFonts w:eastAsia="Times"/>
          <w:szCs w:val="22"/>
        </w:rPr>
        <w:lastRenderedPageBreak/>
        <w:t>The comparison with previous state of the art results is shown in Table 3.</w:t>
      </w:r>
    </w:p>
    <w:p w14:paraId="383D2B36" w14:textId="77777777" w:rsidR="00D81588" w:rsidRPr="006F3EE0" w:rsidRDefault="00D81588" w:rsidP="00D81588">
      <w:pPr>
        <w:spacing w:after="0"/>
        <w:jc w:val="left"/>
        <w:rPr>
          <w:rFonts w:eastAsia="Times"/>
          <w:szCs w:val="22"/>
        </w:rPr>
      </w:pPr>
    </w:p>
    <w:p w14:paraId="0F5B8C94" w14:textId="77777777" w:rsidR="00AE5A8A" w:rsidRPr="006F3EE0" w:rsidRDefault="00AE5A8A" w:rsidP="00AE5A8A">
      <w:pPr>
        <w:widowControl w:val="0"/>
        <w:pBdr>
          <w:top w:val="nil"/>
          <w:left w:val="nil"/>
          <w:bottom w:val="nil"/>
          <w:right w:val="nil"/>
          <w:between w:val="nil"/>
        </w:pBdr>
        <w:spacing w:line="230" w:lineRule="auto"/>
        <w:ind w:left="19" w:right="55" w:hanging="1"/>
        <w:rPr>
          <w:rFonts w:eastAsia="Times"/>
        </w:rPr>
      </w:pPr>
    </w:p>
    <w:tbl>
      <w:tblPr>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13" w:type="dxa"/>
          <w:bottom w:w="113" w:type="dxa"/>
        </w:tblCellMar>
        <w:tblLook w:val="0600" w:firstRow="0" w:lastRow="0" w:firstColumn="0" w:lastColumn="0" w:noHBand="1" w:noVBand="1"/>
      </w:tblPr>
      <w:tblGrid>
        <w:gridCol w:w="1702"/>
        <w:gridCol w:w="2532"/>
        <w:gridCol w:w="3147"/>
        <w:gridCol w:w="1681"/>
      </w:tblGrid>
      <w:tr w:rsidR="00AE5A8A" w:rsidRPr="006F3EE0" w14:paraId="19E5436C" w14:textId="77777777" w:rsidTr="003F14BA">
        <w:trPr>
          <w:trHeight w:val="222"/>
        </w:trPr>
        <w:tc>
          <w:tcPr>
            <w:tcW w:w="1702" w:type="dxa"/>
            <w:shd w:val="clear" w:color="auto" w:fill="auto"/>
            <w:tcMar>
              <w:top w:w="100" w:type="dxa"/>
              <w:left w:w="100" w:type="dxa"/>
              <w:bottom w:w="100" w:type="dxa"/>
              <w:right w:w="100" w:type="dxa"/>
            </w:tcMar>
          </w:tcPr>
          <w:p w14:paraId="462CD1C6" w14:textId="77777777" w:rsidR="00AE5A8A" w:rsidRPr="006F3EE0" w:rsidRDefault="00AE5A8A" w:rsidP="008E6DC6">
            <w:pPr>
              <w:widowControl w:val="0"/>
              <w:pBdr>
                <w:top w:val="nil"/>
                <w:left w:val="nil"/>
                <w:bottom w:val="nil"/>
                <w:right w:val="nil"/>
                <w:between w:val="nil"/>
              </w:pBdr>
              <w:jc w:val="center"/>
              <w:rPr>
                <w:rFonts w:eastAsia="Times"/>
                <w:b/>
                <w:bCs/>
                <w:szCs w:val="22"/>
              </w:rPr>
            </w:pPr>
            <w:r w:rsidRPr="006F3EE0">
              <w:rPr>
                <w:rFonts w:eastAsia="Times"/>
                <w:b/>
                <w:bCs/>
                <w:szCs w:val="22"/>
              </w:rPr>
              <w:t>Year</w:t>
            </w:r>
          </w:p>
        </w:tc>
        <w:tc>
          <w:tcPr>
            <w:tcW w:w="2532" w:type="dxa"/>
            <w:shd w:val="clear" w:color="auto" w:fill="auto"/>
            <w:tcMar>
              <w:top w:w="100" w:type="dxa"/>
              <w:left w:w="100" w:type="dxa"/>
              <w:bottom w:w="100" w:type="dxa"/>
              <w:right w:w="100" w:type="dxa"/>
            </w:tcMar>
          </w:tcPr>
          <w:p w14:paraId="407861C3" w14:textId="77777777" w:rsidR="00AE5A8A" w:rsidRPr="006F3EE0" w:rsidRDefault="00AE5A8A" w:rsidP="008E6DC6">
            <w:pPr>
              <w:widowControl w:val="0"/>
              <w:pBdr>
                <w:top w:val="nil"/>
                <w:left w:val="nil"/>
                <w:bottom w:val="nil"/>
                <w:right w:val="nil"/>
                <w:between w:val="nil"/>
              </w:pBdr>
              <w:jc w:val="center"/>
              <w:rPr>
                <w:rFonts w:eastAsia="Times"/>
                <w:b/>
                <w:bCs/>
                <w:szCs w:val="22"/>
              </w:rPr>
            </w:pPr>
            <w:r w:rsidRPr="006F3EE0">
              <w:rPr>
                <w:rFonts w:eastAsia="Times"/>
                <w:b/>
                <w:bCs/>
                <w:szCs w:val="22"/>
              </w:rPr>
              <w:t>Author</w:t>
            </w:r>
          </w:p>
        </w:tc>
        <w:tc>
          <w:tcPr>
            <w:tcW w:w="3147" w:type="dxa"/>
            <w:shd w:val="clear" w:color="auto" w:fill="auto"/>
            <w:tcMar>
              <w:top w:w="100" w:type="dxa"/>
              <w:left w:w="100" w:type="dxa"/>
              <w:bottom w:w="100" w:type="dxa"/>
              <w:right w:w="100" w:type="dxa"/>
            </w:tcMar>
          </w:tcPr>
          <w:p w14:paraId="654B3E98" w14:textId="77777777" w:rsidR="00AE5A8A" w:rsidRPr="006F3EE0" w:rsidRDefault="00AE5A8A" w:rsidP="008E6DC6">
            <w:pPr>
              <w:widowControl w:val="0"/>
              <w:pBdr>
                <w:top w:val="nil"/>
                <w:left w:val="nil"/>
                <w:bottom w:val="nil"/>
                <w:right w:val="nil"/>
                <w:between w:val="nil"/>
              </w:pBdr>
              <w:jc w:val="center"/>
              <w:rPr>
                <w:rFonts w:eastAsia="Times"/>
                <w:b/>
                <w:bCs/>
                <w:szCs w:val="22"/>
              </w:rPr>
            </w:pPr>
            <w:r w:rsidRPr="006F3EE0">
              <w:rPr>
                <w:rFonts w:eastAsia="Times"/>
                <w:b/>
                <w:bCs/>
                <w:szCs w:val="22"/>
              </w:rPr>
              <w:t>Purpose</w:t>
            </w:r>
          </w:p>
        </w:tc>
        <w:tc>
          <w:tcPr>
            <w:tcW w:w="1681" w:type="dxa"/>
            <w:shd w:val="clear" w:color="auto" w:fill="auto"/>
            <w:tcMar>
              <w:top w:w="100" w:type="dxa"/>
              <w:left w:w="100" w:type="dxa"/>
              <w:bottom w:w="100" w:type="dxa"/>
              <w:right w:w="100" w:type="dxa"/>
            </w:tcMar>
          </w:tcPr>
          <w:p w14:paraId="12AD355F" w14:textId="77777777" w:rsidR="00AE5A8A" w:rsidRPr="006F3EE0" w:rsidRDefault="00AE5A8A" w:rsidP="008E6DC6">
            <w:pPr>
              <w:widowControl w:val="0"/>
              <w:pBdr>
                <w:top w:val="nil"/>
                <w:left w:val="nil"/>
                <w:bottom w:val="nil"/>
                <w:right w:val="nil"/>
                <w:between w:val="nil"/>
              </w:pBdr>
              <w:jc w:val="center"/>
              <w:rPr>
                <w:rFonts w:eastAsia="Times"/>
                <w:b/>
                <w:bCs/>
                <w:szCs w:val="22"/>
              </w:rPr>
            </w:pPr>
            <w:r w:rsidRPr="006F3EE0">
              <w:rPr>
                <w:rFonts w:eastAsia="Times"/>
                <w:b/>
                <w:bCs/>
                <w:szCs w:val="22"/>
              </w:rPr>
              <w:t>Accuracy</w:t>
            </w:r>
          </w:p>
        </w:tc>
      </w:tr>
      <w:tr w:rsidR="00AE5A8A" w:rsidRPr="006F3EE0" w14:paraId="406406F3" w14:textId="77777777" w:rsidTr="003F14BA">
        <w:trPr>
          <w:trHeight w:val="612"/>
        </w:trPr>
        <w:tc>
          <w:tcPr>
            <w:tcW w:w="1702" w:type="dxa"/>
            <w:shd w:val="clear" w:color="auto" w:fill="auto"/>
            <w:tcMar>
              <w:top w:w="100" w:type="dxa"/>
              <w:left w:w="100" w:type="dxa"/>
              <w:bottom w:w="100" w:type="dxa"/>
              <w:right w:w="100" w:type="dxa"/>
            </w:tcMar>
          </w:tcPr>
          <w:p w14:paraId="555F8D9F" w14:textId="737B4C00" w:rsidR="00AE5A8A" w:rsidRPr="006F3EE0" w:rsidRDefault="00AE5A8A" w:rsidP="008E6DC6">
            <w:pPr>
              <w:widowControl w:val="0"/>
              <w:pBdr>
                <w:top w:val="nil"/>
                <w:left w:val="nil"/>
                <w:bottom w:val="nil"/>
                <w:right w:val="nil"/>
                <w:between w:val="nil"/>
              </w:pBdr>
              <w:jc w:val="center"/>
              <w:rPr>
                <w:rFonts w:eastAsia="Times"/>
                <w:szCs w:val="22"/>
              </w:rPr>
            </w:pPr>
            <w:r w:rsidRPr="006F3EE0">
              <w:rPr>
                <w:rFonts w:eastAsia="Times"/>
                <w:szCs w:val="22"/>
              </w:rPr>
              <w:t>2016</w:t>
            </w:r>
            <w:r w:rsidR="008E6DC6" w:rsidRPr="006F3EE0">
              <w:rPr>
                <w:rFonts w:eastAsia="Times"/>
                <w:szCs w:val="22"/>
              </w:rPr>
              <w:t xml:space="preserve"> </w:t>
            </w:r>
            <w:r w:rsidRPr="006F3EE0">
              <w:rPr>
                <w:rFonts w:eastAsia="Times"/>
                <w:szCs w:val="22"/>
              </w:rPr>
              <w:t>[7]</w:t>
            </w:r>
          </w:p>
        </w:tc>
        <w:tc>
          <w:tcPr>
            <w:tcW w:w="2532" w:type="dxa"/>
            <w:shd w:val="clear" w:color="auto" w:fill="auto"/>
            <w:tcMar>
              <w:top w:w="100" w:type="dxa"/>
              <w:left w:w="100" w:type="dxa"/>
              <w:bottom w:w="100" w:type="dxa"/>
              <w:right w:w="100" w:type="dxa"/>
            </w:tcMar>
          </w:tcPr>
          <w:p w14:paraId="4DC8EA6C" w14:textId="77777777" w:rsidR="00AE5A8A" w:rsidRPr="006F3EE0" w:rsidRDefault="00AE5A8A" w:rsidP="008E6DC6">
            <w:pPr>
              <w:numPr>
                <w:ilvl w:val="0"/>
                <w:numId w:val="20"/>
              </w:numPr>
              <w:spacing w:after="0"/>
              <w:jc w:val="left"/>
              <w:rPr>
                <w:rFonts w:eastAsia="Proxima Nova"/>
                <w:color w:val="353744"/>
                <w:szCs w:val="22"/>
              </w:rPr>
            </w:pPr>
            <w:r w:rsidRPr="006F3EE0">
              <w:rPr>
                <w:rFonts w:eastAsia="Proxima Nova"/>
                <w:color w:val="353744"/>
                <w:szCs w:val="22"/>
              </w:rPr>
              <w:t xml:space="preserve">V. </w:t>
            </w:r>
            <w:proofErr w:type="spellStart"/>
            <w:r w:rsidRPr="006F3EE0">
              <w:rPr>
                <w:rFonts w:eastAsia="Proxima Nova"/>
                <w:color w:val="353744"/>
                <w:szCs w:val="22"/>
              </w:rPr>
              <w:t>Pomponiu</w:t>
            </w:r>
            <w:proofErr w:type="spellEnd"/>
          </w:p>
        </w:tc>
        <w:tc>
          <w:tcPr>
            <w:tcW w:w="3147" w:type="dxa"/>
            <w:shd w:val="clear" w:color="auto" w:fill="auto"/>
            <w:tcMar>
              <w:top w:w="100" w:type="dxa"/>
              <w:left w:w="100" w:type="dxa"/>
              <w:bottom w:w="100" w:type="dxa"/>
              <w:right w:w="100" w:type="dxa"/>
            </w:tcMar>
          </w:tcPr>
          <w:p w14:paraId="2FD60D06" w14:textId="0D78066F" w:rsidR="00AE5A8A" w:rsidRPr="006F3EE0" w:rsidRDefault="00AE5A8A" w:rsidP="008E6DC6">
            <w:pPr>
              <w:jc w:val="left"/>
              <w:rPr>
                <w:rFonts w:eastAsia="Proxima Nova"/>
                <w:b/>
                <w:color w:val="215BBB"/>
                <w:szCs w:val="22"/>
              </w:rPr>
            </w:pPr>
            <w:r w:rsidRPr="006F3EE0">
              <w:rPr>
                <w:rFonts w:eastAsia="Proxima Nova"/>
                <w:color w:val="353744"/>
                <w:szCs w:val="22"/>
              </w:rPr>
              <w:t>Deep neural networks for skin mole lesion</w:t>
            </w:r>
            <w:r w:rsidR="008B7F5E" w:rsidRPr="006F3EE0">
              <w:rPr>
                <w:rFonts w:eastAsia="Proxima Nova"/>
                <w:color w:val="353744"/>
                <w:szCs w:val="22"/>
              </w:rPr>
              <w:t xml:space="preserve"> </w:t>
            </w:r>
            <w:r w:rsidRPr="006F3EE0">
              <w:rPr>
                <w:rFonts w:eastAsia="Proxima Nova"/>
                <w:color w:val="353744"/>
                <w:szCs w:val="22"/>
              </w:rPr>
              <w:t>classification.</w:t>
            </w:r>
          </w:p>
        </w:tc>
        <w:tc>
          <w:tcPr>
            <w:tcW w:w="1681" w:type="dxa"/>
            <w:shd w:val="clear" w:color="auto" w:fill="auto"/>
            <w:tcMar>
              <w:top w:w="100" w:type="dxa"/>
              <w:left w:w="100" w:type="dxa"/>
              <w:bottom w:w="100" w:type="dxa"/>
              <w:right w:w="100" w:type="dxa"/>
            </w:tcMar>
          </w:tcPr>
          <w:p w14:paraId="41BE6636" w14:textId="77777777" w:rsidR="00AE5A8A" w:rsidRPr="006F3EE0" w:rsidRDefault="00AE5A8A" w:rsidP="008E6DC6">
            <w:pPr>
              <w:widowControl w:val="0"/>
              <w:pBdr>
                <w:top w:val="nil"/>
                <w:left w:val="nil"/>
                <w:bottom w:val="nil"/>
                <w:right w:val="nil"/>
                <w:between w:val="nil"/>
              </w:pBdr>
              <w:jc w:val="center"/>
              <w:rPr>
                <w:rFonts w:eastAsia="Times"/>
                <w:szCs w:val="22"/>
              </w:rPr>
            </w:pPr>
            <w:r w:rsidRPr="006F3EE0">
              <w:rPr>
                <w:rFonts w:eastAsia="Times"/>
                <w:szCs w:val="22"/>
              </w:rPr>
              <w:t>93.64</w:t>
            </w:r>
          </w:p>
        </w:tc>
      </w:tr>
      <w:tr w:rsidR="00AE5A8A" w:rsidRPr="006F3EE0" w14:paraId="3D0A1A1E" w14:textId="77777777" w:rsidTr="003F14BA">
        <w:trPr>
          <w:trHeight w:val="612"/>
        </w:trPr>
        <w:tc>
          <w:tcPr>
            <w:tcW w:w="1702" w:type="dxa"/>
            <w:shd w:val="clear" w:color="auto" w:fill="auto"/>
            <w:tcMar>
              <w:top w:w="100" w:type="dxa"/>
              <w:left w:w="100" w:type="dxa"/>
              <w:bottom w:w="100" w:type="dxa"/>
              <w:right w:w="100" w:type="dxa"/>
            </w:tcMar>
          </w:tcPr>
          <w:p w14:paraId="2CBDDDCE" w14:textId="419BE0F3" w:rsidR="00AE5A8A" w:rsidRPr="006F3EE0" w:rsidRDefault="00AE5A8A" w:rsidP="008E6DC6">
            <w:pPr>
              <w:widowControl w:val="0"/>
              <w:pBdr>
                <w:top w:val="nil"/>
                <w:left w:val="nil"/>
                <w:bottom w:val="nil"/>
                <w:right w:val="nil"/>
                <w:between w:val="nil"/>
              </w:pBdr>
              <w:jc w:val="center"/>
              <w:rPr>
                <w:rFonts w:eastAsia="Times"/>
                <w:szCs w:val="22"/>
              </w:rPr>
            </w:pPr>
            <w:r w:rsidRPr="006F3EE0">
              <w:rPr>
                <w:rFonts w:eastAsia="Times"/>
                <w:szCs w:val="22"/>
              </w:rPr>
              <w:t>2017</w:t>
            </w:r>
            <w:r w:rsidR="008E6DC6" w:rsidRPr="006F3EE0">
              <w:rPr>
                <w:rFonts w:eastAsia="Times"/>
                <w:szCs w:val="22"/>
              </w:rPr>
              <w:t xml:space="preserve"> </w:t>
            </w:r>
            <w:r w:rsidRPr="006F3EE0">
              <w:rPr>
                <w:rFonts w:eastAsia="Times"/>
                <w:szCs w:val="22"/>
              </w:rPr>
              <w:t>[8]</w:t>
            </w:r>
          </w:p>
        </w:tc>
        <w:tc>
          <w:tcPr>
            <w:tcW w:w="2532" w:type="dxa"/>
            <w:shd w:val="clear" w:color="auto" w:fill="auto"/>
            <w:tcMar>
              <w:top w:w="100" w:type="dxa"/>
              <w:left w:w="100" w:type="dxa"/>
              <w:bottom w:w="100" w:type="dxa"/>
              <w:right w:w="100" w:type="dxa"/>
            </w:tcMar>
          </w:tcPr>
          <w:p w14:paraId="0AF2F52A" w14:textId="77777777" w:rsidR="00AE5A8A" w:rsidRPr="006F3EE0" w:rsidRDefault="00AE5A8A" w:rsidP="008E6DC6">
            <w:pPr>
              <w:numPr>
                <w:ilvl w:val="0"/>
                <w:numId w:val="20"/>
              </w:numPr>
              <w:spacing w:after="0"/>
              <w:jc w:val="left"/>
              <w:rPr>
                <w:rFonts w:eastAsia="Proxima Nova"/>
                <w:color w:val="353744"/>
                <w:szCs w:val="22"/>
              </w:rPr>
            </w:pPr>
            <w:r w:rsidRPr="006F3EE0">
              <w:rPr>
                <w:rFonts w:eastAsia="Proxima Nova"/>
                <w:color w:val="353744"/>
                <w:szCs w:val="22"/>
              </w:rPr>
              <w:t xml:space="preserve">N. C. </w:t>
            </w:r>
            <w:proofErr w:type="spellStart"/>
            <w:r w:rsidRPr="006F3EE0">
              <w:rPr>
                <w:rFonts w:eastAsia="Proxima Nova"/>
                <w:color w:val="353744"/>
                <w:szCs w:val="22"/>
              </w:rPr>
              <w:t>Codella</w:t>
            </w:r>
            <w:proofErr w:type="spellEnd"/>
          </w:p>
        </w:tc>
        <w:tc>
          <w:tcPr>
            <w:tcW w:w="3147" w:type="dxa"/>
            <w:shd w:val="clear" w:color="auto" w:fill="auto"/>
            <w:tcMar>
              <w:top w:w="100" w:type="dxa"/>
              <w:left w:w="100" w:type="dxa"/>
              <w:bottom w:w="100" w:type="dxa"/>
              <w:right w:w="100" w:type="dxa"/>
            </w:tcMar>
          </w:tcPr>
          <w:p w14:paraId="25B4111E" w14:textId="10DB8362" w:rsidR="00AE5A8A" w:rsidRPr="006F3EE0" w:rsidRDefault="00AE5A8A" w:rsidP="008E6DC6">
            <w:pPr>
              <w:jc w:val="left"/>
              <w:rPr>
                <w:rFonts w:eastAsia="Times"/>
                <w:szCs w:val="22"/>
              </w:rPr>
            </w:pPr>
            <w:r w:rsidRPr="006F3EE0">
              <w:rPr>
                <w:rFonts w:eastAsia="Proxima Nova"/>
                <w:color w:val="353744"/>
                <w:szCs w:val="22"/>
              </w:rPr>
              <w:t xml:space="preserve">Deep learning ensembles for melanoma recognition in </w:t>
            </w:r>
            <w:proofErr w:type="spellStart"/>
            <w:r w:rsidRPr="006F3EE0">
              <w:rPr>
                <w:rFonts w:eastAsia="Proxima Nova"/>
                <w:color w:val="353744"/>
                <w:szCs w:val="22"/>
              </w:rPr>
              <w:t>dermoscopy</w:t>
            </w:r>
            <w:proofErr w:type="spellEnd"/>
            <w:r w:rsidRPr="006F3EE0">
              <w:rPr>
                <w:rFonts w:eastAsia="Proxima Nova"/>
                <w:color w:val="353744"/>
                <w:szCs w:val="22"/>
              </w:rPr>
              <w:t xml:space="preserve"> images</w:t>
            </w:r>
          </w:p>
        </w:tc>
        <w:tc>
          <w:tcPr>
            <w:tcW w:w="1681" w:type="dxa"/>
            <w:shd w:val="clear" w:color="auto" w:fill="auto"/>
            <w:tcMar>
              <w:top w:w="100" w:type="dxa"/>
              <w:left w:w="100" w:type="dxa"/>
              <w:bottom w:w="100" w:type="dxa"/>
              <w:right w:w="100" w:type="dxa"/>
            </w:tcMar>
          </w:tcPr>
          <w:p w14:paraId="080182F8" w14:textId="77777777" w:rsidR="00AE5A8A" w:rsidRPr="006F3EE0" w:rsidRDefault="00AE5A8A" w:rsidP="008E6DC6">
            <w:pPr>
              <w:widowControl w:val="0"/>
              <w:pBdr>
                <w:top w:val="nil"/>
                <w:left w:val="nil"/>
                <w:bottom w:val="nil"/>
                <w:right w:val="nil"/>
                <w:between w:val="nil"/>
              </w:pBdr>
              <w:jc w:val="center"/>
              <w:rPr>
                <w:rFonts w:eastAsia="Times"/>
                <w:szCs w:val="22"/>
              </w:rPr>
            </w:pPr>
            <w:r w:rsidRPr="006F3EE0">
              <w:rPr>
                <w:rFonts w:eastAsia="Times"/>
                <w:szCs w:val="22"/>
              </w:rPr>
              <w:t>93.1</w:t>
            </w:r>
          </w:p>
        </w:tc>
      </w:tr>
      <w:tr w:rsidR="00AE5A8A" w:rsidRPr="006F3EE0" w14:paraId="44917AC1" w14:textId="77777777" w:rsidTr="006B0EAE">
        <w:trPr>
          <w:trHeight w:val="1197"/>
        </w:trPr>
        <w:tc>
          <w:tcPr>
            <w:tcW w:w="1702" w:type="dxa"/>
            <w:shd w:val="clear" w:color="auto" w:fill="auto"/>
            <w:tcMar>
              <w:top w:w="100" w:type="dxa"/>
              <w:left w:w="100" w:type="dxa"/>
              <w:bottom w:w="100" w:type="dxa"/>
              <w:right w:w="100" w:type="dxa"/>
            </w:tcMar>
          </w:tcPr>
          <w:p w14:paraId="4B6FE8CA" w14:textId="05EB6C64" w:rsidR="00AE5A8A" w:rsidRPr="006F3EE0" w:rsidRDefault="00AE5A8A" w:rsidP="008E6DC6">
            <w:pPr>
              <w:widowControl w:val="0"/>
              <w:pBdr>
                <w:top w:val="nil"/>
                <w:left w:val="nil"/>
                <w:bottom w:val="nil"/>
                <w:right w:val="nil"/>
                <w:between w:val="nil"/>
              </w:pBdr>
              <w:jc w:val="center"/>
              <w:rPr>
                <w:rFonts w:eastAsia="Times"/>
                <w:szCs w:val="22"/>
              </w:rPr>
            </w:pPr>
            <w:r w:rsidRPr="006F3EE0">
              <w:rPr>
                <w:rFonts w:eastAsia="Times"/>
                <w:szCs w:val="22"/>
              </w:rPr>
              <w:t>2018</w:t>
            </w:r>
            <w:r w:rsidR="008E6DC6" w:rsidRPr="006F3EE0">
              <w:rPr>
                <w:rFonts w:eastAsia="Times"/>
                <w:szCs w:val="22"/>
              </w:rPr>
              <w:t xml:space="preserve"> </w:t>
            </w:r>
            <w:r w:rsidRPr="006F3EE0">
              <w:rPr>
                <w:rFonts w:eastAsia="Times"/>
                <w:szCs w:val="22"/>
              </w:rPr>
              <w:t>[9]</w:t>
            </w:r>
          </w:p>
        </w:tc>
        <w:tc>
          <w:tcPr>
            <w:tcW w:w="2532" w:type="dxa"/>
            <w:shd w:val="clear" w:color="auto" w:fill="auto"/>
            <w:tcMar>
              <w:top w:w="100" w:type="dxa"/>
              <w:left w:w="100" w:type="dxa"/>
              <w:bottom w:w="100" w:type="dxa"/>
              <w:right w:w="100" w:type="dxa"/>
            </w:tcMar>
          </w:tcPr>
          <w:p w14:paraId="1F426859" w14:textId="3982CE10" w:rsidR="00AE5A8A" w:rsidRPr="006F3EE0" w:rsidRDefault="00AE5A8A" w:rsidP="008E6DC6">
            <w:pPr>
              <w:numPr>
                <w:ilvl w:val="0"/>
                <w:numId w:val="20"/>
              </w:numPr>
              <w:spacing w:after="0"/>
              <w:jc w:val="left"/>
              <w:rPr>
                <w:rFonts w:eastAsia="Proxima Nova"/>
                <w:color w:val="353744"/>
                <w:szCs w:val="22"/>
              </w:rPr>
            </w:pPr>
            <w:r w:rsidRPr="006F3EE0">
              <w:rPr>
                <w:rFonts w:eastAsia="Proxima Nova"/>
                <w:color w:val="353744"/>
                <w:szCs w:val="22"/>
              </w:rPr>
              <w:t xml:space="preserve">H. A.  </w:t>
            </w:r>
            <w:proofErr w:type="spellStart"/>
            <w:r w:rsidRPr="006F3EE0">
              <w:rPr>
                <w:rFonts w:eastAsia="Proxima Nova"/>
                <w:color w:val="353744"/>
                <w:szCs w:val="22"/>
              </w:rPr>
              <w:t>Haenssle</w:t>
            </w:r>
            <w:proofErr w:type="spellEnd"/>
          </w:p>
        </w:tc>
        <w:tc>
          <w:tcPr>
            <w:tcW w:w="3147" w:type="dxa"/>
            <w:shd w:val="clear" w:color="auto" w:fill="auto"/>
            <w:tcMar>
              <w:top w:w="100" w:type="dxa"/>
              <w:left w:w="100" w:type="dxa"/>
              <w:bottom w:w="100" w:type="dxa"/>
              <w:right w:w="100" w:type="dxa"/>
            </w:tcMar>
          </w:tcPr>
          <w:p w14:paraId="51A9E570" w14:textId="6A281B0B" w:rsidR="00AE5A8A" w:rsidRPr="006F3EE0" w:rsidRDefault="00AE5A8A" w:rsidP="008E6DC6">
            <w:pPr>
              <w:jc w:val="left"/>
              <w:rPr>
                <w:rFonts w:eastAsia="Times"/>
                <w:szCs w:val="22"/>
              </w:rPr>
            </w:pPr>
            <w:r w:rsidRPr="006F3EE0">
              <w:rPr>
                <w:rFonts w:eastAsia="Proxima Nova"/>
                <w:color w:val="353744"/>
                <w:szCs w:val="22"/>
              </w:rPr>
              <w:t xml:space="preserve">diagnostic performance of a deep learning convolutional neural network for </w:t>
            </w:r>
            <w:proofErr w:type="spellStart"/>
            <w:r w:rsidRPr="006F3EE0">
              <w:rPr>
                <w:rFonts w:eastAsia="Proxima Nova"/>
                <w:color w:val="353744"/>
                <w:szCs w:val="22"/>
              </w:rPr>
              <w:t>dermoscopic</w:t>
            </w:r>
            <w:proofErr w:type="spellEnd"/>
            <w:r w:rsidRPr="006F3EE0">
              <w:rPr>
                <w:rFonts w:eastAsia="Proxima Nova"/>
                <w:color w:val="353744"/>
                <w:szCs w:val="22"/>
              </w:rPr>
              <w:t xml:space="preserve"> melanoma recognition in comparison to 58 dermatologists.</w:t>
            </w:r>
          </w:p>
        </w:tc>
        <w:tc>
          <w:tcPr>
            <w:tcW w:w="1681" w:type="dxa"/>
            <w:shd w:val="clear" w:color="auto" w:fill="auto"/>
            <w:tcMar>
              <w:top w:w="100" w:type="dxa"/>
              <w:left w:w="100" w:type="dxa"/>
              <w:bottom w:w="100" w:type="dxa"/>
              <w:right w:w="100" w:type="dxa"/>
            </w:tcMar>
            <w:vAlign w:val="center"/>
          </w:tcPr>
          <w:p w14:paraId="7DD3E1FC" w14:textId="77777777" w:rsidR="00AE5A8A" w:rsidRPr="006F3EE0" w:rsidRDefault="00AE5A8A" w:rsidP="006B0EAE">
            <w:pPr>
              <w:widowControl w:val="0"/>
              <w:pBdr>
                <w:top w:val="nil"/>
                <w:left w:val="nil"/>
                <w:bottom w:val="nil"/>
                <w:right w:val="nil"/>
                <w:between w:val="nil"/>
              </w:pBdr>
              <w:jc w:val="center"/>
              <w:rPr>
                <w:rFonts w:eastAsia="Times"/>
                <w:szCs w:val="22"/>
              </w:rPr>
            </w:pPr>
            <w:r w:rsidRPr="006F3EE0">
              <w:rPr>
                <w:rFonts w:eastAsia="Times"/>
                <w:szCs w:val="22"/>
              </w:rPr>
              <w:t>--------</w:t>
            </w:r>
          </w:p>
        </w:tc>
      </w:tr>
      <w:tr w:rsidR="00AE5A8A" w:rsidRPr="006F3EE0" w14:paraId="3A953B70" w14:textId="77777777" w:rsidTr="006B0EAE">
        <w:trPr>
          <w:trHeight w:val="807"/>
        </w:trPr>
        <w:tc>
          <w:tcPr>
            <w:tcW w:w="1702" w:type="dxa"/>
            <w:shd w:val="clear" w:color="auto" w:fill="auto"/>
            <w:tcMar>
              <w:top w:w="100" w:type="dxa"/>
              <w:left w:w="100" w:type="dxa"/>
              <w:bottom w:w="100" w:type="dxa"/>
              <w:right w:w="100" w:type="dxa"/>
            </w:tcMar>
          </w:tcPr>
          <w:p w14:paraId="71622C3D" w14:textId="1835761B" w:rsidR="00AE5A8A" w:rsidRPr="006F3EE0" w:rsidRDefault="00AE5A8A" w:rsidP="008E6DC6">
            <w:pPr>
              <w:widowControl w:val="0"/>
              <w:pBdr>
                <w:top w:val="nil"/>
                <w:left w:val="nil"/>
                <w:bottom w:val="nil"/>
                <w:right w:val="nil"/>
                <w:between w:val="nil"/>
              </w:pBdr>
              <w:jc w:val="center"/>
              <w:rPr>
                <w:rFonts w:eastAsia="Times"/>
                <w:szCs w:val="22"/>
              </w:rPr>
            </w:pPr>
            <w:r w:rsidRPr="006F3EE0">
              <w:rPr>
                <w:rFonts w:eastAsia="Times"/>
                <w:szCs w:val="22"/>
              </w:rPr>
              <w:t>2017</w:t>
            </w:r>
            <w:r w:rsidR="008E6DC6" w:rsidRPr="006F3EE0">
              <w:rPr>
                <w:rFonts w:eastAsia="Times"/>
                <w:szCs w:val="22"/>
              </w:rPr>
              <w:t xml:space="preserve"> </w:t>
            </w:r>
            <w:r w:rsidRPr="006F3EE0">
              <w:rPr>
                <w:rFonts w:eastAsia="Times"/>
                <w:szCs w:val="22"/>
              </w:rPr>
              <w:t>[6]</w:t>
            </w:r>
          </w:p>
        </w:tc>
        <w:tc>
          <w:tcPr>
            <w:tcW w:w="2532" w:type="dxa"/>
            <w:shd w:val="clear" w:color="auto" w:fill="auto"/>
            <w:tcMar>
              <w:top w:w="100" w:type="dxa"/>
              <w:left w:w="100" w:type="dxa"/>
              <w:bottom w:w="100" w:type="dxa"/>
              <w:right w:w="100" w:type="dxa"/>
            </w:tcMar>
          </w:tcPr>
          <w:p w14:paraId="5E481905" w14:textId="77777777" w:rsidR="00AE5A8A" w:rsidRPr="006F3EE0" w:rsidRDefault="00AE5A8A" w:rsidP="008E6DC6">
            <w:pPr>
              <w:numPr>
                <w:ilvl w:val="0"/>
                <w:numId w:val="20"/>
              </w:numPr>
              <w:spacing w:after="0"/>
              <w:jc w:val="left"/>
              <w:rPr>
                <w:rFonts w:eastAsia="Proxima Nova"/>
                <w:color w:val="353744"/>
                <w:szCs w:val="22"/>
              </w:rPr>
            </w:pPr>
            <w:r w:rsidRPr="006F3EE0">
              <w:rPr>
                <w:rFonts w:eastAsia="Proxima Nova"/>
                <w:color w:val="353744"/>
                <w:szCs w:val="22"/>
              </w:rPr>
              <w:t>L. Bi</w:t>
            </w:r>
          </w:p>
        </w:tc>
        <w:tc>
          <w:tcPr>
            <w:tcW w:w="3147" w:type="dxa"/>
            <w:shd w:val="clear" w:color="auto" w:fill="auto"/>
            <w:tcMar>
              <w:top w:w="100" w:type="dxa"/>
              <w:left w:w="100" w:type="dxa"/>
              <w:bottom w:w="100" w:type="dxa"/>
              <w:right w:w="100" w:type="dxa"/>
            </w:tcMar>
          </w:tcPr>
          <w:p w14:paraId="0EF4AE36" w14:textId="2ADD8F9F" w:rsidR="00AE5A8A" w:rsidRPr="006F3EE0" w:rsidRDefault="00AE5A8A" w:rsidP="008E6DC6">
            <w:pPr>
              <w:jc w:val="left"/>
              <w:rPr>
                <w:rFonts w:eastAsia="Proxima Nova"/>
                <w:b/>
                <w:color w:val="215BBB"/>
                <w:szCs w:val="22"/>
              </w:rPr>
            </w:pPr>
            <w:r w:rsidRPr="006F3EE0">
              <w:rPr>
                <w:rFonts w:eastAsia="Proxima Nova"/>
                <w:color w:val="353744"/>
                <w:szCs w:val="22"/>
              </w:rPr>
              <w:t xml:space="preserve">Automatic skin lesion analysis using large-scale </w:t>
            </w:r>
            <w:proofErr w:type="spellStart"/>
            <w:r w:rsidRPr="006F3EE0">
              <w:rPr>
                <w:rFonts w:eastAsia="Proxima Nova"/>
                <w:color w:val="353744"/>
                <w:szCs w:val="22"/>
              </w:rPr>
              <w:t>dermoscopy</w:t>
            </w:r>
            <w:proofErr w:type="spellEnd"/>
            <w:r w:rsidRPr="006F3EE0">
              <w:rPr>
                <w:rFonts w:eastAsia="Proxima Nova"/>
                <w:color w:val="353744"/>
                <w:szCs w:val="22"/>
              </w:rPr>
              <w:t xml:space="preserve"> images and deep residual networks</w:t>
            </w:r>
          </w:p>
        </w:tc>
        <w:tc>
          <w:tcPr>
            <w:tcW w:w="1681" w:type="dxa"/>
            <w:shd w:val="clear" w:color="auto" w:fill="auto"/>
            <w:tcMar>
              <w:top w:w="100" w:type="dxa"/>
              <w:left w:w="100" w:type="dxa"/>
              <w:bottom w:w="100" w:type="dxa"/>
              <w:right w:w="100" w:type="dxa"/>
            </w:tcMar>
            <w:vAlign w:val="center"/>
          </w:tcPr>
          <w:p w14:paraId="5BCBF57A" w14:textId="77777777" w:rsidR="00AE5A8A" w:rsidRPr="006F3EE0" w:rsidRDefault="00AE5A8A" w:rsidP="006B0EAE">
            <w:pPr>
              <w:widowControl w:val="0"/>
              <w:pBdr>
                <w:top w:val="nil"/>
                <w:left w:val="nil"/>
                <w:bottom w:val="nil"/>
                <w:right w:val="nil"/>
                <w:between w:val="nil"/>
              </w:pBdr>
              <w:jc w:val="center"/>
              <w:rPr>
                <w:rFonts w:eastAsia="Times"/>
                <w:szCs w:val="22"/>
              </w:rPr>
            </w:pPr>
            <w:r w:rsidRPr="006F3EE0">
              <w:rPr>
                <w:rFonts w:eastAsia="Times"/>
                <w:szCs w:val="22"/>
              </w:rPr>
              <w:t>--------</w:t>
            </w:r>
          </w:p>
        </w:tc>
      </w:tr>
      <w:tr w:rsidR="00AE5A8A" w:rsidRPr="006F3EE0" w14:paraId="4784F94B" w14:textId="77777777" w:rsidTr="006B0EAE">
        <w:trPr>
          <w:trHeight w:val="1002"/>
        </w:trPr>
        <w:tc>
          <w:tcPr>
            <w:tcW w:w="1702" w:type="dxa"/>
            <w:shd w:val="clear" w:color="auto" w:fill="auto"/>
            <w:tcMar>
              <w:top w:w="100" w:type="dxa"/>
              <w:left w:w="100" w:type="dxa"/>
              <w:bottom w:w="100" w:type="dxa"/>
              <w:right w:w="100" w:type="dxa"/>
            </w:tcMar>
          </w:tcPr>
          <w:p w14:paraId="099771A5" w14:textId="734DCC48" w:rsidR="00AE5A8A" w:rsidRPr="006F3EE0" w:rsidRDefault="00AE5A8A" w:rsidP="008E6DC6">
            <w:pPr>
              <w:widowControl w:val="0"/>
              <w:pBdr>
                <w:top w:val="nil"/>
                <w:left w:val="nil"/>
                <w:bottom w:val="nil"/>
                <w:right w:val="nil"/>
                <w:between w:val="nil"/>
              </w:pBdr>
              <w:jc w:val="center"/>
              <w:rPr>
                <w:rFonts w:eastAsia="Times"/>
                <w:szCs w:val="22"/>
              </w:rPr>
            </w:pPr>
            <w:r w:rsidRPr="006F3EE0">
              <w:rPr>
                <w:rFonts w:eastAsia="Times"/>
                <w:szCs w:val="22"/>
              </w:rPr>
              <w:t>2018</w:t>
            </w:r>
            <w:r w:rsidR="008E6DC6" w:rsidRPr="006F3EE0">
              <w:rPr>
                <w:rFonts w:eastAsia="Times"/>
                <w:szCs w:val="22"/>
              </w:rPr>
              <w:t xml:space="preserve"> </w:t>
            </w:r>
            <w:r w:rsidRPr="006F3EE0">
              <w:rPr>
                <w:rFonts w:eastAsia="Times"/>
                <w:szCs w:val="22"/>
              </w:rPr>
              <w:t>[17]</w:t>
            </w:r>
          </w:p>
        </w:tc>
        <w:tc>
          <w:tcPr>
            <w:tcW w:w="2532" w:type="dxa"/>
            <w:shd w:val="clear" w:color="auto" w:fill="auto"/>
            <w:tcMar>
              <w:top w:w="100" w:type="dxa"/>
              <w:left w:w="100" w:type="dxa"/>
              <w:bottom w:w="100" w:type="dxa"/>
              <w:right w:w="100" w:type="dxa"/>
            </w:tcMar>
          </w:tcPr>
          <w:p w14:paraId="11EF751A" w14:textId="77777777" w:rsidR="00AE5A8A" w:rsidRPr="006F3EE0" w:rsidRDefault="00AE5A8A" w:rsidP="008E6DC6">
            <w:pPr>
              <w:numPr>
                <w:ilvl w:val="0"/>
                <w:numId w:val="20"/>
              </w:numPr>
              <w:spacing w:after="0"/>
              <w:jc w:val="left"/>
              <w:rPr>
                <w:rFonts w:eastAsia="Proxima Nova"/>
                <w:color w:val="353744"/>
                <w:szCs w:val="22"/>
              </w:rPr>
            </w:pPr>
            <w:r w:rsidRPr="006F3EE0">
              <w:rPr>
                <w:rFonts w:eastAsia="Proxima Nova"/>
                <w:color w:val="353744"/>
                <w:szCs w:val="22"/>
              </w:rPr>
              <w:t>S. S. Han</w:t>
            </w:r>
          </w:p>
        </w:tc>
        <w:tc>
          <w:tcPr>
            <w:tcW w:w="3147" w:type="dxa"/>
            <w:shd w:val="clear" w:color="auto" w:fill="auto"/>
            <w:tcMar>
              <w:top w:w="100" w:type="dxa"/>
              <w:left w:w="100" w:type="dxa"/>
              <w:bottom w:w="100" w:type="dxa"/>
              <w:right w:w="100" w:type="dxa"/>
            </w:tcMar>
          </w:tcPr>
          <w:p w14:paraId="2A6C15BA" w14:textId="77777777" w:rsidR="00AE5A8A" w:rsidRPr="006F3EE0" w:rsidRDefault="00AE5A8A" w:rsidP="008E6DC6">
            <w:pPr>
              <w:jc w:val="left"/>
              <w:rPr>
                <w:rFonts w:eastAsia="Proxima Nova"/>
                <w:b/>
                <w:color w:val="215BBB"/>
                <w:szCs w:val="22"/>
              </w:rPr>
            </w:pPr>
            <w:r w:rsidRPr="006F3EE0">
              <w:rPr>
                <w:rFonts w:eastAsia="Proxima Nova"/>
                <w:color w:val="353744"/>
                <w:szCs w:val="22"/>
              </w:rPr>
              <w:t>Classification of the clinical images for benign and malignant cutaneous tumors using a deep learning algorithm</w:t>
            </w:r>
          </w:p>
        </w:tc>
        <w:tc>
          <w:tcPr>
            <w:tcW w:w="1681" w:type="dxa"/>
            <w:shd w:val="clear" w:color="auto" w:fill="auto"/>
            <w:tcMar>
              <w:top w:w="100" w:type="dxa"/>
              <w:left w:w="100" w:type="dxa"/>
              <w:bottom w:w="100" w:type="dxa"/>
              <w:right w:w="100" w:type="dxa"/>
            </w:tcMar>
            <w:vAlign w:val="center"/>
          </w:tcPr>
          <w:p w14:paraId="0F8A4BA7" w14:textId="77777777" w:rsidR="00AE5A8A" w:rsidRPr="006F3EE0" w:rsidRDefault="00AE5A8A" w:rsidP="006B0EAE">
            <w:pPr>
              <w:widowControl w:val="0"/>
              <w:pBdr>
                <w:top w:val="nil"/>
                <w:left w:val="nil"/>
                <w:bottom w:val="nil"/>
                <w:right w:val="nil"/>
                <w:between w:val="nil"/>
              </w:pBdr>
              <w:jc w:val="center"/>
              <w:rPr>
                <w:rFonts w:eastAsia="Times"/>
                <w:szCs w:val="22"/>
              </w:rPr>
            </w:pPr>
            <w:r w:rsidRPr="006F3EE0">
              <w:rPr>
                <w:rFonts w:eastAsia="Times"/>
                <w:szCs w:val="22"/>
              </w:rPr>
              <w:t>--------</w:t>
            </w:r>
          </w:p>
        </w:tc>
      </w:tr>
      <w:tr w:rsidR="00AE5A8A" w:rsidRPr="006F3EE0" w14:paraId="565A6249" w14:textId="77777777" w:rsidTr="006B0EAE">
        <w:trPr>
          <w:trHeight w:val="835"/>
        </w:trPr>
        <w:tc>
          <w:tcPr>
            <w:tcW w:w="1702" w:type="dxa"/>
            <w:shd w:val="clear" w:color="auto" w:fill="auto"/>
            <w:tcMar>
              <w:top w:w="100" w:type="dxa"/>
              <w:left w:w="100" w:type="dxa"/>
              <w:bottom w:w="100" w:type="dxa"/>
              <w:right w:w="100" w:type="dxa"/>
            </w:tcMar>
          </w:tcPr>
          <w:p w14:paraId="21544FB5" w14:textId="227B367D" w:rsidR="00AE5A8A" w:rsidRPr="006F3EE0" w:rsidRDefault="00AE5A8A" w:rsidP="008E6DC6">
            <w:pPr>
              <w:widowControl w:val="0"/>
              <w:pBdr>
                <w:top w:val="nil"/>
                <w:left w:val="nil"/>
                <w:bottom w:val="nil"/>
                <w:right w:val="nil"/>
                <w:between w:val="nil"/>
              </w:pBdr>
              <w:jc w:val="center"/>
              <w:rPr>
                <w:rFonts w:eastAsia="Times"/>
                <w:szCs w:val="22"/>
              </w:rPr>
            </w:pPr>
            <w:r w:rsidRPr="006F3EE0">
              <w:rPr>
                <w:rFonts w:eastAsia="Times"/>
                <w:szCs w:val="22"/>
              </w:rPr>
              <w:t>2016</w:t>
            </w:r>
            <w:r w:rsidR="008E6DC6" w:rsidRPr="006F3EE0">
              <w:rPr>
                <w:rFonts w:eastAsia="Times"/>
                <w:szCs w:val="22"/>
              </w:rPr>
              <w:t xml:space="preserve"> </w:t>
            </w:r>
            <w:r w:rsidRPr="006F3EE0">
              <w:rPr>
                <w:rFonts w:eastAsia="Times"/>
                <w:szCs w:val="22"/>
              </w:rPr>
              <w:t>[5]</w:t>
            </w:r>
          </w:p>
        </w:tc>
        <w:tc>
          <w:tcPr>
            <w:tcW w:w="2532" w:type="dxa"/>
            <w:shd w:val="clear" w:color="auto" w:fill="auto"/>
            <w:tcMar>
              <w:top w:w="100" w:type="dxa"/>
              <w:left w:w="100" w:type="dxa"/>
              <w:bottom w:w="100" w:type="dxa"/>
              <w:right w:w="100" w:type="dxa"/>
            </w:tcMar>
          </w:tcPr>
          <w:p w14:paraId="3A82A1BB" w14:textId="77777777" w:rsidR="00AE5A8A" w:rsidRPr="006F3EE0" w:rsidRDefault="00AE5A8A" w:rsidP="008E6DC6">
            <w:pPr>
              <w:numPr>
                <w:ilvl w:val="0"/>
                <w:numId w:val="20"/>
              </w:numPr>
              <w:spacing w:after="0"/>
              <w:jc w:val="left"/>
              <w:rPr>
                <w:rFonts w:eastAsia="Proxima Nova"/>
                <w:color w:val="353744"/>
                <w:szCs w:val="22"/>
              </w:rPr>
            </w:pPr>
            <w:r w:rsidRPr="006F3EE0">
              <w:rPr>
                <w:rFonts w:eastAsia="Proxima Nova"/>
                <w:color w:val="353744"/>
                <w:szCs w:val="22"/>
              </w:rPr>
              <w:t xml:space="preserve">J. Kawahara and G. </w:t>
            </w:r>
            <w:proofErr w:type="spellStart"/>
            <w:r w:rsidRPr="006F3EE0">
              <w:rPr>
                <w:rFonts w:eastAsia="Proxima Nova"/>
                <w:color w:val="353744"/>
                <w:szCs w:val="22"/>
              </w:rPr>
              <w:t>Hamarneh</w:t>
            </w:r>
            <w:proofErr w:type="spellEnd"/>
          </w:p>
        </w:tc>
        <w:tc>
          <w:tcPr>
            <w:tcW w:w="3147" w:type="dxa"/>
            <w:shd w:val="clear" w:color="auto" w:fill="auto"/>
            <w:tcMar>
              <w:top w:w="100" w:type="dxa"/>
              <w:left w:w="100" w:type="dxa"/>
              <w:bottom w:w="100" w:type="dxa"/>
              <w:right w:w="100" w:type="dxa"/>
            </w:tcMar>
          </w:tcPr>
          <w:p w14:paraId="408347A5" w14:textId="77777777" w:rsidR="00AE5A8A" w:rsidRPr="006F3EE0" w:rsidRDefault="00AE5A8A" w:rsidP="008E6DC6">
            <w:pPr>
              <w:jc w:val="left"/>
              <w:rPr>
                <w:rFonts w:eastAsia="Proxima Nova"/>
                <w:b/>
                <w:color w:val="215BBB"/>
                <w:szCs w:val="22"/>
              </w:rPr>
            </w:pPr>
            <w:r w:rsidRPr="006F3EE0">
              <w:rPr>
                <w:rFonts w:eastAsia="Proxima Nova"/>
                <w:color w:val="353744"/>
                <w:szCs w:val="22"/>
              </w:rPr>
              <w:t xml:space="preserve">Multi-resolution-tract </w:t>
            </w:r>
            <w:proofErr w:type="spellStart"/>
            <w:r w:rsidRPr="006F3EE0">
              <w:rPr>
                <w:rFonts w:eastAsia="Proxima Nova"/>
                <w:color w:val="353744"/>
                <w:szCs w:val="22"/>
              </w:rPr>
              <w:t>cnn</w:t>
            </w:r>
            <w:proofErr w:type="spellEnd"/>
            <w:r w:rsidRPr="006F3EE0">
              <w:rPr>
                <w:rFonts w:eastAsia="Proxima Nova"/>
                <w:color w:val="353744"/>
                <w:szCs w:val="22"/>
              </w:rPr>
              <w:t xml:space="preserve"> with hybrid pretrained and skin-lesion trained layers.</w:t>
            </w:r>
          </w:p>
          <w:p w14:paraId="07604E13" w14:textId="77777777" w:rsidR="00AE5A8A" w:rsidRPr="006F3EE0" w:rsidRDefault="00AE5A8A" w:rsidP="008E6DC6">
            <w:pPr>
              <w:widowControl w:val="0"/>
              <w:pBdr>
                <w:top w:val="nil"/>
                <w:left w:val="nil"/>
                <w:bottom w:val="nil"/>
                <w:right w:val="nil"/>
                <w:between w:val="nil"/>
              </w:pBdr>
              <w:jc w:val="left"/>
              <w:rPr>
                <w:rFonts w:eastAsia="Times"/>
                <w:szCs w:val="22"/>
              </w:rPr>
            </w:pPr>
          </w:p>
        </w:tc>
        <w:tc>
          <w:tcPr>
            <w:tcW w:w="1681" w:type="dxa"/>
            <w:shd w:val="clear" w:color="auto" w:fill="auto"/>
            <w:tcMar>
              <w:top w:w="100" w:type="dxa"/>
              <w:left w:w="100" w:type="dxa"/>
              <w:bottom w:w="100" w:type="dxa"/>
              <w:right w:w="100" w:type="dxa"/>
            </w:tcMar>
          </w:tcPr>
          <w:p w14:paraId="149FED2C" w14:textId="77777777" w:rsidR="00AE5A8A" w:rsidRPr="006F3EE0" w:rsidRDefault="00AE5A8A" w:rsidP="006B0EAE">
            <w:pPr>
              <w:widowControl w:val="0"/>
              <w:pBdr>
                <w:top w:val="nil"/>
                <w:left w:val="nil"/>
                <w:bottom w:val="nil"/>
                <w:right w:val="nil"/>
                <w:between w:val="nil"/>
              </w:pBdr>
              <w:jc w:val="center"/>
              <w:rPr>
                <w:rFonts w:eastAsia="Times"/>
                <w:szCs w:val="22"/>
              </w:rPr>
            </w:pPr>
            <w:r w:rsidRPr="006F3EE0">
              <w:rPr>
                <w:rFonts w:eastAsia="Times"/>
                <w:szCs w:val="22"/>
              </w:rPr>
              <w:t>79.5</w:t>
            </w:r>
          </w:p>
        </w:tc>
      </w:tr>
      <w:tr w:rsidR="00AE5A8A" w:rsidRPr="006F3EE0" w14:paraId="543AF34A" w14:textId="77777777" w:rsidTr="006B0EAE">
        <w:trPr>
          <w:trHeight w:val="821"/>
        </w:trPr>
        <w:tc>
          <w:tcPr>
            <w:tcW w:w="1702" w:type="dxa"/>
            <w:shd w:val="clear" w:color="auto" w:fill="auto"/>
            <w:tcMar>
              <w:top w:w="100" w:type="dxa"/>
              <w:left w:w="100" w:type="dxa"/>
              <w:bottom w:w="100" w:type="dxa"/>
              <w:right w:w="100" w:type="dxa"/>
            </w:tcMar>
          </w:tcPr>
          <w:p w14:paraId="23088CB2" w14:textId="7785A439" w:rsidR="00AE5A8A" w:rsidRPr="006F3EE0" w:rsidRDefault="00AE5A8A" w:rsidP="008E6DC6">
            <w:pPr>
              <w:widowControl w:val="0"/>
              <w:pBdr>
                <w:top w:val="nil"/>
                <w:left w:val="nil"/>
                <w:bottom w:val="nil"/>
                <w:right w:val="nil"/>
                <w:between w:val="nil"/>
              </w:pBdr>
              <w:jc w:val="center"/>
              <w:rPr>
                <w:rFonts w:eastAsia="Times"/>
                <w:szCs w:val="22"/>
              </w:rPr>
            </w:pPr>
            <w:r w:rsidRPr="006F3EE0">
              <w:rPr>
                <w:rFonts w:eastAsia="Times"/>
                <w:szCs w:val="22"/>
              </w:rPr>
              <w:t>2017</w:t>
            </w:r>
            <w:r w:rsidR="008E6DC6" w:rsidRPr="006F3EE0">
              <w:rPr>
                <w:rFonts w:eastAsia="Times"/>
                <w:szCs w:val="22"/>
              </w:rPr>
              <w:t xml:space="preserve"> </w:t>
            </w:r>
            <w:r w:rsidRPr="006F3EE0">
              <w:rPr>
                <w:rFonts w:eastAsia="Times"/>
                <w:szCs w:val="22"/>
              </w:rPr>
              <w:t>[4]</w:t>
            </w:r>
          </w:p>
        </w:tc>
        <w:tc>
          <w:tcPr>
            <w:tcW w:w="2532" w:type="dxa"/>
            <w:shd w:val="clear" w:color="auto" w:fill="auto"/>
            <w:tcMar>
              <w:top w:w="100" w:type="dxa"/>
              <w:left w:w="100" w:type="dxa"/>
              <w:bottom w:w="100" w:type="dxa"/>
              <w:right w:w="100" w:type="dxa"/>
            </w:tcMar>
          </w:tcPr>
          <w:p w14:paraId="1A0A4C07" w14:textId="77777777" w:rsidR="00AE5A8A" w:rsidRPr="006F3EE0" w:rsidRDefault="00AE5A8A" w:rsidP="008E6DC6">
            <w:pPr>
              <w:numPr>
                <w:ilvl w:val="0"/>
                <w:numId w:val="20"/>
              </w:numPr>
              <w:spacing w:after="0"/>
              <w:jc w:val="left"/>
              <w:rPr>
                <w:rFonts w:eastAsia="Proxima Nova"/>
                <w:color w:val="353744"/>
                <w:szCs w:val="22"/>
              </w:rPr>
            </w:pPr>
            <w:r w:rsidRPr="006F3EE0">
              <w:rPr>
                <w:rFonts w:eastAsia="Proxima Nova"/>
                <w:color w:val="353744"/>
                <w:szCs w:val="22"/>
              </w:rPr>
              <w:t>A. R. Lopez</w:t>
            </w:r>
          </w:p>
        </w:tc>
        <w:tc>
          <w:tcPr>
            <w:tcW w:w="3147" w:type="dxa"/>
            <w:shd w:val="clear" w:color="auto" w:fill="auto"/>
            <w:tcMar>
              <w:top w:w="100" w:type="dxa"/>
              <w:left w:w="100" w:type="dxa"/>
              <w:bottom w:w="100" w:type="dxa"/>
              <w:right w:w="100" w:type="dxa"/>
            </w:tcMar>
          </w:tcPr>
          <w:p w14:paraId="18136756" w14:textId="78784883" w:rsidR="00AE5A8A" w:rsidRPr="006F3EE0" w:rsidRDefault="00AE5A8A" w:rsidP="008E6DC6">
            <w:pPr>
              <w:jc w:val="left"/>
              <w:rPr>
                <w:rFonts w:eastAsia="Proxima Nova"/>
                <w:b/>
                <w:color w:val="215BBB"/>
                <w:szCs w:val="22"/>
              </w:rPr>
            </w:pPr>
            <w:r w:rsidRPr="006F3EE0">
              <w:rPr>
                <w:rFonts w:eastAsia="Proxima Nova"/>
                <w:color w:val="353744"/>
                <w:szCs w:val="22"/>
              </w:rPr>
              <w:t>Skin</w:t>
            </w:r>
            <w:r w:rsidR="008B7F5E" w:rsidRPr="006F3EE0">
              <w:rPr>
                <w:rFonts w:eastAsia="Proxima Nova"/>
                <w:color w:val="353744"/>
                <w:szCs w:val="22"/>
              </w:rPr>
              <w:t xml:space="preserve"> </w:t>
            </w:r>
            <w:r w:rsidRPr="006F3EE0">
              <w:rPr>
                <w:rFonts w:eastAsia="Proxima Nova"/>
                <w:color w:val="353744"/>
                <w:szCs w:val="22"/>
              </w:rPr>
              <w:t xml:space="preserve">lesion classification from </w:t>
            </w:r>
            <w:proofErr w:type="spellStart"/>
            <w:r w:rsidRPr="006F3EE0">
              <w:rPr>
                <w:rFonts w:eastAsia="Proxima Nova"/>
                <w:color w:val="353744"/>
                <w:szCs w:val="22"/>
              </w:rPr>
              <w:t>dermoscopic</w:t>
            </w:r>
            <w:proofErr w:type="spellEnd"/>
            <w:r w:rsidRPr="006F3EE0">
              <w:rPr>
                <w:rFonts w:eastAsia="Proxima Nova"/>
                <w:color w:val="353744"/>
                <w:szCs w:val="22"/>
              </w:rPr>
              <w:t xml:space="preserve"> images using deep learning techniques</w:t>
            </w:r>
          </w:p>
        </w:tc>
        <w:tc>
          <w:tcPr>
            <w:tcW w:w="1681" w:type="dxa"/>
            <w:shd w:val="clear" w:color="auto" w:fill="auto"/>
            <w:tcMar>
              <w:top w:w="100" w:type="dxa"/>
              <w:left w:w="100" w:type="dxa"/>
              <w:bottom w:w="100" w:type="dxa"/>
              <w:right w:w="100" w:type="dxa"/>
            </w:tcMar>
          </w:tcPr>
          <w:p w14:paraId="3B7009F6" w14:textId="77777777" w:rsidR="00AE5A8A" w:rsidRPr="006F3EE0" w:rsidRDefault="00AE5A8A" w:rsidP="006B0EAE">
            <w:pPr>
              <w:widowControl w:val="0"/>
              <w:pBdr>
                <w:top w:val="nil"/>
                <w:left w:val="nil"/>
                <w:bottom w:val="nil"/>
                <w:right w:val="nil"/>
                <w:between w:val="nil"/>
              </w:pBdr>
              <w:jc w:val="center"/>
              <w:rPr>
                <w:rFonts w:eastAsia="Times"/>
                <w:szCs w:val="22"/>
              </w:rPr>
            </w:pPr>
            <w:r w:rsidRPr="006F3EE0">
              <w:rPr>
                <w:rFonts w:eastAsia="Times"/>
                <w:szCs w:val="22"/>
              </w:rPr>
              <w:t>81.33</w:t>
            </w:r>
          </w:p>
        </w:tc>
      </w:tr>
      <w:tr w:rsidR="00AE5A8A" w:rsidRPr="006F3EE0" w14:paraId="3A5FD5D8" w14:textId="77777777" w:rsidTr="006B0EAE">
        <w:trPr>
          <w:trHeight w:val="798"/>
        </w:trPr>
        <w:tc>
          <w:tcPr>
            <w:tcW w:w="1702" w:type="dxa"/>
            <w:shd w:val="clear" w:color="auto" w:fill="auto"/>
            <w:tcMar>
              <w:top w:w="100" w:type="dxa"/>
              <w:left w:w="100" w:type="dxa"/>
              <w:bottom w:w="100" w:type="dxa"/>
              <w:right w:w="100" w:type="dxa"/>
            </w:tcMar>
          </w:tcPr>
          <w:p w14:paraId="76277A7F" w14:textId="01ABEBF7" w:rsidR="00AE5A8A" w:rsidRPr="006F3EE0" w:rsidRDefault="00AE5A8A" w:rsidP="008E6DC6">
            <w:pPr>
              <w:widowControl w:val="0"/>
              <w:pBdr>
                <w:top w:val="nil"/>
                <w:left w:val="nil"/>
                <w:bottom w:val="nil"/>
                <w:right w:val="nil"/>
                <w:between w:val="nil"/>
              </w:pBdr>
              <w:jc w:val="center"/>
              <w:rPr>
                <w:rFonts w:eastAsia="Times"/>
                <w:szCs w:val="22"/>
              </w:rPr>
            </w:pPr>
            <w:r w:rsidRPr="006F3EE0">
              <w:rPr>
                <w:rFonts w:eastAsia="Times"/>
                <w:szCs w:val="22"/>
              </w:rPr>
              <w:t>2016</w:t>
            </w:r>
            <w:r w:rsidR="008E6DC6" w:rsidRPr="006F3EE0">
              <w:rPr>
                <w:rFonts w:eastAsia="Times"/>
                <w:szCs w:val="22"/>
              </w:rPr>
              <w:t xml:space="preserve"> </w:t>
            </w:r>
            <w:r w:rsidRPr="006F3EE0">
              <w:rPr>
                <w:rFonts w:eastAsia="Times"/>
                <w:szCs w:val="22"/>
              </w:rPr>
              <w:t>[10]</w:t>
            </w:r>
          </w:p>
        </w:tc>
        <w:tc>
          <w:tcPr>
            <w:tcW w:w="2532" w:type="dxa"/>
            <w:shd w:val="clear" w:color="auto" w:fill="auto"/>
            <w:tcMar>
              <w:top w:w="100" w:type="dxa"/>
              <w:left w:w="100" w:type="dxa"/>
              <w:bottom w:w="100" w:type="dxa"/>
              <w:right w:w="100" w:type="dxa"/>
            </w:tcMar>
          </w:tcPr>
          <w:p w14:paraId="639348A7" w14:textId="77777777" w:rsidR="00AE5A8A" w:rsidRPr="006F3EE0" w:rsidRDefault="00AE5A8A" w:rsidP="008E6DC6">
            <w:pPr>
              <w:numPr>
                <w:ilvl w:val="0"/>
                <w:numId w:val="20"/>
              </w:numPr>
              <w:spacing w:after="0"/>
              <w:jc w:val="left"/>
              <w:rPr>
                <w:rFonts w:eastAsia="Proxima Nova"/>
                <w:color w:val="353744"/>
                <w:szCs w:val="22"/>
              </w:rPr>
            </w:pPr>
            <w:proofErr w:type="spellStart"/>
            <w:r w:rsidRPr="006F3EE0">
              <w:rPr>
                <w:rFonts w:eastAsia="Proxima Nova"/>
                <w:color w:val="353744"/>
                <w:szCs w:val="22"/>
              </w:rPr>
              <w:t>ENasr-Esfahani</w:t>
            </w:r>
            <w:proofErr w:type="spellEnd"/>
          </w:p>
        </w:tc>
        <w:tc>
          <w:tcPr>
            <w:tcW w:w="3147" w:type="dxa"/>
            <w:shd w:val="clear" w:color="auto" w:fill="auto"/>
            <w:tcMar>
              <w:top w:w="100" w:type="dxa"/>
              <w:left w:w="100" w:type="dxa"/>
              <w:bottom w:w="100" w:type="dxa"/>
              <w:right w:w="100" w:type="dxa"/>
            </w:tcMar>
          </w:tcPr>
          <w:p w14:paraId="3F3AF7DB" w14:textId="38105257" w:rsidR="008B7F5E" w:rsidRPr="006F3EE0" w:rsidRDefault="00AE5A8A" w:rsidP="008E6DC6">
            <w:pPr>
              <w:jc w:val="left"/>
              <w:rPr>
                <w:rFonts w:eastAsia="Proxima Nova"/>
                <w:color w:val="353744"/>
                <w:szCs w:val="22"/>
              </w:rPr>
            </w:pPr>
            <w:r w:rsidRPr="006F3EE0">
              <w:rPr>
                <w:rFonts w:eastAsia="Proxima Nova"/>
                <w:color w:val="353744"/>
                <w:szCs w:val="22"/>
              </w:rPr>
              <w:t>Melanoma detection by analysis of clinical images using convolutional neural networks</w:t>
            </w:r>
          </w:p>
        </w:tc>
        <w:tc>
          <w:tcPr>
            <w:tcW w:w="1681" w:type="dxa"/>
            <w:shd w:val="clear" w:color="auto" w:fill="auto"/>
            <w:tcMar>
              <w:top w:w="100" w:type="dxa"/>
              <w:left w:w="100" w:type="dxa"/>
              <w:bottom w:w="100" w:type="dxa"/>
              <w:right w:w="100" w:type="dxa"/>
            </w:tcMar>
          </w:tcPr>
          <w:p w14:paraId="54437156" w14:textId="77777777" w:rsidR="00AE5A8A" w:rsidRPr="006F3EE0" w:rsidRDefault="00AE5A8A" w:rsidP="006B0EAE">
            <w:pPr>
              <w:keepNext/>
              <w:widowControl w:val="0"/>
              <w:pBdr>
                <w:top w:val="nil"/>
                <w:left w:val="nil"/>
                <w:bottom w:val="nil"/>
                <w:right w:val="nil"/>
                <w:between w:val="nil"/>
              </w:pBdr>
              <w:jc w:val="center"/>
              <w:rPr>
                <w:rFonts w:eastAsia="Times"/>
                <w:szCs w:val="22"/>
              </w:rPr>
            </w:pPr>
            <w:r w:rsidRPr="006F3EE0">
              <w:rPr>
                <w:rFonts w:eastAsia="Times"/>
                <w:szCs w:val="22"/>
              </w:rPr>
              <w:t>81</w:t>
            </w:r>
          </w:p>
        </w:tc>
      </w:tr>
    </w:tbl>
    <w:p w14:paraId="099BA500" w14:textId="6817E92E" w:rsidR="00AE5A8A" w:rsidRPr="006F3EE0" w:rsidRDefault="008E6DC6" w:rsidP="008E6DC6">
      <w:pPr>
        <w:pStyle w:val="Caption"/>
        <w:rPr>
          <w:rFonts w:eastAsia="Times"/>
          <w:b w:val="0"/>
          <w:bCs/>
          <w:szCs w:val="22"/>
        </w:rPr>
      </w:pPr>
      <w:r w:rsidRPr="006F3EE0">
        <w:rPr>
          <w:szCs w:val="22"/>
        </w:rPr>
        <w:t xml:space="preserve">Table </w:t>
      </w:r>
      <w:r w:rsidRPr="006F3EE0">
        <w:rPr>
          <w:szCs w:val="22"/>
        </w:rPr>
        <w:fldChar w:fldCharType="begin"/>
      </w:r>
      <w:r w:rsidRPr="006F3EE0">
        <w:rPr>
          <w:szCs w:val="22"/>
        </w:rPr>
        <w:instrText xml:space="preserve"> SEQ Table \* ARABIC </w:instrText>
      </w:r>
      <w:r w:rsidRPr="006F3EE0">
        <w:rPr>
          <w:szCs w:val="22"/>
        </w:rPr>
        <w:fldChar w:fldCharType="separate"/>
      </w:r>
      <w:r w:rsidR="00485417">
        <w:rPr>
          <w:noProof/>
          <w:szCs w:val="22"/>
        </w:rPr>
        <w:t>3</w:t>
      </w:r>
      <w:r w:rsidRPr="006F3EE0">
        <w:rPr>
          <w:szCs w:val="22"/>
        </w:rPr>
        <w:fldChar w:fldCharType="end"/>
      </w:r>
      <w:r w:rsidRPr="006F3EE0">
        <w:rPr>
          <w:szCs w:val="22"/>
        </w:rPr>
        <w:t xml:space="preserve">: </w:t>
      </w:r>
      <w:r w:rsidRPr="006F3EE0">
        <w:rPr>
          <w:rFonts w:eastAsia="Times"/>
          <w:b w:val="0"/>
          <w:bCs/>
          <w:szCs w:val="22"/>
        </w:rPr>
        <w:t>Comparison with previous work</w:t>
      </w:r>
    </w:p>
    <w:p w14:paraId="02822431" w14:textId="4D71F7D0" w:rsidR="008E6DC6" w:rsidRPr="006F3EE0" w:rsidRDefault="008E6DC6">
      <w:pPr>
        <w:spacing w:after="0"/>
        <w:jc w:val="left"/>
        <w:rPr>
          <w:rFonts w:eastAsia="Times"/>
          <w:b/>
          <w:color w:val="000000"/>
        </w:rPr>
      </w:pPr>
      <w:r w:rsidRPr="006F3EE0">
        <w:rPr>
          <w:rFonts w:eastAsia="Times"/>
          <w:b/>
          <w:color w:val="000000"/>
        </w:rPr>
        <w:br w:type="page"/>
      </w:r>
    </w:p>
    <w:p w14:paraId="289AD1C7" w14:textId="11C1FA48" w:rsidR="00AE5A8A" w:rsidRPr="006F3EE0" w:rsidRDefault="00AE5A8A" w:rsidP="008E6DC6">
      <w:pPr>
        <w:pStyle w:val="ListParagraph"/>
        <w:numPr>
          <w:ilvl w:val="0"/>
          <w:numId w:val="26"/>
        </w:numPr>
        <w:pBdr>
          <w:top w:val="nil"/>
          <w:left w:val="nil"/>
          <w:bottom w:val="nil"/>
          <w:right w:val="nil"/>
          <w:between w:val="nil"/>
        </w:pBdr>
        <w:spacing w:before="249"/>
        <w:ind w:firstLineChars="0"/>
        <w:rPr>
          <w:rFonts w:ascii="Times New Roman" w:eastAsia="Times" w:hAnsi="Times New Roman"/>
          <w:b/>
          <w:color w:val="000000"/>
          <w:sz w:val="22"/>
          <w:szCs w:val="22"/>
        </w:rPr>
      </w:pPr>
      <w:r w:rsidRPr="006F3EE0">
        <w:rPr>
          <w:rFonts w:ascii="Times New Roman" w:eastAsia="Times" w:hAnsi="Times New Roman"/>
          <w:b/>
          <w:color w:val="000000"/>
          <w:sz w:val="22"/>
          <w:szCs w:val="22"/>
        </w:rPr>
        <w:lastRenderedPageBreak/>
        <w:t xml:space="preserve">Conclusion </w:t>
      </w:r>
    </w:p>
    <w:p w14:paraId="566E7EC2" w14:textId="3FDD2BAE" w:rsidR="00AE5A8A" w:rsidRPr="006F3EE0" w:rsidRDefault="00AE5A8A" w:rsidP="009A6700">
      <w:pPr>
        <w:widowControl w:val="0"/>
        <w:pBdr>
          <w:top w:val="nil"/>
          <w:left w:val="nil"/>
          <w:bottom w:val="nil"/>
          <w:right w:val="nil"/>
          <w:between w:val="nil"/>
        </w:pBdr>
        <w:spacing w:before="111" w:line="229" w:lineRule="auto"/>
        <w:ind w:left="16" w:right="54" w:firstLine="344"/>
        <w:rPr>
          <w:rFonts w:eastAsia="Times"/>
          <w:szCs w:val="22"/>
        </w:rPr>
      </w:pPr>
      <w:r w:rsidRPr="006F3EE0">
        <w:rPr>
          <w:rFonts w:eastAsia="Times"/>
          <w:color w:val="000000"/>
          <w:szCs w:val="22"/>
        </w:rPr>
        <w:t>This</w:t>
      </w:r>
      <w:r w:rsidR="008E6DC6" w:rsidRPr="006F3EE0">
        <w:rPr>
          <w:rFonts w:eastAsia="Times"/>
          <w:color w:val="000000"/>
          <w:szCs w:val="22"/>
        </w:rPr>
        <w:t xml:space="preserve"> </w:t>
      </w:r>
      <w:r w:rsidRPr="006F3EE0">
        <w:rPr>
          <w:rFonts w:eastAsia="Times"/>
          <w:szCs w:val="22"/>
        </w:rPr>
        <w:t>Melanoma cancer is cancer that is difficult to detect in an ordinary way. Besides being a person with melanoma cancer does not feel pain, the form of melanoma cancer is also similar to ordinary moles. In the case of melanoma cancer</w:t>
      </w:r>
      <w:r w:rsidR="00D81588" w:rsidRPr="006F3EE0">
        <w:rPr>
          <w:rFonts w:eastAsia="Times"/>
          <w:szCs w:val="22"/>
        </w:rPr>
        <w:t xml:space="preserve"> t</w:t>
      </w:r>
      <w:r w:rsidRPr="006F3EE0">
        <w:rPr>
          <w:rFonts w:eastAsia="Times"/>
          <w:szCs w:val="22"/>
        </w:rPr>
        <w:t>he damage to DNA is caused by overexposure to ultraviolet rays (UV), and the affected cells are the melanocytes that produce melanin (pigmentation of the skin).In conclusion, this study will investigate the ability of deep convolutional neural networks in the classification of benign vs malignant skin cancer</w:t>
      </w:r>
      <w:r w:rsidR="008E6DC6" w:rsidRPr="006F3EE0">
        <w:rPr>
          <w:rFonts w:eastAsia="Times"/>
          <w:szCs w:val="22"/>
        </w:rPr>
        <w:t xml:space="preserve"> </w:t>
      </w:r>
      <w:r w:rsidRPr="006F3EE0">
        <w:rPr>
          <w:rFonts w:eastAsia="Times"/>
          <w:szCs w:val="22"/>
        </w:rPr>
        <w:t xml:space="preserve">We Will try to show that with use of very deep convolutional neural networks using transfer learning and fine-tuning them on </w:t>
      </w:r>
      <w:proofErr w:type="spellStart"/>
      <w:r w:rsidRPr="006F3EE0">
        <w:rPr>
          <w:rFonts w:eastAsia="Times"/>
          <w:szCs w:val="22"/>
        </w:rPr>
        <w:t>dermoscopy</w:t>
      </w:r>
      <w:proofErr w:type="spellEnd"/>
      <w:r w:rsidRPr="006F3EE0">
        <w:rPr>
          <w:rFonts w:eastAsia="Times"/>
          <w:szCs w:val="22"/>
        </w:rPr>
        <w:t xml:space="preserve"> images, better diagnostic accuracy can be achieved compared to expert physicians and clinicians</w:t>
      </w:r>
      <w:r w:rsidR="008E6DC6" w:rsidRPr="006F3EE0">
        <w:rPr>
          <w:rFonts w:eastAsia="Times"/>
          <w:szCs w:val="22"/>
        </w:rPr>
        <w:t xml:space="preserve"> </w:t>
      </w:r>
      <w:r w:rsidRPr="006F3EE0">
        <w:rPr>
          <w:rFonts w:eastAsia="Times"/>
          <w:szCs w:val="22"/>
        </w:rPr>
        <w:t>if a cost effective system can be built, it can easily be reachable to general people and melanoma screening can be more easier. And yes, saving lives is our ultimate goal. To build a cost</w:t>
      </w:r>
      <w:r w:rsidR="008E6DC6" w:rsidRPr="006F3EE0">
        <w:rPr>
          <w:rFonts w:eastAsia="Times"/>
          <w:szCs w:val="22"/>
        </w:rPr>
        <w:t>-</w:t>
      </w:r>
      <w:r w:rsidRPr="006F3EE0">
        <w:rPr>
          <w:rFonts w:eastAsia="Times"/>
          <w:szCs w:val="22"/>
        </w:rPr>
        <w:t>effective model, we presented the knowledge distillation method. A way of transferring knowledge from one network to another, with experimental results over several images of Melanoma datasets</w:t>
      </w:r>
      <w:r w:rsidR="008E6DC6" w:rsidRPr="006F3EE0">
        <w:rPr>
          <w:rFonts w:eastAsia="Times"/>
          <w:szCs w:val="22"/>
        </w:rPr>
        <w:t xml:space="preserve"> t</w:t>
      </w:r>
      <w:r w:rsidRPr="006F3EE0">
        <w:rPr>
          <w:rFonts w:eastAsia="Times"/>
          <w:szCs w:val="22"/>
        </w:rPr>
        <w:t>he main goal was to save lives from diseases like Melanoma with the help of new technology.</w:t>
      </w:r>
    </w:p>
    <w:p w14:paraId="56DAD087" w14:textId="4A8AC38D" w:rsidR="009A6700" w:rsidRPr="006F3EE0" w:rsidRDefault="009A6700" w:rsidP="009A6700">
      <w:pPr>
        <w:widowControl w:val="0"/>
        <w:pBdr>
          <w:top w:val="nil"/>
          <w:left w:val="nil"/>
          <w:bottom w:val="nil"/>
          <w:right w:val="nil"/>
          <w:between w:val="nil"/>
        </w:pBdr>
        <w:tabs>
          <w:tab w:val="left" w:pos="1600"/>
        </w:tabs>
        <w:spacing w:before="247" w:line="228" w:lineRule="auto"/>
        <w:ind w:right="59"/>
        <w:rPr>
          <w:rFonts w:eastAsia="Times"/>
          <w:b/>
          <w:color w:val="000000"/>
        </w:rPr>
      </w:pPr>
      <w:r w:rsidRPr="006F3EE0">
        <w:rPr>
          <w:rFonts w:eastAsia="Times"/>
          <w:b/>
          <w:color w:val="000000"/>
        </w:rPr>
        <w:tab/>
      </w:r>
    </w:p>
    <w:p w14:paraId="487CD8A8" w14:textId="77777777" w:rsidR="009A6700" w:rsidRPr="006F3EE0" w:rsidRDefault="009A6700" w:rsidP="009A6700">
      <w:pPr>
        <w:widowControl w:val="0"/>
        <w:pBdr>
          <w:top w:val="nil"/>
          <w:left w:val="nil"/>
          <w:bottom w:val="nil"/>
          <w:right w:val="nil"/>
          <w:between w:val="nil"/>
        </w:pBdr>
        <w:tabs>
          <w:tab w:val="left" w:pos="1600"/>
        </w:tabs>
        <w:spacing w:before="247" w:line="228" w:lineRule="auto"/>
        <w:ind w:right="59"/>
        <w:rPr>
          <w:rFonts w:eastAsia="Times"/>
          <w:b/>
          <w:color w:val="000000"/>
        </w:rPr>
      </w:pPr>
    </w:p>
    <w:p w14:paraId="5FBC3601" w14:textId="663D405B" w:rsidR="00AE5A8A" w:rsidRPr="006F3EE0" w:rsidRDefault="00AE5A8A" w:rsidP="009A6700">
      <w:pPr>
        <w:widowControl w:val="0"/>
        <w:pBdr>
          <w:top w:val="nil"/>
          <w:left w:val="nil"/>
          <w:bottom w:val="nil"/>
          <w:right w:val="nil"/>
          <w:between w:val="nil"/>
        </w:pBdr>
        <w:spacing w:before="247" w:line="228" w:lineRule="auto"/>
        <w:ind w:left="21" w:right="59" w:hanging="4"/>
        <w:rPr>
          <w:rFonts w:eastAsia="Times"/>
          <w:color w:val="000000"/>
          <w:szCs w:val="22"/>
        </w:rPr>
      </w:pPr>
      <w:r w:rsidRPr="006F3EE0">
        <w:rPr>
          <w:rFonts w:eastAsia="Times"/>
          <w:b/>
          <w:color w:val="000000"/>
          <w:szCs w:val="22"/>
        </w:rPr>
        <w:t xml:space="preserve">Acknowledgment: </w:t>
      </w:r>
      <w:r w:rsidRPr="006F3EE0">
        <w:rPr>
          <w:rFonts w:eastAsia="Times"/>
          <w:color w:val="000000"/>
          <w:szCs w:val="22"/>
        </w:rPr>
        <w:t>Authors would like to thank the Department of Electrical and Computer Engineering</w:t>
      </w:r>
      <w:r w:rsidR="008E6DC6" w:rsidRPr="006F3EE0">
        <w:rPr>
          <w:rFonts w:eastAsia="Times"/>
          <w:color w:val="000000"/>
          <w:szCs w:val="22"/>
        </w:rPr>
        <w:t xml:space="preserve"> </w:t>
      </w:r>
      <w:r w:rsidRPr="006F3EE0">
        <w:rPr>
          <w:rFonts w:eastAsia="Times"/>
          <w:color w:val="000000"/>
          <w:szCs w:val="22"/>
        </w:rPr>
        <w:t xml:space="preserve">of North South University  </w:t>
      </w:r>
    </w:p>
    <w:p w14:paraId="3C00CB98" w14:textId="7890761A" w:rsidR="009A6700" w:rsidRPr="006F3EE0" w:rsidRDefault="009A6700" w:rsidP="009A6700">
      <w:pPr>
        <w:widowControl w:val="0"/>
        <w:pBdr>
          <w:top w:val="nil"/>
          <w:left w:val="nil"/>
          <w:bottom w:val="nil"/>
          <w:right w:val="nil"/>
          <w:between w:val="nil"/>
        </w:pBdr>
        <w:spacing w:before="247" w:line="228" w:lineRule="auto"/>
        <w:ind w:left="21" w:right="59" w:hanging="4"/>
        <w:rPr>
          <w:rFonts w:eastAsia="Times"/>
          <w:color w:val="000000"/>
          <w:szCs w:val="22"/>
        </w:rPr>
      </w:pPr>
    </w:p>
    <w:p w14:paraId="590FB1D0" w14:textId="77777777" w:rsidR="009A6700" w:rsidRPr="006F3EE0" w:rsidRDefault="009A6700" w:rsidP="009A6700">
      <w:pPr>
        <w:widowControl w:val="0"/>
        <w:pBdr>
          <w:top w:val="nil"/>
          <w:left w:val="nil"/>
          <w:bottom w:val="nil"/>
          <w:right w:val="nil"/>
          <w:between w:val="nil"/>
        </w:pBdr>
        <w:spacing w:before="247" w:line="228" w:lineRule="auto"/>
        <w:ind w:left="21" w:right="59" w:hanging="4"/>
        <w:rPr>
          <w:rFonts w:eastAsia="Times"/>
          <w:color w:val="000000"/>
          <w:szCs w:val="22"/>
        </w:rPr>
      </w:pPr>
    </w:p>
    <w:p w14:paraId="52709DC0" w14:textId="058F5E7D" w:rsidR="00AE5A8A" w:rsidRPr="006F3EE0" w:rsidRDefault="00AE5A8A" w:rsidP="00AE5A8A">
      <w:pPr>
        <w:widowControl w:val="0"/>
        <w:pBdr>
          <w:top w:val="nil"/>
          <w:left w:val="nil"/>
          <w:bottom w:val="nil"/>
          <w:right w:val="nil"/>
          <w:between w:val="nil"/>
        </w:pBdr>
        <w:spacing w:before="245" w:line="230" w:lineRule="auto"/>
        <w:ind w:left="14" w:right="61" w:firstLine="11"/>
        <w:rPr>
          <w:rFonts w:eastAsia="Times"/>
          <w:color w:val="000000"/>
          <w:szCs w:val="22"/>
        </w:rPr>
      </w:pPr>
      <w:r w:rsidRPr="006F3EE0">
        <w:rPr>
          <w:rFonts w:eastAsia="Times"/>
          <w:b/>
          <w:color w:val="000000"/>
          <w:szCs w:val="22"/>
        </w:rPr>
        <w:t xml:space="preserve">Conflicts of Interest: </w:t>
      </w:r>
      <w:r w:rsidRPr="006F3EE0">
        <w:rPr>
          <w:rFonts w:eastAsia="Times"/>
          <w:color w:val="000000"/>
          <w:szCs w:val="22"/>
        </w:rPr>
        <w:t>“The authors declare that they have no conflicts of interest to report regarding the</w:t>
      </w:r>
      <w:r w:rsidR="008E6DC6" w:rsidRPr="006F3EE0">
        <w:rPr>
          <w:rFonts w:eastAsia="Times"/>
          <w:color w:val="000000"/>
          <w:szCs w:val="22"/>
        </w:rPr>
        <w:t xml:space="preserve"> </w:t>
      </w:r>
      <w:r w:rsidRPr="006F3EE0">
        <w:rPr>
          <w:rFonts w:eastAsia="Times"/>
          <w:color w:val="000000"/>
          <w:szCs w:val="22"/>
        </w:rPr>
        <w:t xml:space="preserve">present study.” </w:t>
      </w:r>
    </w:p>
    <w:p w14:paraId="765A0B8E" w14:textId="77777777" w:rsidR="00D81588" w:rsidRPr="006F3EE0" w:rsidRDefault="00D81588" w:rsidP="00D81588">
      <w:pPr>
        <w:spacing w:after="0"/>
        <w:jc w:val="left"/>
        <w:rPr>
          <w:rFonts w:eastAsia="Times"/>
          <w:color w:val="000000"/>
          <w:szCs w:val="22"/>
        </w:rPr>
      </w:pPr>
    </w:p>
    <w:p w14:paraId="295960CA" w14:textId="77777777" w:rsidR="00D81588" w:rsidRPr="006F3EE0" w:rsidRDefault="00D81588">
      <w:pPr>
        <w:spacing w:after="0"/>
        <w:jc w:val="left"/>
        <w:rPr>
          <w:rFonts w:eastAsia="Times"/>
          <w:color w:val="000000"/>
          <w:szCs w:val="22"/>
        </w:rPr>
      </w:pPr>
      <w:r w:rsidRPr="006F3EE0">
        <w:rPr>
          <w:rFonts w:eastAsia="Times"/>
          <w:color w:val="000000"/>
          <w:szCs w:val="22"/>
        </w:rPr>
        <w:br w:type="page"/>
      </w:r>
    </w:p>
    <w:p w14:paraId="2A84ED99" w14:textId="77777777" w:rsidR="00354401" w:rsidRDefault="00AE5A8A" w:rsidP="00354401">
      <w:pPr>
        <w:spacing w:after="0"/>
        <w:jc w:val="left"/>
        <w:rPr>
          <w:rFonts w:eastAsia="Times"/>
          <w:b/>
          <w:color w:val="000000"/>
          <w:szCs w:val="22"/>
        </w:rPr>
      </w:pPr>
      <w:r w:rsidRPr="006F3EE0">
        <w:rPr>
          <w:rFonts w:eastAsia="Times"/>
          <w:b/>
          <w:color w:val="000000"/>
          <w:szCs w:val="22"/>
        </w:rPr>
        <w:lastRenderedPageBreak/>
        <w:t>References</w:t>
      </w:r>
    </w:p>
    <w:p w14:paraId="41D3EDBE" w14:textId="108A73B0" w:rsidR="00354401" w:rsidRPr="00354401" w:rsidRDefault="00AE5A8A" w:rsidP="00354401">
      <w:pPr>
        <w:spacing w:after="0"/>
        <w:jc w:val="left"/>
        <w:rPr>
          <w:rFonts w:eastAsia="Times"/>
          <w:color w:val="000000"/>
          <w:szCs w:val="22"/>
        </w:rPr>
      </w:pPr>
      <w:r w:rsidRPr="006F3EE0">
        <w:rPr>
          <w:rFonts w:eastAsia="Times"/>
          <w:b/>
          <w:color w:val="000000"/>
          <w:szCs w:val="22"/>
        </w:rPr>
        <w:t xml:space="preserve"> </w:t>
      </w:r>
    </w:p>
    <w:p w14:paraId="68F79F2B" w14:textId="774B4850"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hyperlink r:id="rId13" w:history="1">
        <w:r w:rsidRPr="006F3EE0">
          <w:rPr>
            <w:rStyle w:val="Hyperlink"/>
            <w:rFonts w:ascii="Times New Roman" w:eastAsia="Times" w:hAnsi="Times New Roman"/>
            <w:sz w:val="20"/>
            <w:szCs w:val="20"/>
            <w:highlight w:val="white"/>
          </w:rPr>
          <w:t>https://www.sciencedirect.com/science/article/pii/S2352914819302047</w:t>
        </w:r>
      </w:hyperlink>
    </w:p>
    <w:p w14:paraId="2A752250" w14:textId="682A919B"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hyperlink r:id="rId14" w:history="1">
        <w:r w:rsidRPr="006F3EE0">
          <w:rPr>
            <w:rStyle w:val="Hyperlink"/>
            <w:rFonts w:ascii="Times New Roman" w:eastAsia="Times" w:hAnsi="Times New Roman"/>
            <w:sz w:val="20"/>
            <w:szCs w:val="20"/>
          </w:rPr>
          <w:t>https://www.quora.com/What-is-a-convolutional-neural-network</w:t>
        </w:r>
      </w:hyperlink>
    </w:p>
    <w:p w14:paraId="253D0C51" w14:textId="0DCD3343" w:rsidR="00AE5A8A" w:rsidRPr="006F3EE0" w:rsidRDefault="001766B9"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hyperlink r:id="rId15" w:history="1">
        <w:r w:rsidR="00AE5A8A" w:rsidRPr="006F3EE0">
          <w:rPr>
            <w:rStyle w:val="Hyperlink"/>
            <w:rFonts w:ascii="Times New Roman" w:eastAsia="Times" w:hAnsi="Times New Roman"/>
            <w:sz w:val="20"/>
            <w:szCs w:val="20"/>
          </w:rPr>
          <w:t>https://sci-hub.se/https://ieeexplore.ieee.org/abstract/document/9034624</w:t>
        </w:r>
      </w:hyperlink>
    </w:p>
    <w:p w14:paraId="20505EA7" w14:textId="7777777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rPr>
        <w:t>A. R. Lopez, X. Giro-</w:t>
      </w:r>
      <w:proofErr w:type="spellStart"/>
      <w:r w:rsidRPr="006F3EE0">
        <w:rPr>
          <w:rFonts w:ascii="Times New Roman" w:eastAsia="Times" w:hAnsi="Times New Roman"/>
          <w:sz w:val="20"/>
          <w:szCs w:val="20"/>
        </w:rPr>
        <w:t>i</w:t>
      </w:r>
      <w:proofErr w:type="spellEnd"/>
      <w:r w:rsidRPr="006F3EE0">
        <w:rPr>
          <w:rFonts w:ascii="Times New Roman" w:eastAsia="Times" w:hAnsi="Times New Roman"/>
          <w:sz w:val="20"/>
          <w:szCs w:val="20"/>
        </w:rPr>
        <w:t xml:space="preserve"> Nieto, J. Burdick, and O. Marques. Skin lesion classification from </w:t>
      </w:r>
      <w:proofErr w:type="spellStart"/>
      <w:r w:rsidRPr="006F3EE0">
        <w:rPr>
          <w:rFonts w:ascii="Times New Roman" w:eastAsia="Times" w:hAnsi="Times New Roman"/>
          <w:sz w:val="20"/>
          <w:szCs w:val="20"/>
        </w:rPr>
        <w:t>dermoscopic</w:t>
      </w:r>
      <w:proofErr w:type="spellEnd"/>
      <w:r w:rsidRPr="006F3EE0">
        <w:rPr>
          <w:rFonts w:ascii="Times New Roman" w:eastAsia="Times" w:hAnsi="Times New Roman"/>
          <w:sz w:val="20"/>
          <w:szCs w:val="20"/>
        </w:rPr>
        <w:t xml:space="preserve"> images using deep learning techniques. In 2017 13th IASTED international conference on biomedical engineering (BioMed), pages 49–54. IEEE, 2017.</w:t>
      </w:r>
    </w:p>
    <w:p w14:paraId="2867370C" w14:textId="7777777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rPr>
        <w:t xml:space="preserve">J. Kawahara and G. </w:t>
      </w:r>
      <w:proofErr w:type="spellStart"/>
      <w:r w:rsidRPr="006F3EE0">
        <w:rPr>
          <w:rFonts w:ascii="Times New Roman" w:eastAsia="Times" w:hAnsi="Times New Roman"/>
          <w:sz w:val="20"/>
          <w:szCs w:val="20"/>
        </w:rPr>
        <w:t>Hamarneh</w:t>
      </w:r>
      <w:proofErr w:type="spellEnd"/>
      <w:r w:rsidRPr="006F3EE0">
        <w:rPr>
          <w:rFonts w:ascii="Times New Roman" w:eastAsia="Times" w:hAnsi="Times New Roman"/>
          <w:sz w:val="20"/>
          <w:szCs w:val="20"/>
        </w:rPr>
        <w:t xml:space="preserve">. Multi-resolution-tract </w:t>
      </w:r>
      <w:proofErr w:type="spellStart"/>
      <w:r w:rsidRPr="006F3EE0">
        <w:rPr>
          <w:rFonts w:ascii="Times New Roman" w:eastAsia="Times" w:hAnsi="Times New Roman"/>
          <w:sz w:val="20"/>
          <w:szCs w:val="20"/>
        </w:rPr>
        <w:t>cnn</w:t>
      </w:r>
      <w:proofErr w:type="spellEnd"/>
      <w:r w:rsidRPr="006F3EE0">
        <w:rPr>
          <w:rFonts w:ascii="Times New Roman" w:eastAsia="Times" w:hAnsi="Times New Roman"/>
          <w:sz w:val="20"/>
          <w:szCs w:val="20"/>
        </w:rPr>
        <w:t xml:space="preserve"> with hybrid pretrained and skin-lesion trained layers. International workshop on machine learning in medical imaging, pages 164–171.Springer, 2016.</w:t>
      </w:r>
    </w:p>
    <w:p w14:paraId="3B5DDD54" w14:textId="7777777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rPr>
        <w:t xml:space="preserve">L. Bi, J. Kim, E. </w:t>
      </w:r>
      <w:proofErr w:type="spellStart"/>
      <w:r w:rsidRPr="006F3EE0">
        <w:rPr>
          <w:rFonts w:ascii="Times New Roman" w:eastAsia="Times" w:hAnsi="Times New Roman"/>
          <w:sz w:val="20"/>
          <w:szCs w:val="20"/>
        </w:rPr>
        <w:t>Ahn</w:t>
      </w:r>
      <w:proofErr w:type="spellEnd"/>
      <w:r w:rsidRPr="006F3EE0">
        <w:rPr>
          <w:rFonts w:ascii="Times New Roman" w:eastAsia="Times" w:hAnsi="Times New Roman"/>
          <w:sz w:val="20"/>
          <w:szCs w:val="20"/>
        </w:rPr>
        <w:t xml:space="preserve">, and D. Feng. Automatic skin lesion analysis using large-scale </w:t>
      </w:r>
      <w:proofErr w:type="spellStart"/>
      <w:r w:rsidRPr="006F3EE0">
        <w:rPr>
          <w:rFonts w:ascii="Times New Roman" w:eastAsia="Times" w:hAnsi="Times New Roman"/>
          <w:sz w:val="20"/>
          <w:szCs w:val="20"/>
        </w:rPr>
        <w:t>dermoscopy</w:t>
      </w:r>
      <w:proofErr w:type="spellEnd"/>
      <w:r w:rsidRPr="006F3EE0">
        <w:rPr>
          <w:rFonts w:ascii="Times New Roman" w:eastAsia="Times" w:hAnsi="Times New Roman"/>
          <w:sz w:val="20"/>
          <w:szCs w:val="20"/>
        </w:rPr>
        <w:t xml:space="preserve"> images and deep residual networks. </w:t>
      </w:r>
      <w:proofErr w:type="spellStart"/>
      <w:r w:rsidRPr="006F3EE0">
        <w:rPr>
          <w:rFonts w:ascii="Times New Roman" w:eastAsia="Times" w:hAnsi="Times New Roman"/>
          <w:sz w:val="20"/>
          <w:szCs w:val="20"/>
        </w:rPr>
        <w:t>arXiv</w:t>
      </w:r>
      <w:proofErr w:type="spellEnd"/>
      <w:r w:rsidRPr="006F3EE0">
        <w:rPr>
          <w:rFonts w:ascii="Times New Roman" w:eastAsia="Times" w:hAnsi="Times New Roman"/>
          <w:sz w:val="20"/>
          <w:szCs w:val="20"/>
        </w:rPr>
        <w:t xml:space="preserve"> preprint arXiv:1703.04197, 2017.</w:t>
      </w:r>
    </w:p>
    <w:p w14:paraId="7F19A471" w14:textId="7777777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rPr>
        <w:t xml:space="preserve">V. </w:t>
      </w:r>
      <w:proofErr w:type="spellStart"/>
      <w:r w:rsidRPr="006F3EE0">
        <w:rPr>
          <w:rFonts w:ascii="Times New Roman" w:eastAsia="Times" w:hAnsi="Times New Roman"/>
          <w:sz w:val="20"/>
          <w:szCs w:val="20"/>
        </w:rPr>
        <w:t>Pomponiu</w:t>
      </w:r>
      <w:proofErr w:type="spellEnd"/>
      <w:r w:rsidRPr="006F3EE0">
        <w:rPr>
          <w:rFonts w:ascii="Times New Roman" w:eastAsia="Times" w:hAnsi="Times New Roman"/>
          <w:sz w:val="20"/>
          <w:szCs w:val="20"/>
        </w:rPr>
        <w:t xml:space="preserve">, H. </w:t>
      </w:r>
      <w:proofErr w:type="spellStart"/>
      <w:r w:rsidRPr="006F3EE0">
        <w:rPr>
          <w:rFonts w:ascii="Times New Roman" w:eastAsia="Times" w:hAnsi="Times New Roman"/>
          <w:sz w:val="20"/>
          <w:szCs w:val="20"/>
        </w:rPr>
        <w:t>Nejati</w:t>
      </w:r>
      <w:proofErr w:type="spellEnd"/>
      <w:r w:rsidRPr="006F3EE0">
        <w:rPr>
          <w:rFonts w:ascii="Times New Roman" w:eastAsia="Times" w:hAnsi="Times New Roman"/>
          <w:sz w:val="20"/>
          <w:szCs w:val="20"/>
        </w:rPr>
        <w:t xml:space="preserve">, and N.-M. Cheung. </w:t>
      </w:r>
      <w:proofErr w:type="spellStart"/>
      <w:r w:rsidRPr="006F3EE0">
        <w:rPr>
          <w:rFonts w:ascii="Times New Roman" w:eastAsia="Times" w:hAnsi="Times New Roman"/>
          <w:sz w:val="20"/>
          <w:szCs w:val="20"/>
        </w:rPr>
        <w:t>Deepmole</w:t>
      </w:r>
      <w:proofErr w:type="spellEnd"/>
      <w:r w:rsidRPr="006F3EE0">
        <w:rPr>
          <w:rFonts w:ascii="Times New Roman" w:eastAsia="Times" w:hAnsi="Times New Roman"/>
          <w:sz w:val="20"/>
          <w:szCs w:val="20"/>
        </w:rPr>
        <w:t>: Deep neural networks for skin mole lesion classification. In 2016 IEEE International Conference on Image Processing (ICIP), pages 2623–2627. IEEE, 2016.</w:t>
      </w:r>
    </w:p>
    <w:p w14:paraId="0ADF16FB" w14:textId="7777777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highlight w:val="white"/>
        </w:rPr>
        <w:t xml:space="preserve">N. C. </w:t>
      </w:r>
      <w:proofErr w:type="spellStart"/>
      <w:r w:rsidRPr="006F3EE0">
        <w:rPr>
          <w:rFonts w:ascii="Times New Roman" w:eastAsia="Times" w:hAnsi="Times New Roman"/>
          <w:sz w:val="20"/>
          <w:szCs w:val="20"/>
          <w:highlight w:val="white"/>
        </w:rPr>
        <w:t>Codella</w:t>
      </w:r>
      <w:proofErr w:type="spellEnd"/>
      <w:r w:rsidRPr="006F3EE0">
        <w:rPr>
          <w:rFonts w:ascii="Times New Roman" w:eastAsia="Times" w:hAnsi="Times New Roman"/>
          <w:sz w:val="20"/>
          <w:szCs w:val="20"/>
          <w:highlight w:val="white"/>
        </w:rPr>
        <w:t xml:space="preserve">, Q.-B. Nguyen, S. </w:t>
      </w:r>
      <w:proofErr w:type="spellStart"/>
      <w:r w:rsidRPr="006F3EE0">
        <w:rPr>
          <w:rFonts w:ascii="Times New Roman" w:eastAsia="Times" w:hAnsi="Times New Roman"/>
          <w:sz w:val="20"/>
          <w:szCs w:val="20"/>
          <w:highlight w:val="white"/>
        </w:rPr>
        <w:t>Pankanti</w:t>
      </w:r>
      <w:proofErr w:type="spellEnd"/>
      <w:r w:rsidRPr="006F3EE0">
        <w:rPr>
          <w:rFonts w:ascii="Times New Roman" w:eastAsia="Times" w:hAnsi="Times New Roman"/>
          <w:sz w:val="20"/>
          <w:szCs w:val="20"/>
          <w:highlight w:val="white"/>
        </w:rPr>
        <w:t xml:space="preserve">, D. A. Gutman, B. </w:t>
      </w:r>
      <w:proofErr w:type="spellStart"/>
      <w:r w:rsidRPr="006F3EE0">
        <w:rPr>
          <w:rFonts w:ascii="Times New Roman" w:eastAsia="Times" w:hAnsi="Times New Roman"/>
          <w:sz w:val="20"/>
          <w:szCs w:val="20"/>
          <w:highlight w:val="white"/>
        </w:rPr>
        <w:t>Helba</w:t>
      </w:r>
      <w:proofErr w:type="spellEnd"/>
      <w:r w:rsidRPr="006F3EE0">
        <w:rPr>
          <w:rFonts w:ascii="Times New Roman" w:eastAsia="Times" w:hAnsi="Times New Roman"/>
          <w:sz w:val="20"/>
          <w:szCs w:val="20"/>
          <w:highlight w:val="white"/>
        </w:rPr>
        <w:t xml:space="preserve">, A. C. Halpern, and J. R. Smith. Deep learning ensembles for melanoma recognition in </w:t>
      </w:r>
      <w:proofErr w:type="spellStart"/>
      <w:r w:rsidRPr="006F3EE0">
        <w:rPr>
          <w:rFonts w:ascii="Times New Roman" w:eastAsia="Times" w:hAnsi="Times New Roman"/>
          <w:sz w:val="20"/>
          <w:szCs w:val="20"/>
          <w:highlight w:val="white"/>
        </w:rPr>
        <w:t>dermoscopy</w:t>
      </w:r>
      <w:proofErr w:type="spellEnd"/>
      <w:r w:rsidRPr="006F3EE0">
        <w:rPr>
          <w:rFonts w:ascii="Times New Roman" w:eastAsia="Times" w:hAnsi="Times New Roman"/>
          <w:sz w:val="20"/>
          <w:szCs w:val="20"/>
          <w:highlight w:val="white"/>
        </w:rPr>
        <w:t xml:space="preserve"> images. IBM Journal of Research and Development, 61(4/5):5–1, 2017.</w:t>
      </w:r>
    </w:p>
    <w:p w14:paraId="4BFD02D6" w14:textId="7777777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highlight w:val="white"/>
        </w:rPr>
        <w:t xml:space="preserve">H. A. </w:t>
      </w:r>
      <w:proofErr w:type="spellStart"/>
      <w:r w:rsidRPr="006F3EE0">
        <w:rPr>
          <w:rFonts w:ascii="Times New Roman" w:eastAsia="Times" w:hAnsi="Times New Roman"/>
          <w:sz w:val="20"/>
          <w:szCs w:val="20"/>
          <w:highlight w:val="white"/>
        </w:rPr>
        <w:t>Haenssle</w:t>
      </w:r>
      <w:proofErr w:type="spellEnd"/>
      <w:r w:rsidRPr="006F3EE0">
        <w:rPr>
          <w:rFonts w:ascii="Times New Roman" w:eastAsia="Times" w:hAnsi="Times New Roman"/>
          <w:sz w:val="20"/>
          <w:szCs w:val="20"/>
          <w:highlight w:val="white"/>
        </w:rPr>
        <w:t xml:space="preserve">, C. Fink, R. </w:t>
      </w:r>
      <w:proofErr w:type="spellStart"/>
      <w:r w:rsidRPr="006F3EE0">
        <w:rPr>
          <w:rFonts w:ascii="Times New Roman" w:eastAsia="Times" w:hAnsi="Times New Roman"/>
          <w:sz w:val="20"/>
          <w:szCs w:val="20"/>
          <w:highlight w:val="white"/>
        </w:rPr>
        <w:t>Schneiderbauer</w:t>
      </w:r>
      <w:proofErr w:type="spellEnd"/>
      <w:r w:rsidRPr="006F3EE0">
        <w:rPr>
          <w:rFonts w:ascii="Times New Roman" w:eastAsia="Times" w:hAnsi="Times New Roman"/>
          <w:sz w:val="20"/>
          <w:szCs w:val="20"/>
          <w:highlight w:val="white"/>
        </w:rPr>
        <w:t xml:space="preserve">, F. </w:t>
      </w:r>
      <w:proofErr w:type="spellStart"/>
      <w:r w:rsidRPr="006F3EE0">
        <w:rPr>
          <w:rFonts w:ascii="Times New Roman" w:eastAsia="Times" w:hAnsi="Times New Roman"/>
          <w:sz w:val="20"/>
          <w:szCs w:val="20"/>
          <w:highlight w:val="white"/>
        </w:rPr>
        <w:t>Toberer</w:t>
      </w:r>
      <w:proofErr w:type="spellEnd"/>
      <w:r w:rsidRPr="006F3EE0">
        <w:rPr>
          <w:rFonts w:ascii="Times New Roman" w:eastAsia="Times" w:hAnsi="Times New Roman"/>
          <w:sz w:val="20"/>
          <w:szCs w:val="20"/>
          <w:highlight w:val="white"/>
        </w:rPr>
        <w:t xml:space="preserve">, T. Buhl, A. Blum, A. </w:t>
      </w:r>
      <w:proofErr w:type="spellStart"/>
      <w:r w:rsidRPr="006F3EE0">
        <w:rPr>
          <w:rFonts w:ascii="Times New Roman" w:eastAsia="Times" w:hAnsi="Times New Roman"/>
          <w:sz w:val="20"/>
          <w:szCs w:val="20"/>
          <w:highlight w:val="white"/>
        </w:rPr>
        <w:t>Kalloo</w:t>
      </w:r>
      <w:proofErr w:type="spellEnd"/>
      <w:r w:rsidRPr="006F3EE0">
        <w:rPr>
          <w:rFonts w:ascii="Times New Roman" w:eastAsia="Times" w:hAnsi="Times New Roman"/>
          <w:sz w:val="20"/>
          <w:szCs w:val="20"/>
          <w:highlight w:val="white"/>
        </w:rPr>
        <w:t xml:space="preserve">, A. B. </w:t>
      </w:r>
      <w:proofErr w:type="spellStart"/>
      <w:proofErr w:type="gramStart"/>
      <w:r w:rsidRPr="006F3EE0">
        <w:rPr>
          <w:rFonts w:ascii="Times New Roman" w:eastAsia="Times" w:hAnsi="Times New Roman"/>
          <w:sz w:val="20"/>
          <w:szCs w:val="20"/>
          <w:highlight w:val="white"/>
        </w:rPr>
        <w:t>H.Hassen</w:t>
      </w:r>
      <w:proofErr w:type="spellEnd"/>
      <w:proofErr w:type="gramEnd"/>
      <w:r w:rsidRPr="006F3EE0">
        <w:rPr>
          <w:rFonts w:ascii="Times New Roman" w:eastAsia="Times" w:hAnsi="Times New Roman"/>
          <w:sz w:val="20"/>
          <w:szCs w:val="20"/>
          <w:highlight w:val="white"/>
        </w:rPr>
        <w:t xml:space="preserve">, L. Thomas, A. </w:t>
      </w:r>
      <w:proofErr w:type="spellStart"/>
      <w:r w:rsidRPr="006F3EE0">
        <w:rPr>
          <w:rFonts w:ascii="Times New Roman" w:eastAsia="Times" w:hAnsi="Times New Roman"/>
          <w:sz w:val="20"/>
          <w:szCs w:val="20"/>
          <w:highlight w:val="white"/>
        </w:rPr>
        <w:t>Enk</w:t>
      </w:r>
      <w:proofErr w:type="spellEnd"/>
      <w:r w:rsidRPr="006F3EE0">
        <w:rPr>
          <w:rFonts w:ascii="Times New Roman" w:eastAsia="Times" w:hAnsi="Times New Roman"/>
          <w:sz w:val="20"/>
          <w:szCs w:val="20"/>
          <w:highlight w:val="white"/>
        </w:rPr>
        <w:t xml:space="preserve">, et al. Man against machine: diagnostic performance of a deep learning convolutional neural network for </w:t>
      </w:r>
      <w:proofErr w:type="spellStart"/>
      <w:r w:rsidRPr="006F3EE0">
        <w:rPr>
          <w:rFonts w:ascii="Times New Roman" w:eastAsia="Times" w:hAnsi="Times New Roman"/>
          <w:sz w:val="20"/>
          <w:szCs w:val="20"/>
          <w:highlight w:val="white"/>
        </w:rPr>
        <w:t>dermoscopic</w:t>
      </w:r>
      <w:proofErr w:type="spellEnd"/>
      <w:r w:rsidRPr="006F3EE0">
        <w:rPr>
          <w:rFonts w:ascii="Times New Roman" w:eastAsia="Times" w:hAnsi="Times New Roman"/>
          <w:sz w:val="20"/>
          <w:szCs w:val="20"/>
          <w:highlight w:val="white"/>
        </w:rPr>
        <w:t xml:space="preserve"> melanoma recognition in comparison to 58 dermatologists. Annals of Oncology, 29(8):1836–1842, 2018.</w:t>
      </w:r>
    </w:p>
    <w:p w14:paraId="0372F16F" w14:textId="7777777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rPr>
        <w:t>E. Nasr-</w:t>
      </w:r>
      <w:proofErr w:type="spellStart"/>
      <w:r w:rsidRPr="006F3EE0">
        <w:rPr>
          <w:rFonts w:ascii="Times New Roman" w:eastAsia="Times" w:hAnsi="Times New Roman"/>
          <w:sz w:val="20"/>
          <w:szCs w:val="20"/>
        </w:rPr>
        <w:t>Esfahani</w:t>
      </w:r>
      <w:proofErr w:type="spellEnd"/>
      <w:r w:rsidRPr="006F3EE0">
        <w:rPr>
          <w:rFonts w:ascii="Times New Roman" w:eastAsia="Times" w:hAnsi="Times New Roman"/>
          <w:sz w:val="20"/>
          <w:szCs w:val="20"/>
        </w:rPr>
        <w:t xml:space="preserve">, S. </w:t>
      </w:r>
      <w:proofErr w:type="spellStart"/>
      <w:r w:rsidRPr="006F3EE0">
        <w:rPr>
          <w:rFonts w:ascii="Times New Roman" w:eastAsia="Times" w:hAnsi="Times New Roman"/>
          <w:sz w:val="20"/>
          <w:szCs w:val="20"/>
        </w:rPr>
        <w:t>Samavi</w:t>
      </w:r>
      <w:proofErr w:type="spellEnd"/>
      <w:r w:rsidRPr="006F3EE0">
        <w:rPr>
          <w:rFonts w:ascii="Times New Roman" w:eastAsia="Times" w:hAnsi="Times New Roman"/>
          <w:sz w:val="20"/>
          <w:szCs w:val="20"/>
        </w:rPr>
        <w:t xml:space="preserve">, N. Karimi, S. M. R. </w:t>
      </w:r>
      <w:proofErr w:type="spellStart"/>
      <w:r w:rsidRPr="006F3EE0">
        <w:rPr>
          <w:rFonts w:ascii="Times New Roman" w:eastAsia="Times" w:hAnsi="Times New Roman"/>
          <w:sz w:val="20"/>
          <w:szCs w:val="20"/>
        </w:rPr>
        <w:t>Soroushmehr</w:t>
      </w:r>
      <w:proofErr w:type="spellEnd"/>
      <w:r w:rsidRPr="006F3EE0">
        <w:rPr>
          <w:rFonts w:ascii="Times New Roman" w:eastAsia="Times" w:hAnsi="Times New Roman"/>
          <w:sz w:val="20"/>
          <w:szCs w:val="20"/>
        </w:rPr>
        <w:t xml:space="preserve">, M. H. Jafari, K. Ward, and K. </w:t>
      </w:r>
      <w:proofErr w:type="spellStart"/>
      <w:r w:rsidRPr="006F3EE0">
        <w:rPr>
          <w:rFonts w:ascii="Times New Roman" w:eastAsia="Times" w:hAnsi="Times New Roman"/>
          <w:sz w:val="20"/>
          <w:szCs w:val="20"/>
        </w:rPr>
        <w:t>Najarian</w:t>
      </w:r>
      <w:proofErr w:type="spellEnd"/>
      <w:r w:rsidRPr="006F3EE0">
        <w:rPr>
          <w:rFonts w:ascii="Times New Roman" w:eastAsia="Times" w:hAnsi="Times New Roman"/>
          <w:sz w:val="20"/>
          <w:szCs w:val="20"/>
        </w:rPr>
        <w:t>. Melanoma detection by analysis of clinical images using convolutional neural networks. In 2016 38th Annual International Conference of the IEEE Engineering in Medicine and Biology Society (EMBC), pages 1373–1376. IEEE, 2016.</w:t>
      </w:r>
    </w:p>
    <w:p w14:paraId="1C1EBC5F" w14:textId="0763AEE1" w:rsidR="00AE5A8A" w:rsidRPr="006F3EE0" w:rsidRDefault="001766B9"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hyperlink r:id="rId16" w:history="1">
        <w:r w:rsidR="00AE5A8A" w:rsidRPr="006F3EE0">
          <w:rPr>
            <w:rStyle w:val="Hyperlink"/>
            <w:rFonts w:ascii="Times New Roman" w:eastAsia="Times" w:hAnsi="Times New Roman"/>
            <w:sz w:val="20"/>
            <w:szCs w:val="20"/>
          </w:rPr>
          <w:t>https://www.researchgate.net/publication/340880583_Analyzing_Lung_Disease_Using_Highly_Effective_Deep_Learning_Techniques</w:t>
        </w:r>
      </w:hyperlink>
    </w:p>
    <w:p w14:paraId="16864989" w14:textId="7777777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rPr>
        <w:t xml:space="preserve">ISIC Challenge. Available: https://challenge.isic-archive.com/. </w:t>
      </w:r>
    </w:p>
    <w:p w14:paraId="5E4AACE5" w14:textId="7777777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rPr>
        <w:t>S. Ogden and N. R. Telfer, “Skin cancer,” Medicine (Baltimore) 37(6), 305–308 (2009).</w:t>
      </w:r>
    </w:p>
    <w:p w14:paraId="7012A028" w14:textId="7777777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rPr>
        <w:t>S. Ogden and N. R. Telfer, “Skin cancer,” Medicine (Baltimore) 37(6), 305–308 (2009).</w:t>
      </w:r>
    </w:p>
    <w:p w14:paraId="49BFE2AE" w14:textId="7777777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rPr>
        <w:t xml:space="preserve">A. O. Berg, D. Best; US Preventive Services Task Force, “Screening for Skin Cancer: recommendations and rationale,” Am. J. Prev. Med. 20(3 Suppl), 44–46 (2001). </w:t>
      </w:r>
    </w:p>
    <w:p w14:paraId="6D3A067A" w14:textId="7BF3A8BE" w:rsidR="00AE5A8A" w:rsidRPr="006F3EE0" w:rsidRDefault="001766B9"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hyperlink r:id="rId17" w:history="1">
        <w:r w:rsidR="006545F6" w:rsidRPr="006545F6">
          <w:rPr>
            <w:rStyle w:val="Hyperlink"/>
            <w:rFonts w:ascii="Times New Roman" w:eastAsia="Times" w:hAnsi="Times New Roman"/>
            <w:sz w:val="20"/>
            <w:szCs w:val="20"/>
          </w:rPr>
          <w:t>https://tinyurl.com/isicmelanomadataset</w:t>
        </w:r>
      </w:hyperlink>
    </w:p>
    <w:p w14:paraId="20317FF3" w14:textId="657FA717" w:rsidR="00AE5A8A" w:rsidRPr="006F3EE0" w:rsidRDefault="00AE5A8A" w:rsidP="00AE5A8A">
      <w:pPr>
        <w:pStyle w:val="ListParagraph"/>
        <w:numPr>
          <w:ilvl w:val="0"/>
          <w:numId w:val="22"/>
        </w:numPr>
        <w:pBdr>
          <w:top w:val="nil"/>
          <w:left w:val="nil"/>
          <w:bottom w:val="nil"/>
          <w:right w:val="nil"/>
          <w:between w:val="nil"/>
        </w:pBdr>
        <w:spacing w:before="54" w:line="230" w:lineRule="auto"/>
        <w:ind w:right="61" w:firstLineChars="0"/>
        <w:rPr>
          <w:rFonts w:ascii="Times New Roman" w:eastAsia="Times" w:hAnsi="Times New Roman"/>
          <w:sz w:val="20"/>
          <w:szCs w:val="20"/>
          <w:highlight w:val="white"/>
        </w:rPr>
      </w:pPr>
      <w:r w:rsidRPr="006F3EE0">
        <w:rPr>
          <w:rFonts w:ascii="Times New Roman" w:eastAsia="Times" w:hAnsi="Times New Roman"/>
          <w:sz w:val="20"/>
          <w:szCs w:val="20"/>
        </w:rPr>
        <w:t>S. S. Han, M. S. Kim, W. Lim, G. H. Park, I. Park, and S. E. Chang. Classification of the clinical images for benign and malignant cutaneous tumors using a deep learning algorithm. Journal of Investigative Dermatology, 138(7):1529–1538, 2018.</w:t>
      </w:r>
    </w:p>
    <w:p w14:paraId="0A973CBC" w14:textId="0E540D43" w:rsidR="00FC5A09" w:rsidRPr="006F3EE0" w:rsidRDefault="00FC5A09" w:rsidP="00AE5A8A">
      <w:pPr>
        <w:pStyle w:val="NormalWeb"/>
        <w:widowControl w:val="0"/>
        <w:tabs>
          <w:tab w:val="left" w:pos="187"/>
        </w:tabs>
        <w:snapToGrid w:val="0"/>
        <w:spacing w:before="240" w:beforeAutospacing="0" w:after="60" w:afterAutospacing="0"/>
        <w:jc w:val="both"/>
        <w:rPr>
          <w:szCs w:val="22"/>
        </w:rPr>
      </w:pPr>
    </w:p>
    <w:sectPr w:rsidR="00FC5A09" w:rsidRPr="006F3EE0" w:rsidSect="00354401">
      <w:headerReference w:type="even" r:id="rId18"/>
      <w:headerReference w:type="default" r:id="rId19"/>
      <w:headerReference w:type="first" r:id="rId20"/>
      <w:footerReference w:type="first" r:id="rId21"/>
      <w:endnotePr>
        <w:numFmt w:val="decimal"/>
      </w:endnotePr>
      <w:type w:val="continuous"/>
      <w:pgSz w:w="11900" w:h="16840"/>
      <w:pgMar w:top="1440" w:right="1440" w:bottom="1440" w:left="1440" w:header="567" w:footer="17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05306" w14:textId="77777777" w:rsidR="001766B9" w:rsidRDefault="001766B9">
      <w:pPr>
        <w:spacing w:after="0"/>
      </w:pPr>
      <w:r>
        <w:separator/>
      </w:r>
    </w:p>
  </w:endnote>
  <w:endnote w:type="continuationSeparator" w:id="0">
    <w:p w14:paraId="36640A83" w14:textId="77777777" w:rsidR="001766B9" w:rsidRDefault="001766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2AFF" w:usb1="C000247B" w:usb2="00000009" w:usb3="00000000" w:csb0="000001FF" w:csb1="00000000"/>
  </w:font>
  <w:font w:name="TimesLTStd-Roman">
    <w:altName w:val="Times New Roman"/>
    <w:panose1 w:val="020B0604020202020204"/>
    <w:charset w:val="00"/>
    <w:family w:val="auto"/>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怀"/>
    <w:panose1 w:val="00000500000000020000"/>
    <w:charset w:val="00"/>
    <w:family w:val="auto"/>
    <w:pitch w:val="variable"/>
    <w:sig w:usb0="E00002FF" w:usb1="5000205A" w:usb2="00000000" w:usb3="00000000" w:csb0="0000019F" w:csb1="00000000"/>
  </w:font>
  <w:font w:name="Proxima Nova">
    <w:altName w:val="Tahoma"/>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rinda">
    <w:panose1 w:val="020B0502040204020203"/>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1798"/>
      <w:gridCol w:w="7149"/>
    </w:tblGrid>
    <w:tr w:rsidR="00C8413E" w14:paraId="59F564C2" w14:textId="77777777" w:rsidTr="009561E7">
      <w:trPr>
        <w:jc w:val="center"/>
      </w:trPr>
      <w:tc>
        <w:tcPr>
          <w:tcW w:w="0" w:type="auto"/>
          <w:shd w:val="clear" w:color="auto" w:fill="auto"/>
          <w:vAlign w:val="center"/>
        </w:tcPr>
        <w:p w14:paraId="1FCB0757" w14:textId="77777777" w:rsidR="00C8413E" w:rsidRDefault="00C8413E" w:rsidP="00AB3019">
          <w:pPr>
            <w:pStyle w:val="MDPI71References"/>
            <w:numPr>
              <w:ilvl w:val="0"/>
              <w:numId w:val="0"/>
            </w:numPr>
            <w:ind w:left="-85"/>
            <w:rPr>
              <w:rFonts w:eastAsia="SimSun"/>
              <w:bCs/>
            </w:rPr>
          </w:pPr>
          <w:r>
            <w:rPr>
              <w:rFonts w:eastAsia="SimSun"/>
              <w:noProof/>
              <w:snapToGrid/>
              <w:lang w:eastAsia="zh-CN" w:bidi="ar-SA"/>
            </w:rPr>
            <w:drawing>
              <wp:inline distT="0" distB="0" distL="0" distR="0" wp14:anchorId="28CADDC8" wp14:editId="09AB03F9">
                <wp:extent cx="1001395" cy="360680"/>
                <wp:effectExtent l="0" t="0" r="0" b="0"/>
                <wp:docPr id="2" name="图片 26"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copyRig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1395" cy="360680"/>
                        </a:xfrm>
                        <a:prstGeom prst="rect">
                          <a:avLst/>
                        </a:prstGeom>
                        <a:noFill/>
                        <a:ln>
                          <a:noFill/>
                        </a:ln>
                      </pic:spPr>
                    </pic:pic>
                  </a:graphicData>
                </a:graphic>
              </wp:inline>
            </w:drawing>
          </w:r>
        </w:p>
      </w:tc>
      <w:tc>
        <w:tcPr>
          <w:tcW w:w="7149" w:type="dxa"/>
          <w:shd w:val="clear" w:color="auto" w:fill="auto"/>
          <w:vAlign w:val="center"/>
        </w:tcPr>
        <w:p w14:paraId="4AE54E30" w14:textId="77777777" w:rsidR="00C8413E" w:rsidRDefault="00C8413E" w:rsidP="00AB3019">
          <w:pPr>
            <w:pStyle w:val="MDPI71References"/>
            <w:numPr>
              <w:ilvl w:val="0"/>
              <w:numId w:val="0"/>
            </w:numPr>
            <w:spacing w:line="240" w:lineRule="auto"/>
            <w:ind w:left="-85"/>
            <w:rPr>
              <w:rFonts w:ascii="Times New Roman" w:eastAsia="SimSun" w:hAnsi="Times New Roman"/>
              <w:bCs/>
              <w:szCs w:val="18"/>
            </w:rPr>
          </w:pPr>
          <w:r>
            <w:rPr>
              <w:rFonts w:ascii="Times New Roman" w:hAnsi="Times New Roman"/>
              <w:szCs w:val="18"/>
            </w:rPr>
            <w:t>This work is licensed under a Creative Commons Attribution 4.0 International License, which permits unrestricted use, distribution, and reproduction in any medium, provided the original work is properly cited.</w:t>
          </w:r>
        </w:p>
      </w:tc>
    </w:tr>
  </w:tbl>
  <w:p w14:paraId="36275C6A" w14:textId="77777777" w:rsidR="00C8413E" w:rsidRPr="00AB3019" w:rsidRDefault="00C8413E" w:rsidP="00AB3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83044" w14:textId="77777777" w:rsidR="001766B9" w:rsidRDefault="001766B9">
      <w:pPr>
        <w:spacing w:after="0"/>
      </w:pPr>
      <w:r>
        <w:separator/>
      </w:r>
    </w:p>
  </w:footnote>
  <w:footnote w:type="continuationSeparator" w:id="0">
    <w:p w14:paraId="6A4C25BF" w14:textId="77777777" w:rsidR="001766B9" w:rsidRDefault="001766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1A022" w14:textId="282C8BA2" w:rsidR="00C8413E" w:rsidRDefault="00C8413E">
    <w:pPr>
      <w:pStyle w:val="Header"/>
    </w:pPr>
  </w:p>
  <w:p w14:paraId="51A90D8B" w14:textId="7B223EC7" w:rsidR="00C8413E" w:rsidRPr="005979F7" w:rsidRDefault="00C8413E">
    <w:pPr>
      <w:pStyle w:val="Header"/>
      <w:rPr>
        <w:sz w:val="20"/>
      </w:rPr>
    </w:pPr>
    <w:proofErr w:type="spellStart"/>
    <w:r>
      <w:rPr>
        <w:rFonts w:hint="eastAsia"/>
        <w:sz w:val="20"/>
      </w:rPr>
      <w:t>xxxx</w:t>
    </w:r>
    <w:proofErr w:type="spellEnd"/>
    <w:r w:rsidRPr="005979F7">
      <w:rPr>
        <w:rFonts w:hint="eastAsia"/>
        <w:sz w:val="20"/>
      </w:rPr>
      <w:t xml:space="preserve">     </w:t>
    </w:r>
    <w:r w:rsidRPr="005979F7">
      <w:rPr>
        <w:sz w:val="20"/>
      </w:rPr>
      <w:t xml:space="preserve">       </w:t>
    </w:r>
    <w:r w:rsidRPr="005979F7">
      <w:rPr>
        <w:rFonts w:hint="eastAsia"/>
        <w:sz w:val="20"/>
      </w:rPr>
      <w:t xml:space="preserve">             </w:t>
    </w:r>
    <w:r w:rsidRPr="005979F7">
      <w:rPr>
        <w:sz w:val="20"/>
      </w:rPr>
      <w:t xml:space="preserve"> </w:t>
    </w:r>
    <w:r w:rsidRPr="005979F7">
      <w:rPr>
        <w:rFonts w:hint="eastAsia"/>
        <w:sz w:val="20"/>
      </w:rPr>
      <w:t xml:space="preserve">                                                   </w:t>
    </w:r>
    <w:r w:rsidRPr="005979F7">
      <w:rPr>
        <w:sz w:val="20"/>
      </w:rPr>
      <w:t xml:space="preserve">                                               </w:t>
    </w:r>
    <w:bookmarkStart w:id="0" w:name="_Hlk41567306"/>
    <w:r>
      <w:rPr>
        <w:sz w:val="20"/>
      </w:rPr>
      <w:t xml:space="preserve">         </w:t>
    </w:r>
    <w:r>
      <w:rPr>
        <w:rFonts w:hint="eastAsia"/>
        <w:sz w:val="20"/>
      </w:rPr>
      <w:t>IASC</w:t>
    </w:r>
    <w:r w:rsidRPr="005979F7">
      <w:rPr>
        <w:sz w:val="20"/>
      </w:rPr>
      <w:t>, 202</w:t>
    </w:r>
    <w:r w:rsidR="00216741">
      <w:rPr>
        <w:sz w:val="20"/>
      </w:rPr>
      <w:t>1</w:t>
    </w:r>
    <w:r w:rsidRPr="005979F7">
      <w:rPr>
        <w:sz w:val="20"/>
      </w:rPr>
      <w:t xml:space="preserve">, </w:t>
    </w:r>
    <w:proofErr w:type="spellStart"/>
    <w:proofErr w:type="gramStart"/>
    <w:r w:rsidRPr="005979F7">
      <w:rPr>
        <w:sz w:val="20"/>
      </w:rPr>
      <w:t>vol.xx</w:t>
    </w:r>
    <w:proofErr w:type="spellEnd"/>
    <w:proofErr w:type="gramEnd"/>
    <w:r w:rsidRPr="005979F7">
      <w:rPr>
        <w:sz w:val="20"/>
      </w:rPr>
      <w:t xml:space="preserve">, </w:t>
    </w:r>
    <w:proofErr w:type="spellStart"/>
    <w:r w:rsidRPr="005979F7">
      <w:rPr>
        <w:sz w:val="20"/>
      </w:rPr>
      <w:t>no.xx</w:t>
    </w:r>
    <w:bookmarkEnd w:id="0"/>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35D21" w14:textId="77777777" w:rsidR="00C8413E" w:rsidRDefault="00C8413E">
    <w:pPr>
      <w:pStyle w:val="Header"/>
      <w:ind w:firstLine="360"/>
    </w:pPr>
    <w:r>
      <w:rPr>
        <w:rFonts w:hint="eastAsia"/>
      </w:rPr>
      <w:t xml:space="preserve"> </w:t>
    </w:r>
    <w:r>
      <w:t xml:space="preserve">          </w:t>
    </w:r>
  </w:p>
  <w:p w14:paraId="029871FD" w14:textId="5994CA54" w:rsidR="00C8413E" w:rsidRPr="00354401" w:rsidRDefault="00354401" w:rsidP="00725733">
    <w:pPr>
      <w:pStyle w:val="Header"/>
      <w:rPr>
        <w:sz w:val="20"/>
      </w:rPr>
    </w:pPr>
    <w:proofErr w:type="spellStart"/>
    <w:r>
      <w:rPr>
        <w:rFonts w:hint="eastAsia"/>
        <w:sz w:val="20"/>
      </w:rPr>
      <w:t>xxxx</w:t>
    </w:r>
    <w:proofErr w:type="spellEnd"/>
    <w:r w:rsidRPr="005979F7">
      <w:rPr>
        <w:rFonts w:hint="eastAsia"/>
        <w:sz w:val="20"/>
      </w:rPr>
      <w:t xml:space="preserve">     </w:t>
    </w:r>
    <w:r w:rsidRPr="005979F7">
      <w:rPr>
        <w:sz w:val="20"/>
      </w:rPr>
      <w:t xml:space="preserve">       </w:t>
    </w:r>
    <w:r w:rsidRPr="005979F7">
      <w:rPr>
        <w:rFonts w:hint="eastAsia"/>
        <w:sz w:val="20"/>
      </w:rPr>
      <w:t xml:space="preserve">             </w:t>
    </w:r>
    <w:r w:rsidRPr="005979F7">
      <w:rPr>
        <w:sz w:val="20"/>
      </w:rPr>
      <w:t xml:space="preserve"> </w:t>
    </w:r>
    <w:r w:rsidRPr="005979F7">
      <w:rPr>
        <w:rFonts w:hint="eastAsia"/>
        <w:sz w:val="20"/>
      </w:rPr>
      <w:t xml:space="preserve">                                                   </w:t>
    </w:r>
    <w:r w:rsidRPr="005979F7">
      <w:rPr>
        <w:sz w:val="20"/>
      </w:rPr>
      <w:t xml:space="preserve">                                           </w:t>
    </w:r>
    <w:r>
      <w:rPr>
        <w:sz w:val="20"/>
      </w:rPr>
      <w:t xml:space="preserve">         </w:t>
    </w:r>
    <w:r>
      <w:rPr>
        <w:rFonts w:hint="eastAsia"/>
        <w:sz w:val="20"/>
      </w:rPr>
      <w:t>IASC</w:t>
    </w:r>
    <w:r w:rsidRPr="005979F7">
      <w:rPr>
        <w:sz w:val="20"/>
      </w:rPr>
      <w:t>, 202</w:t>
    </w:r>
    <w:r>
      <w:rPr>
        <w:sz w:val="20"/>
      </w:rPr>
      <w:t>1</w:t>
    </w:r>
    <w:r w:rsidRPr="005979F7">
      <w:rPr>
        <w:sz w:val="20"/>
      </w:rPr>
      <w:t xml:space="preserve">, </w:t>
    </w:r>
    <w:proofErr w:type="spellStart"/>
    <w:proofErr w:type="gramStart"/>
    <w:r w:rsidRPr="005979F7">
      <w:rPr>
        <w:sz w:val="20"/>
      </w:rPr>
      <w:t>vol.xx</w:t>
    </w:r>
    <w:proofErr w:type="spellEnd"/>
    <w:proofErr w:type="gramEnd"/>
    <w:r w:rsidRPr="005979F7">
      <w:rPr>
        <w:sz w:val="20"/>
      </w:rPr>
      <w:t xml:space="preserve">, </w:t>
    </w:r>
    <w:proofErr w:type="spellStart"/>
    <w:r w:rsidRPr="005979F7">
      <w:rPr>
        <w:sz w:val="20"/>
      </w:rPr>
      <w:t>no.x</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942B" w14:textId="77777777" w:rsidR="00C8413E" w:rsidRDefault="00C8413E" w:rsidP="00EF02B0">
    <w:pPr>
      <w:pStyle w:val="Header"/>
      <w:spacing w:after="0"/>
      <w:rPr>
        <w:i/>
        <w:iCs/>
        <w:sz w:val="18"/>
        <w:szCs w:val="18"/>
      </w:rPr>
    </w:pPr>
  </w:p>
  <w:p w14:paraId="348C2C75" w14:textId="77777777" w:rsidR="00C8413E" w:rsidRDefault="00C8413E" w:rsidP="00EF02B0">
    <w:pPr>
      <w:pStyle w:val="Header"/>
      <w:spacing w:after="0"/>
      <w:rPr>
        <w:i/>
        <w:iCs/>
        <w:sz w:val="18"/>
        <w:szCs w:val="18"/>
      </w:rPr>
    </w:pPr>
    <w:r>
      <w:rPr>
        <w:noProof/>
      </w:rPr>
      <w:drawing>
        <wp:anchor distT="0" distB="0" distL="114300" distR="114300" simplePos="0" relativeHeight="251657216" behindDoc="0" locked="0" layoutInCell="1" allowOverlap="1" wp14:anchorId="32BD4139" wp14:editId="217BE347">
          <wp:simplePos x="0" y="0"/>
          <wp:positionH relativeFrom="column">
            <wp:posOffset>4650105</wp:posOffset>
          </wp:positionH>
          <wp:positionV relativeFrom="paragraph">
            <wp:posOffset>114935</wp:posOffset>
          </wp:positionV>
          <wp:extent cx="1287780" cy="192405"/>
          <wp:effectExtent l="0" t="0" r="7620" b="10795"/>
          <wp:wrapNone/>
          <wp:docPr id="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192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92617E" w14:textId="77777777" w:rsidR="00C8413E" w:rsidRPr="00EF02B0" w:rsidRDefault="00C8413E" w:rsidP="00EF02B0">
    <w:pPr>
      <w:pStyle w:val="Header"/>
      <w:spacing w:after="0"/>
      <w:rPr>
        <w:i/>
        <w:iCs/>
        <w:sz w:val="18"/>
        <w:szCs w:val="18"/>
      </w:rPr>
    </w:pPr>
    <w:r w:rsidRPr="00444C00">
      <w:rPr>
        <w:i/>
        <w:iCs/>
        <w:sz w:val="18"/>
        <w:szCs w:val="18"/>
      </w:rPr>
      <w:t>Intelligent Automation &amp; Soft Computing</w:t>
    </w:r>
  </w:p>
  <w:p w14:paraId="0AB2E236" w14:textId="4F0F45E6" w:rsidR="00C8413E" w:rsidRPr="00EF02B0" w:rsidRDefault="00C8413E" w:rsidP="00EF02B0">
    <w:pPr>
      <w:pStyle w:val="Header"/>
      <w:spacing w:after="0"/>
      <w:rPr>
        <w:i/>
        <w:iCs/>
        <w:sz w:val="18"/>
        <w:szCs w:val="18"/>
      </w:rPr>
    </w:pPr>
    <w:proofErr w:type="gramStart"/>
    <w:r>
      <w:rPr>
        <w:i/>
        <w:iCs/>
        <w:sz w:val="18"/>
        <w:szCs w:val="18"/>
      </w:rPr>
      <w:t>DOI:10.32604/iasc</w:t>
    </w:r>
    <w:r w:rsidRPr="00EF02B0">
      <w:rPr>
        <w:i/>
        <w:iCs/>
        <w:sz w:val="18"/>
        <w:szCs w:val="18"/>
      </w:rPr>
      <w:t>.</w:t>
    </w:r>
    <w:r w:rsidR="00216741" w:rsidRPr="00EF02B0">
      <w:rPr>
        <w:i/>
        <w:iCs/>
        <w:sz w:val="18"/>
        <w:szCs w:val="18"/>
      </w:rPr>
      <w:t>202</w:t>
    </w:r>
    <w:r w:rsidR="00216741">
      <w:rPr>
        <w:i/>
        <w:iCs/>
        <w:sz w:val="18"/>
        <w:szCs w:val="18"/>
      </w:rPr>
      <w:t>1</w:t>
    </w:r>
    <w:r w:rsidRPr="00EF02B0">
      <w:rPr>
        <w:i/>
        <w:iCs/>
        <w:sz w:val="18"/>
        <w:szCs w:val="18"/>
      </w:rPr>
      <w:t>.xxxxxx</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976A42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C566CE"/>
    <w:multiLevelType w:val="hybridMultilevel"/>
    <w:tmpl w:val="0A54A4F2"/>
    <w:lvl w:ilvl="0" w:tplc="77F8C8F6">
      <w:start w:val="2"/>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 w15:restartNumberingAfterBreak="0">
    <w:nsid w:val="046A1618"/>
    <w:multiLevelType w:val="hybridMultilevel"/>
    <w:tmpl w:val="8E141BAA"/>
    <w:lvl w:ilvl="0" w:tplc="CFEAFE1A">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 w15:restartNumberingAfterBreak="0">
    <w:nsid w:val="04FB363B"/>
    <w:multiLevelType w:val="hybridMultilevel"/>
    <w:tmpl w:val="5CD822A0"/>
    <w:lvl w:ilvl="0" w:tplc="A776F5F2">
      <w:start w:val="1"/>
      <w:numFmt w:val="bullet"/>
      <w:lvlText w:val=""/>
      <w:lvlJc w:val="left"/>
      <w:pPr>
        <w:ind w:left="800" w:hanging="360"/>
      </w:pPr>
      <w:rPr>
        <w:rFonts w:ascii="Symbol" w:hAnsi="Symbol" w:cs="Times New Roman"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 w15:restartNumberingAfterBreak="0">
    <w:nsid w:val="0AE406C2"/>
    <w:multiLevelType w:val="multilevel"/>
    <w:tmpl w:val="A9C46C78"/>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5" w15:restartNumberingAfterBreak="0">
    <w:nsid w:val="18830C38"/>
    <w:multiLevelType w:val="hybridMultilevel"/>
    <w:tmpl w:val="CAEC59B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6" w15:restartNumberingAfterBreak="0">
    <w:nsid w:val="1B067BE3"/>
    <w:multiLevelType w:val="hybridMultilevel"/>
    <w:tmpl w:val="2EF4C80A"/>
    <w:lvl w:ilvl="0" w:tplc="34DC2888">
      <w:start w:val="1"/>
      <w:numFmt w:val="bullet"/>
      <w:lvlText w:val=""/>
      <w:lvlJc w:val="left"/>
      <w:pPr>
        <w:ind w:left="547" w:hanging="360"/>
      </w:pPr>
      <w:rPr>
        <w:rFonts w:ascii="Symbol" w:hAnsi="Symbol" w:cs="Times New Roman" w:hint="default"/>
      </w:rPr>
    </w:lvl>
    <w:lvl w:ilvl="1" w:tplc="04090003" w:tentative="1">
      <w:start w:val="1"/>
      <w:numFmt w:val="bullet"/>
      <w:lvlText w:val="o"/>
      <w:lvlJc w:val="left"/>
      <w:pPr>
        <w:ind w:left="827" w:hanging="360"/>
      </w:pPr>
      <w:rPr>
        <w:rFonts w:ascii="Courier New" w:hAnsi="Courier New" w:hint="default"/>
      </w:rPr>
    </w:lvl>
    <w:lvl w:ilvl="2" w:tplc="04090005" w:tentative="1">
      <w:start w:val="1"/>
      <w:numFmt w:val="bullet"/>
      <w:lvlText w:val=""/>
      <w:lvlJc w:val="left"/>
      <w:pPr>
        <w:ind w:left="1547" w:hanging="360"/>
      </w:pPr>
      <w:rPr>
        <w:rFonts w:ascii="Wingdings" w:hAnsi="Wingdings" w:hint="default"/>
      </w:rPr>
    </w:lvl>
    <w:lvl w:ilvl="3" w:tplc="04090001" w:tentative="1">
      <w:start w:val="1"/>
      <w:numFmt w:val="bullet"/>
      <w:lvlText w:val=""/>
      <w:lvlJc w:val="left"/>
      <w:pPr>
        <w:ind w:left="2267" w:hanging="360"/>
      </w:pPr>
      <w:rPr>
        <w:rFonts w:ascii="Symbol" w:hAnsi="Symbol" w:hint="default"/>
      </w:rPr>
    </w:lvl>
    <w:lvl w:ilvl="4" w:tplc="04090003" w:tentative="1">
      <w:start w:val="1"/>
      <w:numFmt w:val="bullet"/>
      <w:lvlText w:val="o"/>
      <w:lvlJc w:val="left"/>
      <w:pPr>
        <w:ind w:left="2987" w:hanging="360"/>
      </w:pPr>
      <w:rPr>
        <w:rFonts w:ascii="Courier New" w:hAnsi="Courier New" w:hint="default"/>
      </w:rPr>
    </w:lvl>
    <w:lvl w:ilvl="5" w:tplc="04090005" w:tentative="1">
      <w:start w:val="1"/>
      <w:numFmt w:val="bullet"/>
      <w:lvlText w:val=""/>
      <w:lvlJc w:val="left"/>
      <w:pPr>
        <w:ind w:left="3707" w:hanging="360"/>
      </w:pPr>
      <w:rPr>
        <w:rFonts w:ascii="Wingdings" w:hAnsi="Wingdings" w:hint="default"/>
      </w:rPr>
    </w:lvl>
    <w:lvl w:ilvl="6" w:tplc="04090001" w:tentative="1">
      <w:start w:val="1"/>
      <w:numFmt w:val="bullet"/>
      <w:lvlText w:val=""/>
      <w:lvlJc w:val="left"/>
      <w:pPr>
        <w:ind w:left="4427" w:hanging="360"/>
      </w:pPr>
      <w:rPr>
        <w:rFonts w:ascii="Symbol" w:hAnsi="Symbol" w:hint="default"/>
      </w:rPr>
    </w:lvl>
    <w:lvl w:ilvl="7" w:tplc="04090003" w:tentative="1">
      <w:start w:val="1"/>
      <w:numFmt w:val="bullet"/>
      <w:lvlText w:val="o"/>
      <w:lvlJc w:val="left"/>
      <w:pPr>
        <w:ind w:left="5147" w:hanging="360"/>
      </w:pPr>
      <w:rPr>
        <w:rFonts w:ascii="Courier New" w:hAnsi="Courier New" w:hint="default"/>
      </w:rPr>
    </w:lvl>
    <w:lvl w:ilvl="8" w:tplc="04090005" w:tentative="1">
      <w:start w:val="1"/>
      <w:numFmt w:val="bullet"/>
      <w:lvlText w:val=""/>
      <w:lvlJc w:val="left"/>
      <w:pPr>
        <w:ind w:left="5867" w:hanging="360"/>
      </w:pPr>
      <w:rPr>
        <w:rFonts w:ascii="Wingdings" w:hAnsi="Wingdings" w:hint="default"/>
      </w:rPr>
    </w:lvl>
  </w:abstractNum>
  <w:abstractNum w:abstractNumId="7" w15:restartNumberingAfterBreak="0">
    <w:nsid w:val="238A23F0"/>
    <w:multiLevelType w:val="hybridMultilevel"/>
    <w:tmpl w:val="E1AAD9E4"/>
    <w:lvl w:ilvl="0" w:tplc="A776F5F2">
      <w:start w:val="1"/>
      <w:numFmt w:val="bullet"/>
      <w:lvlText w:val=""/>
      <w:lvlJc w:val="left"/>
      <w:pPr>
        <w:ind w:left="800" w:hanging="360"/>
      </w:pPr>
      <w:rPr>
        <w:rFonts w:ascii="Symbol" w:hAnsi="Symbol" w:cs="Times New Roman"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8" w15:restartNumberingAfterBreak="0">
    <w:nsid w:val="250A245F"/>
    <w:multiLevelType w:val="multilevel"/>
    <w:tmpl w:val="250A245F"/>
    <w:lvl w:ilvl="0">
      <w:start w:val="1"/>
      <w:numFmt w:val="decimal"/>
      <w:pStyle w:val="MDPI71References"/>
      <w:lvlText w:val="%1."/>
      <w:lvlJc w:val="left"/>
      <w:pPr>
        <w:ind w:left="780" w:hanging="4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A74F72"/>
    <w:multiLevelType w:val="hybridMultilevel"/>
    <w:tmpl w:val="2A429F48"/>
    <w:lvl w:ilvl="0" w:tplc="FF64270C">
      <w:start w:val="1"/>
      <w:numFmt w:val="bullet"/>
      <w:lvlText w:val=""/>
      <w:lvlJc w:val="left"/>
      <w:pPr>
        <w:ind w:left="800" w:hanging="360"/>
      </w:pPr>
      <w:rPr>
        <w:rFonts w:ascii="Symbol" w:hAnsi="Symbol"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0" w15:restartNumberingAfterBreak="0">
    <w:nsid w:val="2D74693C"/>
    <w:multiLevelType w:val="hybridMultilevel"/>
    <w:tmpl w:val="CDDAD9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C74B90"/>
    <w:multiLevelType w:val="hybridMultilevel"/>
    <w:tmpl w:val="ADF42090"/>
    <w:lvl w:ilvl="0" w:tplc="9F66B388">
      <w:start w:val="1"/>
      <w:numFmt w:val="bullet"/>
      <w:lvlText w:val=""/>
      <w:lvlJc w:val="left"/>
      <w:pPr>
        <w:ind w:left="70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08B00B2"/>
    <w:multiLevelType w:val="multilevel"/>
    <w:tmpl w:val="A9C46C7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3" w15:restartNumberingAfterBreak="0">
    <w:nsid w:val="39680E43"/>
    <w:multiLevelType w:val="hybridMultilevel"/>
    <w:tmpl w:val="CAA6E5B2"/>
    <w:lvl w:ilvl="0" w:tplc="3A8EC28E">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5" w15:restartNumberingAfterBreak="0">
    <w:nsid w:val="3D9C3ADD"/>
    <w:multiLevelType w:val="hybridMultilevel"/>
    <w:tmpl w:val="048CD10A"/>
    <w:lvl w:ilvl="0" w:tplc="04090005">
      <w:start w:val="1"/>
      <w:numFmt w:val="bullet"/>
      <w:lvlText w:val=""/>
      <w:lvlJc w:val="left"/>
      <w:pPr>
        <w:ind w:left="800" w:hanging="360"/>
      </w:pPr>
      <w:rPr>
        <w:rFonts w:ascii="Wingdings" w:hAnsi="Wingdings"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6" w15:restartNumberingAfterBreak="0">
    <w:nsid w:val="42E80E9C"/>
    <w:multiLevelType w:val="multilevel"/>
    <w:tmpl w:val="A9C46C7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7" w15:restartNumberingAfterBreak="0">
    <w:nsid w:val="44954436"/>
    <w:multiLevelType w:val="hybridMultilevel"/>
    <w:tmpl w:val="2FAC49D6"/>
    <w:lvl w:ilvl="0" w:tplc="3A8EC2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5B5B26"/>
    <w:multiLevelType w:val="hybridMultilevel"/>
    <w:tmpl w:val="05527E4A"/>
    <w:lvl w:ilvl="0" w:tplc="34DC2888">
      <w:start w:val="1"/>
      <w:numFmt w:val="bullet"/>
      <w:lvlText w:val=""/>
      <w:lvlJc w:val="left"/>
      <w:pPr>
        <w:ind w:left="800" w:hanging="360"/>
      </w:pPr>
      <w:rPr>
        <w:rFonts w:ascii="Symbol" w:hAnsi="Symbol" w:cs="Times New Roman"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9" w15:restartNumberingAfterBreak="0">
    <w:nsid w:val="49D23A71"/>
    <w:multiLevelType w:val="hybridMultilevel"/>
    <w:tmpl w:val="993E87FC"/>
    <w:lvl w:ilvl="0" w:tplc="5E7083FA">
      <w:start w:val="1"/>
      <w:numFmt w:val="bullet"/>
      <w:lvlText w:val="-"/>
      <w:lvlJc w:val="left"/>
      <w:pPr>
        <w:ind w:left="800" w:hanging="360"/>
      </w:pPr>
      <w:rPr>
        <w:rFonts w:ascii="Times New Roman" w:hAnsi="Times New Roman" w:cs="Times New Roman"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0" w15:restartNumberingAfterBreak="0">
    <w:nsid w:val="4E5F51E0"/>
    <w:multiLevelType w:val="hybridMultilevel"/>
    <w:tmpl w:val="867E12E2"/>
    <w:lvl w:ilvl="0" w:tplc="3A8EC28E">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6D53CC"/>
    <w:multiLevelType w:val="multilevel"/>
    <w:tmpl w:val="A9C46C7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22" w15:restartNumberingAfterBreak="0">
    <w:nsid w:val="53F52E75"/>
    <w:multiLevelType w:val="hybridMultilevel"/>
    <w:tmpl w:val="48E0085E"/>
    <w:lvl w:ilvl="0" w:tplc="282C7AAC">
      <w:start w:val="1"/>
      <w:numFmt w:val="none"/>
      <w:lvlText w:val="1"/>
      <w:lvlJc w:val="left"/>
      <w:pPr>
        <w:ind w:left="360" w:hanging="360"/>
      </w:pPr>
      <w:rPr>
        <w:rFonts w:hint="default"/>
      </w:rPr>
    </w:lvl>
    <w:lvl w:ilvl="1" w:tplc="08090019" w:tentative="1">
      <w:start w:val="1"/>
      <w:numFmt w:val="lowerLetter"/>
      <w:lvlText w:val="%2."/>
      <w:lvlJc w:val="left"/>
      <w:pPr>
        <w:ind w:left="1051" w:hanging="360"/>
      </w:pPr>
    </w:lvl>
    <w:lvl w:ilvl="2" w:tplc="0809001B" w:tentative="1">
      <w:start w:val="1"/>
      <w:numFmt w:val="lowerRoman"/>
      <w:lvlText w:val="%3."/>
      <w:lvlJc w:val="right"/>
      <w:pPr>
        <w:ind w:left="1771" w:hanging="180"/>
      </w:pPr>
    </w:lvl>
    <w:lvl w:ilvl="3" w:tplc="0809000F" w:tentative="1">
      <w:start w:val="1"/>
      <w:numFmt w:val="decimal"/>
      <w:lvlText w:val="%4."/>
      <w:lvlJc w:val="left"/>
      <w:pPr>
        <w:ind w:left="2491" w:hanging="360"/>
      </w:pPr>
    </w:lvl>
    <w:lvl w:ilvl="4" w:tplc="08090019" w:tentative="1">
      <w:start w:val="1"/>
      <w:numFmt w:val="lowerLetter"/>
      <w:lvlText w:val="%5."/>
      <w:lvlJc w:val="left"/>
      <w:pPr>
        <w:ind w:left="3211" w:hanging="360"/>
      </w:pPr>
    </w:lvl>
    <w:lvl w:ilvl="5" w:tplc="0809001B" w:tentative="1">
      <w:start w:val="1"/>
      <w:numFmt w:val="lowerRoman"/>
      <w:lvlText w:val="%6."/>
      <w:lvlJc w:val="right"/>
      <w:pPr>
        <w:ind w:left="3931" w:hanging="180"/>
      </w:pPr>
    </w:lvl>
    <w:lvl w:ilvl="6" w:tplc="0809000F" w:tentative="1">
      <w:start w:val="1"/>
      <w:numFmt w:val="decimal"/>
      <w:lvlText w:val="%7."/>
      <w:lvlJc w:val="left"/>
      <w:pPr>
        <w:ind w:left="4651" w:hanging="360"/>
      </w:pPr>
    </w:lvl>
    <w:lvl w:ilvl="7" w:tplc="08090019" w:tentative="1">
      <w:start w:val="1"/>
      <w:numFmt w:val="lowerLetter"/>
      <w:lvlText w:val="%8."/>
      <w:lvlJc w:val="left"/>
      <w:pPr>
        <w:ind w:left="5371" w:hanging="360"/>
      </w:pPr>
    </w:lvl>
    <w:lvl w:ilvl="8" w:tplc="0809001B" w:tentative="1">
      <w:start w:val="1"/>
      <w:numFmt w:val="lowerRoman"/>
      <w:lvlText w:val="%9."/>
      <w:lvlJc w:val="right"/>
      <w:pPr>
        <w:ind w:left="6091" w:hanging="180"/>
      </w:pPr>
    </w:lvl>
  </w:abstractNum>
  <w:abstractNum w:abstractNumId="23" w15:restartNumberingAfterBreak="0">
    <w:nsid w:val="562170C4"/>
    <w:multiLevelType w:val="hybridMultilevel"/>
    <w:tmpl w:val="E2CC420A"/>
    <w:lvl w:ilvl="0" w:tplc="FF64270C">
      <w:start w:val="1"/>
      <w:numFmt w:val="bullet"/>
      <w:lvlText w:val=""/>
      <w:lvlJc w:val="left"/>
      <w:pPr>
        <w:ind w:left="800" w:hanging="360"/>
      </w:pPr>
      <w:rPr>
        <w:rFonts w:ascii="Symbol" w:hAnsi="Symbol"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4" w15:restartNumberingAfterBreak="0">
    <w:nsid w:val="582C4934"/>
    <w:multiLevelType w:val="hybridMultilevel"/>
    <w:tmpl w:val="7AFEBF7C"/>
    <w:lvl w:ilvl="0" w:tplc="5E7083FA">
      <w:start w:val="1"/>
      <w:numFmt w:val="bullet"/>
      <w:lvlText w:val="-"/>
      <w:lvlJc w:val="left"/>
      <w:pPr>
        <w:ind w:left="1160" w:hanging="360"/>
      </w:pPr>
      <w:rPr>
        <w:rFonts w:ascii="Times New Roman" w:hAnsi="Times New Roman" w:cs="Times New Roman" w:hint="default"/>
      </w:rPr>
    </w:lvl>
    <w:lvl w:ilvl="1" w:tplc="04090003" w:tentative="1">
      <w:start w:val="1"/>
      <w:numFmt w:val="bullet"/>
      <w:lvlText w:val="o"/>
      <w:lvlJc w:val="left"/>
      <w:pPr>
        <w:ind w:left="1880" w:hanging="360"/>
      </w:pPr>
      <w:rPr>
        <w:rFonts w:ascii="Courier New" w:hAnsi="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5" w15:restartNumberingAfterBreak="0">
    <w:nsid w:val="5F1A2CD1"/>
    <w:multiLevelType w:val="multilevel"/>
    <w:tmpl w:val="A9C46C7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26" w15:restartNumberingAfterBreak="0">
    <w:nsid w:val="6F0A106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7C2981"/>
    <w:multiLevelType w:val="multilevel"/>
    <w:tmpl w:val="2C4E1C1A"/>
    <w:lvl w:ilvl="0">
      <w:start w:val="1"/>
      <w:numFmt w:val="decimal"/>
      <w:lvlText w:val="%1."/>
      <w:lvlJc w:val="left"/>
      <w:pPr>
        <w:ind w:left="360" w:hanging="360"/>
      </w:pPr>
      <w:rPr>
        <w:rFonts w:hint="default"/>
        <w:u w:val="none"/>
      </w:rPr>
    </w:lvl>
    <w:lvl w:ilvl="1">
      <w:start w:val="1"/>
      <w:numFmt w:val="lowerLetter"/>
      <w:lvlText w:val="%2."/>
      <w:lvlJc w:val="left"/>
      <w:pPr>
        <w:ind w:left="691" w:hanging="360"/>
      </w:pPr>
      <w:rPr>
        <w:u w:val="none"/>
      </w:rPr>
    </w:lvl>
    <w:lvl w:ilvl="2">
      <w:start w:val="1"/>
      <w:numFmt w:val="lowerRoman"/>
      <w:lvlText w:val="%3."/>
      <w:lvlJc w:val="right"/>
      <w:pPr>
        <w:ind w:left="1411" w:hanging="360"/>
      </w:pPr>
      <w:rPr>
        <w:u w:val="none"/>
      </w:rPr>
    </w:lvl>
    <w:lvl w:ilvl="3">
      <w:start w:val="1"/>
      <w:numFmt w:val="decimal"/>
      <w:lvlText w:val="%4."/>
      <w:lvlJc w:val="left"/>
      <w:pPr>
        <w:ind w:left="2131" w:hanging="360"/>
      </w:pPr>
      <w:rPr>
        <w:u w:val="none"/>
      </w:rPr>
    </w:lvl>
    <w:lvl w:ilvl="4">
      <w:start w:val="1"/>
      <w:numFmt w:val="lowerLetter"/>
      <w:lvlText w:val="%5."/>
      <w:lvlJc w:val="left"/>
      <w:pPr>
        <w:ind w:left="2851" w:hanging="360"/>
      </w:pPr>
      <w:rPr>
        <w:u w:val="none"/>
      </w:rPr>
    </w:lvl>
    <w:lvl w:ilvl="5">
      <w:start w:val="1"/>
      <w:numFmt w:val="lowerRoman"/>
      <w:lvlText w:val="%6."/>
      <w:lvlJc w:val="right"/>
      <w:pPr>
        <w:ind w:left="3571" w:hanging="360"/>
      </w:pPr>
      <w:rPr>
        <w:u w:val="none"/>
      </w:rPr>
    </w:lvl>
    <w:lvl w:ilvl="6">
      <w:start w:val="1"/>
      <w:numFmt w:val="decimal"/>
      <w:lvlText w:val="%7."/>
      <w:lvlJc w:val="left"/>
      <w:pPr>
        <w:ind w:left="4291" w:hanging="360"/>
      </w:pPr>
      <w:rPr>
        <w:u w:val="none"/>
      </w:rPr>
    </w:lvl>
    <w:lvl w:ilvl="7">
      <w:start w:val="1"/>
      <w:numFmt w:val="lowerLetter"/>
      <w:lvlText w:val="%8."/>
      <w:lvlJc w:val="left"/>
      <w:pPr>
        <w:ind w:left="5011" w:hanging="360"/>
      </w:pPr>
      <w:rPr>
        <w:u w:val="none"/>
      </w:rPr>
    </w:lvl>
    <w:lvl w:ilvl="8">
      <w:start w:val="1"/>
      <w:numFmt w:val="lowerRoman"/>
      <w:lvlText w:val="%9."/>
      <w:lvlJc w:val="right"/>
      <w:pPr>
        <w:ind w:left="5731" w:hanging="360"/>
      </w:pPr>
      <w:rPr>
        <w:u w:val="none"/>
      </w:rPr>
    </w:lvl>
  </w:abstractNum>
  <w:abstractNum w:abstractNumId="28" w15:restartNumberingAfterBreak="0">
    <w:nsid w:val="79015D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5B57AF"/>
    <w:multiLevelType w:val="hybridMultilevel"/>
    <w:tmpl w:val="619035F4"/>
    <w:lvl w:ilvl="0" w:tplc="38FEE18E">
      <w:start w:val="2"/>
      <w:numFmt w:val="decimal"/>
      <w:lvlText w:val="%1"/>
      <w:lvlJc w:val="left"/>
      <w:pPr>
        <w:ind w:left="360" w:hanging="360"/>
      </w:pPr>
      <w:rPr>
        <w:rFonts w:ascii="Times New Roman" w:hAnsi="Times New Roman" w:cs="Times New Roman" w:hint="default"/>
        <w:b/>
        <w:bCs/>
        <w:color w:val="auto"/>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7F5F3EBB"/>
    <w:multiLevelType w:val="hybridMultilevel"/>
    <w:tmpl w:val="9EEA25CC"/>
    <w:lvl w:ilvl="0" w:tplc="FF64270C">
      <w:start w:val="1"/>
      <w:numFmt w:val="bullet"/>
      <w:lvlText w:val=""/>
      <w:lvlJc w:val="left"/>
      <w:pPr>
        <w:ind w:left="800" w:hanging="360"/>
      </w:pPr>
      <w:rPr>
        <w:rFonts w:ascii="Symbol" w:hAnsi="Symbol"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14"/>
  </w:num>
  <w:num w:numId="2">
    <w:abstractNumId w:val="11"/>
  </w:num>
  <w:num w:numId="3">
    <w:abstractNumId w:val="17"/>
  </w:num>
  <w:num w:numId="4">
    <w:abstractNumId w:val="14"/>
  </w:num>
  <w:num w:numId="5">
    <w:abstractNumId w:val="14"/>
  </w:num>
  <w:num w:numId="6">
    <w:abstractNumId w:val="8"/>
  </w:num>
  <w:num w:numId="7">
    <w:abstractNumId w:val="0"/>
  </w:num>
  <w:num w:numId="8">
    <w:abstractNumId w:val="5"/>
  </w:num>
  <w:num w:numId="9">
    <w:abstractNumId w:val="2"/>
  </w:num>
  <w:num w:numId="10">
    <w:abstractNumId w:val="24"/>
  </w:num>
  <w:num w:numId="11">
    <w:abstractNumId w:val="6"/>
  </w:num>
  <w:num w:numId="12">
    <w:abstractNumId w:val="18"/>
  </w:num>
  <w:num w:numId="13">
    <w:abstractNumId w:val="7"/>
  </w:num>
  <w:num w:numId="14">
    <w:abstractNumId w:val="19"/>
  </w:num>
  <w:num w:numId="15">
    <w:abstractNumId w:val="9"/>
  </w:num>
  <w:num w:numId="16">
    <w:abstractNumId w:val="3"/>
  </w:num>
  <w:num w:numId="17">
    <w:abstractNumId w:val="23"/>
  </w:num>
  <w:num w:numId="18">
    <w:abstractNumId w:val="30"/>
  </w:num>
  <w:num w:numId="19">
    <w:abstractNumId w:val="15"/>
  </w:num>
  <w:num w:numId="20">
    <w:abstractNumId w:val="27"/>
  </w:num>
  <w:num w:numId="21">
    <w:abstractNumId w:val="10"/>
  </w:num>
  <w:num w:numId="22">
    <w:abstractNumId w:val="13"/>
  </w:num>
  <w:num w:numId="23">
    <w:abstractNumId w:val="22"/>
  </w:num>
  <w:num w:numId="24">
    <w:abstractNumId w:val="20"/>
  </w:num>
  <w:num w:numId="25">
    <w:abstractNumId w:val="1"/>
  </w:num>
  <w:num w:numId="26">
    <w:abstractNumId w:val="4"/>
  </w:num>
  <w:num w:numId="27">
    <w:abstractNumId w:val="26"/>
  </w:num>
  <w:num w:numId="28">
    <w:abstractNumId w:val="28"/>
  </w:num>
  <w:num w:numId="29">
    <w:abstractNumId w:val="16"/>
  </w:num>
  <w:num w:numId="30">
    <w:abstractNumId w:val="25"/>
  </w:num>
  <w:num w:numId="31">
    <w:abstractNumId w:val="12"/>
  </w:num>
  <w:num w:numId="32">
    <w:abstractNumId w:val="2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defaultTabStop w:val="720"/>
  <w:drawingGridHorizontalSpacing w:val="11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wMjUyNbU0tzQyNjFS0lEKTi0uzszPAykwtKwFABv6U4AtAAAA"/>
  </w:docVars>
  <w:rsids>
    <w:rsidRoot w:val="001669B6"/>
    <w:rsid w:val="00000B23"/>
    <w:rsid w:val="00003B20"/>
    <w:rsid w:val="00006D92"/>
    <w:rsid w:val="00032C7B"/>
    <w:rsid w:val="0003563A"/>
    <w:rsid w:val="0005511E"/>
    <w:rsid w:val="00064C30"/>
    <w:rsid w:val="00073333"/>
    <w:rsid w:val="000800E7"/>
    <w:rsid w:val="00083A83"/>
    <w:rsid w:val="00085932"/>
    <w:rsid w:val="000866B4"/>
    <w:rsid w:val="00087E97"/>
    <w:rsid w:val="00090C83"/>
    <w:rsid w:val="00097476"/>
    <w:rsid w:val="000A1BC5"/>
    <w:rsid w:val="000A5EA8"/>
    <w:rsid w:val="000B4E52"/>
    <w:rsid w:val="000B62D6"/>
    <w:rsid w:val="000B7215"/>
    <w:rsid w:val="000C1640"/>
    <w:rsid w:val="000C4AD3"/>
    <w:rsid w:val="000C5F53"/>
    <w:rsid w:val="000C612C"/>
    <w:rsid w:val="000D3AF7"/>
    <w:rsid w:val="000E4CC2"/>
    <w:rsid w:val="000E5307"/>
    <w:rsid w:val="000F0600"/>
    <w:rsid w:val="000F3129"/>
    <w:rsid w:val="000F42C4"/>
    <w:rsid w:val="000F5431"/>
    <w:rsid w:val="000F7881"/>
    <w:rsid w:val="00100909"/>
    <w:rsid w:val="001045E0"/>
    <w:rsid w:val="00120CFE"/>
    <w:rsid w:val="00122420"/>
    <w:rsid w:val="00122580"/>
    <w:rsid w:val="00123B8A"/>
    <w:rsid w:val="001324C1"/>
    <w:rsid w:val="00134961"/>
    <w:rsid w:val="00134D78"/>
    <w:rsid w:val="00136975"/>
    <w:rsid w:val="00136D12"/>
    <w:rsid w:val="00142AD0"/>
    <w:rsid w:val="00144ABA"/>
    <w:rsid w:val="00151AAE"/>
    <w:rsid w:val="001551E3"/>
    <w:rsid w:val="0015758B"/>
    <w:rsid w:val="00160DDB"/>
    <w:rsid w:val="001669B6"/>
    <w:rsid w:val="001766AB"/>
    <w:rsid w:val="001766B9"/>
    <w:rsid w:val="00182788"/>
    <w:rsid w:val="001836E5"/>
    <w:rsid w:val="00183890"/>
    <w:rsid w:val="00194A8F"/>
    <w:rsid w:val="001A0E56"/>
    <w:rsid w:val="001B34A5"/>
    <w:rsid w:val="001B5F4C"/>
    <w:rsid w:val="001B7D55"/>
    <w:rsid w:val="001C1AE0"/>
    <w:rsid w:val="001C2E8D"/>
    <w:rsid w:val="001D6DAB"/>
    <w:rsid w:val="001D72F3"/>
    <w:rsid w:val="001E32B2"/>
    <w:rsid w:val="001E7635"/>
    <w:rsid w:val="001E7C3B"/>
    <w:rsid w:val="001F2DB9"/>
    <w:rsid w:val="001F5450"/>
    <w:rsid w:val="00202D45"/>
    <w:rsid w:val="00203BEF"/>
    <w:rsid w:val="0020450A"/>
    <w:rsid w:val="00205456"/>
    <w:rsid w:val="002108CD"/>
    <w:rsid w:val="00212CB4"/>
    <w:rsid w:val="00214212"/>
    <w:rsid w:val="00216741"/>
    <w:rsid w:val="00220995"/>
    <w:rsid w:val="0022537E"/>
    <w:rsid w:val="00225F09"/>
    <w:rsid w:val="00230266"/>
    <w:rsid w:val="002379F1"/>
    <w:rsid w:val="002469A3"/>
    <w:rsid w:val="00254536"/>
    <w:rsid w:val="0026731A"/>
    <w:rsid w:val="002A1A66"/>
    <w:rsid w:val="002A3F84"/>
    <w:rsid w:val="002B0CAE"/>
    <w:rsid w:val="002D0931"/>
    <w:rsid w:val="002D7B42"/>
    <w:rsid w:val="002E22EA"/>
    <w:rsid w:val="002E72EB"/>
    <w:rsid w:val="002F0A93"/>
    <w:rsid w:val="00302BCF"/>
    <w:rsid w:val="00306C3C"/>
    <w:rsid w:val="003129AE"/>
    <w:rsid w:val="003149C3"/>
    <w:rsid w:val="00317110"/>
    <w:rsid w:val="003371BA"/>
    <w:rsid w:val="00341402"/>
    <w:rsid w:val="00342B33"/>
    <w:rsid w:val="0034580A"/>
    <w:rsid w:val="003468EF"/>
    <w:rsid w:val="003539C6"/>
    <w:rsid w:val="00354401"/>
    <w:rsid w:val="00365A81"/>
    <w:rsid w:val="00366961"/>
    <w:rsid w:val="00385706"/>
    <w:rsid w:val="00396806"/>
    <w:rsid w:val="003A6CC4"/>
    <w:rsid w:val="003A7BFA"/>
    <w:rsid w:val="003B40D8"/>
    <w:rsid w:val="003C774D"/>
    <w:rsid w:val="003D4603"/>
    <w:rsid w:val="003D4EE0"/>
    <w:rsid w:val="003E081D"/>
    <w:rsid w:val="003E5F8B"/>
    <w:rsid w:val="003E75C9"/>
    <w:rsid w:val="003F14BA"/>
    <w:rsid w:val="003F4BC9"/>
    <w:rsid w:val="00405B34"/>
    <w:rsid w:val="004108E1"/>
    <w:rsid w:val="0042141E"/>
    <w:rsid w:val="00424F3D"/>
    <w:rsid w:val="00425042"/>
    <w:rsid w:val="00426173"/>
    <w:rsid w:val="00435024"/>
    <w:rsid w:val="00435423"/>
    <w:rsid w:val="0044315D"/>
    <w:rsid w:val="00444C00"/>
    <w:rsid w:val="00447170"/>
    <w:rsid w:val="004475D5"/>
    <w:rsid w:val="004556D2"/>
    <w:rsid w:val="00456262"/>
    <w:rsid w:val="00466164"/>
    <w:rsid w:val="004701CD"/>
    <w:rsid w:val="004716CE"/>
    <w:rsid w:val="00473404"/>
    <w:rsid w:val="00475FCE"/>
    <w:rsid w:val="00484647"/>
    <w:rsid w:val="00484BD9"/>
    <w:rsid w:val="00485417"/>
    <w:rsid w:val="0049238F"/>
    <w:rsid w:val="00497464"/>
    <w:rsid w:val="004A0CF1"/>
    <w:rsid w:val="004A2919"/>
    <w:rsid w:val="004A4EE3"/>
    <w:rsid w:val="004A5A3C"/>
    <w:rsid w:val="004A7C19"/>
    <w:rsid w:val="004B001F"/>
    <w:rsid w:val="004B3447"/>
    <w:rsid w:val="004C1C09"/>
    <w:rsid w:val="004C7B2D"/>
    <w:rsid w:val="004D0316"/>
    <w:rsid w:val="004D634D"/>
    <w:rsid w:val="004E2405"/>
    <w:rsid w:val="004E2992"/>
    <w:rsid w:val="004E3C7B"/>
    <w:rsid w:val="004E42B4"/>
    <w:rsid w:val="004F5368"/>
    <w:rsid w:val="005022BD"/>
    <w:rsid w:val="00502A03"/>
    <w:rsid w:val="00502E17"/>
    <w:rsid w:val="00503D93"/>
    <w:rsid w:val="00503E9D"/>
    <w:rsid w:val="00514298"/>
    <w:rsid w:val="00543D7D"/>
    <w:rsid w:val="00546CDB"/>
    <w:rsid w:val="00554F78"/>
    <w:rsid w:val="00557428"/>
    <w:rsid w:val="005658E3"/>
    <w:rsid w:val="00566184"/>
    <w:rsid w:val="00567508"/>
    <w:rsid w:val="00573F2E"/>
    <w:rsid w:val="00574366"/>
    <w:rsid w:val="005756DC"/>
    <w:rsid w:val="00581B4F"/>
    <w:rsid w:val="00581C0F"/>
    <w:rsid w:val="005828D2"/>
    <w:rsid w:val="0058792D"/>
    <w:rsid w:val="00590F8F"/>
    <w:rsid w:val="00590FEE"/>
    <w:rsid w:val="00591FDE"/>
    <w:rsid w:val="005937FE"/>
    <w:rsid w:val="005979F7"/>
    <w:rsid w:val="005A36CB"/>
    <w:rsid w:val="005A6CC9"/>
    <w:rsid w:val="005A71B7"/>
    <w:rsid w:val="005B1B18"/>
    <w:rsid w:val="005B6B97"/>
    <w:rsid w:val="005C1414"/>
    <w:rsid w:val="005C7EE9"/>
    <w:rsid w:val="005D1298"/>
    <w:rsid w:val="005D12C8"/>
    <w:rsid w:val="005D1644"/>
    <w:rsid w:val="005D344E"/>
    <w:rsid w:val="005E0AED"/>
    <w:rsid w:val="005E2329"/>
    <w:rsid w:val="005E428C"/>
    <w:rsid w:val="005E4690"/>
    <w:rsid w:val="005F4B2B"/>
    <w:rsid w:val="006044FE"/>
    <w:rsid w:val="00607A6C"/>
    <w:rsid w:val="006106BB"/>
    <w:rsid w:val="006124EF"/>
    <w:rsid w:val="00612D77"/>
    <w:rsid w:val="00614595"/>
    <w:rsid w:val="0061716A"/>
    <w:rsid w:val="006221F2"/>
    <w:rsid w:val="006231ED"/>
    <w:rsid w:val="00626C97"/>
    <w:rsid w:val="006324D6"/>
    <w:rsid w:val="00632D59"/>
    <w:rsid w:val="00636C55"/>
    <w:rsid w:val="00643009"/>
    <w:rsid w:val="0064626C"/>
    <w:rsid w:val="00647FE3"/>
    <w:rsid w:val="006545F6"/>
    <w:rsid w:val="006571C0"/>
    <w:rsid w:val="00662F0B"/>
    <w:rsid w:val="006718FF"/>
    <w:rsid w:val="006757EB"/>
    <w:rsid w:val="00675B08"/>
    <w:rsid w:val="00677AC5"/>
    <w:rsid w:val="00683B0A"/>
    <w:rsid w:val="00690C44"/>
    <w:rsid w:val="0069129C"/>
    <w:rsid w:val="006917A6"/>
    <w:rsid w:val="00696328"/>
    <w:rsid w:val="00697BCC"/>
    <w:rsid w:val="006A4368"/>
    <w:rsid w:val="006A45BE"/>
    <w:rsid w:val="006A51F3"/>
    <w:rsid w:val="006B0EAE"/>
    <w:rsid w:val="006B33CC"/>
    <w:rsid w:val="006C4F36"/>
    <w:rsid w:val="006C5A9F"/>
    <w:rsid w:val="006C669A"/>
    <w:rsid w:val="006D1845"/>
    <w:rsid w:val="006E529B"/>
    <w:rsid w:val="006F3EE0"/>
    <w:rsid w:val="00700D76"/>
    <w:rsid w:val="00715CEF"/>
    <w:rsid w:val="00721F46"/>
    <w:rsid w:val="00724481"/>
    <w:rsid w:val="0072486B"/>
    <w:rsid w:val="00725733"/>
    <w:rsid w:val="00727E3E"/>
    <w:rsid w:val="00735B5F"/>
    <w:rsid w:val="00755E60"/>
    <w:rsid w:val="00763FD1"/>
    <w:rsid w:val="0077124C"/>
    <w:rsid w:val="00774F69"/>
    <w:rsid w:val="0079726C"/>
    <w:rsid w:val="007A1705"/>
    <w:rsid w:val="007A6F10"/>
    <w:rsid w:val="007B2104"/>
    <w:rsid w:val="007B5AC1"/>
    <w:rsid w:val="007B70D7"/>
    <w:rsid w:val="007C4003"/>
    <w:rsid w:val="007C6E21"/>
    <w:rsid w:val="007D22B2"/>
    <w:rsid w:val="007D7A83"/>
    <w:rsid w:val="007E112A"/>
    <w:rsid w:val="007E4E74"/>
    <w:rsid w:val="007F5D13"/>
    <w:rsid w:val="00801C24"/>
    <w:rsid w:val="008027F5"/>
    <w:rsid w:val="0081164C"/>
    <w:rsid w:val="00815A9F"/>
    <w:rsid w:val="00815F27"/>
    <w:rsid w:val="00816DDA"/>
    <w:rsid w:val="00822475"/>
    <w:rsid w:val="00830AFC"/>
    <w:rsid w:val="00833638"/>
    <w:rsid w:val="00835DFB"/>
    <w:rsid w:val="00841216"/>
    <w:rsid w:val="00844440"/>
    <w:rsid w:val="00851E89"/>
    <w:rsid w:val="00852D27"/>
    <w:rsid w:val="00865D44"/>
    <w:rsid w:val="0087145B"/>
    <w:rsid w:val="00871E3B"/>
    <w:rsid w:val="008767D9"/>
    <w:rsid w:val="00881908"/>
    <w:rsid w:val="00883B29"/>
    <w:rsid w:val="00886F9F"/>
    <w:rsid w:val="00890EC9"/>
    <w:rsid w:val="008A0A83"/>
    <w:rsid w:val="008A4677"/>
    <w:rsid w:val="008B5E1D"/>
    <w:rsid w:val="008B7517"/>
    <w:rsid w:val="008B7F5E"/>
    <w:rsid w:val="008D46B7"/>
    <w:rsid w:val="008E4E2B"/>
    <w:rsid w:val="008E66F3"/>
    <w:rsid w:val="008E6DC6"/>
    <w:rsid w:val="008F4E22"/>
    <w:rsid w:val="00903EF2"/>
    <w:rsid w:val="0090605B"/>
    <w:rsid w:val="00917CDC"/>
    <w:rsid w:val="00930EE8"/>
    <w:rsid w:val="00932977"/>
    <w:rsid w:val="009358A9"/>
    <w:rsid w:val="00947FC1"/>
    <w:rsid w:val="009561E7"/>
    <w:rsid w:val="00956EEB"/>
    <w:rsid w:val="00962A13"/>
    <w:rsid w:val="00980273"/>
    <w:rsid w:val="0098369E"/>
    <w:rsid w:val="00991F29"/>
    <w:rsid w:val="009A00B4"/>
    <w:rsid w:val="009A25BC"/>
    <w:rsid w:val="009A6700"/>
    <w:rsid w:val="009B234A"/>
    <w:rsid w:val="009B328A"/>
    <w:rsid w:val="009B54FB"/>
    <w:rsid w:val="009C322B"/>
    <w:rsid w:val="009D0E79"/>
    <w:rsid w:val="009D4192"/>
    <w:rsid w:val="009E3CEE"/>
    <w:rsid w:val="009E76C2"/>
    <w:rsid w:val="009F6608"/>
    <w:rsid w:val="009F69B5"/>
    <w:rsid w:val="00A00CF2"/>
    <w:rsid w:val="00A05E70"/>
    <w:rsid w:val="00A07490"/>
    <w:rsid w:val="00A17E70"/>
    <w:rsid w:val="00A17FF3"/>
    <w:rsid w:val="00A202E9"/>
    <w:rsid w:val="00A361EA"/>
    <w:rsid w:val="00A41C17"/>
    <w:rsid w:val="00A576A4"/>
    <w:rsid w:val="00A6217E"/>
    <w:rsid w:val="00A62396"/>
    <w:rsid w:val="00A62F68"/>
    <w:rsid w:val="00A65547"/>
    <w:rsid w:val="00A721F4"/>
    <w:rsid w:val="00A721FD"/>
    <w:rsid w:val="00A72EF9"/>
    <w:rsid w:val="00A74E42"/>
    <w:rsid w:val="00A760A2"/>
    <w:rsid w:val="00A86375"/>
    <w:rsid w:val="00A864DA"/>
    <w:rsid w:val="00A97F34"/>
    <w:rsid w:val="00AB239A"/>
    <w:rsid w:val="00AB3019"/>
    <w:rsid w:val="00AB421C"/>
    <w:rsid w:val="00AB5EE6"/>
    <w:rsid w:val="00AC2AF2"/>
    <w:rsid w:val="00AC794F"/>
    <w:rsid w:val="00AD5C9E"/>
    <w:rsid w:val="00AE022E"/>
    <w:rsid w:val="00AE4D3E"/>
    <w:rsid w:val="00AE4DD0"/>
    <w:rsid w:val="00AE5A8A"/>
    <w:rsid w:val="00AF1347"/>
    <w:rsid w:val="00AF5A86"/>
    <w:rsid w:val="00B015B9"/>
    <w:rsid w:val="00B02A2D"/>
    <w:rsid w:val="00B05CDE"/>
    <w:rsid w:val="00B06BA6"/>
    <w:rsid w:val="00B1378F"/>
    <w:rsid w:val="00B26996"/>
    <w:rsid w:val="00B274ED"/>
    <w:rsid w:val="00B27DE9"/>
    <w:rsid w:val="00B3078A"/>
    <w:rsid w:val="00B31428"/>
    <w:rsid w:val="00B319E2"/>
    <w:rsid w:val="00B4060C"/>
    <w:rsid w:val="00B43E08"/>
    <w:rsid w:val="00B46F67"/>
    <w:rsid w:val="00B47139"/>
    <w:rsid w:val="00B65A76"/>
    <w:rsid w:val="00B74F89"/>
    <w:rsid w:val="00B76BEE"/>
    <w:rsid w:val="00B80CDA"/>
    <w:rsid w:val="00B940DF"/>
    <w:rsid w:val="00B969E5"/>
    <w:rsid w:val="00BA6B22"/>
    <w:rsid w:val="00BB1B49"/>
    <w:rsid w:val="00BB55C0"/>
    <w:rsid w:val="00BC29DA"/>
    <w:rsid w:val="00BC4205"/>
    <w:rsid w:val="00BC47BF"/>
    <w:rsid w:val="00BC5FCD"/>
    <w:rsid w:val="00BC6BDA"/>
    <w:rsid w:val="00BD2192"/>
    <w:rsid w:val="00BD31BD"/>
    <w:rsid w:val="00BD4EC0"/>
    <w:rsid w:val="00BD7EAF"/>
    <w:rsid w:val="00BF2407"/>
    <w:rsid w:val="00BF3127"/>
    <w:rsid w:val="00BF3533"/>
    <w:rsid w:val="00C12EC6"/>
    <w:rsid w:val="00C20202"/>
    <w:rsid w:val="00C37F72"/>
    <w:rsid w:val="00C42141"/>
    <w:rsid w:val="00C4629B"/>
    <w:rsid w:val="00C5192A"/>
    <w:rsid w:val="00C53A34"/>
    <w:rsid w:val="00C550DA"/>
    <w:rsid w:val="00C61FAB"/>
    <w:rsid w:val="00C64A90"/>
    <w:rsid w:val="00C6564D"/>
    <w:rsid w:val="00C65E12"/>
    <w:rsid w:val="00C65EEF"/>
    <w:rsid w:val="00C67B45"/>
    <w:rsid w:val="00C719BA"/>
    <w:rsid w:val="00C80814"/>
    <w:rsid w:val="00C811ED"/>
    <w:rsid w:val="00C8183D"/>
    <w:rsid w:val="00C822A4"/>
    <w:rsid w:val="00C82CB9"/>
    <w:rsid w:val="00C82F2C"/>
    <w:rsid w:val="00C8413E"/>
    <w:rsid w:val="00C8589B"/>
    <w:rsid w:val="00C90516"/>
    <w:rsid w:val="00C947D0"/>
    <w:rsid w:val="00C95FAC"/>
    <w:rsid w:val="00CA21E7"/>
    <w:rsid w:val="00CA6F40"/>
    <w:rsid w:val="00CB5683"/>
    <w:rsid w:val="00CC135C"/>
    <w:rsid w:val="00CC16E0"/>
    <w:rsid w:val="00CD098D"/>
    <w:rsid w:val="00CD5ED2"/>
    <w:rsid w:val="00CE15D2"/>
    <w:rsid w:val="00CE46C5"/>
    <w:rsid w:val="00CE76B7"/>
    <w:rsid w:val="00CF0405"/>
    <w:rsid w:val="00CF66D3"/>
    <w:rsid w:val="00D05177"/>
    <w:rsid w:val="00D105B5"/>
    <w:rsid w:val="00D132B9"/>
    <w:rsid w:val="00D154EC"/>
    <w:rsid w:val="00D2689E"/>
    <w:rsid w:val="00D268B8"/>
    <w:rsid w:val="00D41E1F"/>
    <w:rsid w:val="00D45FAA"/>
    <w:rsid w:val="00D512E8"/>
    <w:rsid w:val="00D61B2E"/>
    <w:rsid w:val="00D63CB5"/>
    <w:rsid w:val="00D654E4"/>
    <w:rsid w:val="00D731A9"/>
    <w:rsid w:val="00D77E63"/>
    <w:rsid w:val="00D81588"/>
    <w:rsid w:val="00D82CAC"/>
    <w:rsid w:val="00D85A37"/>
    <w:rsid w:val="00D87552"/>
    <w:rsid w:val="00D90584"/>
    <w:rsid w:val="00D90D60"/>
    <w:rsid w:val="00D957A2"/>
    <w:rsid w:val="00D978EB"/>
    <w:rsid w:val="00DA3EE6"/>
    <w:rsid w:val="00DB2C9C"/>
    <w:rsid w:val="00DC0019"/>
    <w:rsid w:val="00DC1C5F"/>
    <w:rsid w:val="00DC4F41"/>
    <w:rsid w:val="00DC70CF"/>
    <w:rsid w:val="00DC79BE"/>
    <w:rsid w:val="00DD1731"/>
    <w:rsid w:val="00DD46EF"/>
    <w:rsid w:val="00DE16A0"/>
    <w:rsid w:val="00DE4676"/>
    <w:rsid w:val="00E04F1A"/>
    <w:rsid w:val="00E101B0"/>
    <w:rsid w:val="00E11F8F"/>
    <w:rsid w:val="00E161D7"/>
    <w:rsid w:val="00E21EAB"/>
    <w:rsid w:val="00E23E50"/>
    <w:rsid w:val="00E25BCF"/>
    <w:rsid w:val="00E27CA0"/>
    <w:rsid w:val="00E367EF"/>
    <w:rsid w:val="00E479A3"/>
    <w:rsid w:val="00E479D3"/>
    <w:rsid w:val="00E50331"/>
    <w:rsid w:val="00E53468"/>
    <w:rsid w:val="00E64F9D"/>
    <w:rsid w:val="00E71582"/>
    <w:rsid w:val="00E82A77"/>
    <w:rsid w:val="00E861BD"/>
    <w:rsid w:val="00E9429A"/>
    <w:rsid w:val="00E97DE4"/>
    <w:rsid w:val="00EA2183"/>
    <w:rsid w:val="00EB43D2"/>
    <w:rsid w:val="00EB7AA2"/>
    <w:rsid w:val="00EB7FE9"/>
    <w:rsid w:val="00EC6FF4"/>
    <w:rsid w:val="00ED29C2"/>
    <w:rsid w:val="00ED4BAF"/>
    <w:rsid w:val="00EE4866"/>
    <w:rsid w:val="00EF02B0"/>
    <w:rsid w:val="00EF4059"/>
    <w:rsid w:val="00EF6307"/>
    <w:rsid w:val="00F07AF5"/>
    <w:rsid w:val="00F1027B"/>
    <w:rsid w:val="00F15F5F"/>
    <w:rsid w:val="00F21503"/>
    <w:rsid w:val="00F22C35"/>
    <w:rsid w:val="00F347EA"/>
    <w:rsid w:val="00F3526C"/>
    <w:rsid w:val="00F5180E"/>
    <w:rsid w:val="00F569DE"/>
    <w:rsid w:val="00F622A6"/>
    <w:rsid w:val="00F63119"/>
    <w:rsid w:val="00F7041A"/>
    <w:rsid w:val="00F70A97"/>
    <w:rsid w:val="00F7533D"/>
    <w:rsid w:val="00F75F75"/>
    <w:rsid w:val="00F81C8B"/>
    <w:rsid w:val="00F95D36"/>
    <w:rsid w:val="00F97A23"/>
    <w:rsid w:val="00FA2A97"/>
    <w:rsid w:val="00FA4C09"/>
    <w:rsid w:val="00FB0992"/>
    <w:rsid w:val="00FB16E5"/>
    <w:rsid w:val="00FB7F70"/>
    <w:rsid w:val="00FC5A09"/>
    <w:rsid w:val="00FD0521"/>
    <w:rsid w:val="00FE1A59"/>
    <w:rsid w:val="00FE21B7"/>
    <w:rsid w:val="00FE5546"/>
    <w:rsid w:val="00FF6F51"/>
    <w:rsid w:val="15410F30"/>
  </w:rsids>
  <m:mathPr>
    <m:mathFont m:val="Cambria Math"/>
    <m:brkBin m:val="before"/>
    <m:brkBinSub m:val="--"/>
    <m:smallFrac m:val="0"/>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DD04EB"/>
  <w15:docId w15:val="{DBCA1CEC-FF91-4618-9DE3-9B4E81E34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lsdException w:name="Colorful List" w:uiPriority="34" w:qFormat="1"/>
    <w:lsdException w:name="Colorful Grid" w:qFormat="1"/>
    <w:lsdException w:name="Light Shading Accent 1"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0"/>
      <w:jc w:val="both"/>
    </w:pPr>
    <w:rPr>
      <w:sz w:val="22"/>
      <w:lang w:eastAsia="zh-CN"/>
    </w:rPr>
  </w:style>
  <w:style w:type="paragraph" w:styleId="Heading1">
    <w:name w:val="heading 1"/>
    <w:basedOn w:val="Normal"/>
    <w:next w:val="Normal"/>
    <w:qFormat/>
    <w:pPr>
      <w:keepNext/>
      <w:tabs>
        <w:tab w:val="left" w:pos="360"/>
      </w:tabs>
      <w:spacing w:before="260" w:after="140"/>
      <w:outlineLvl w:val="0"/>
    </w:pPr>
    <w:rPr>
      <w:b/>
      <w:kern w:val="28"/>
    </w:rPr>
  </w:style>
  <w:style w:type="paragraph" w:styleId="Heading2">
    <w:name w:val="heading 2"/>
    <w:basedOn w:val="Normal"/>
    <w:next w:val="Normal"/>
    <w:qFormat/>
    <w:pPr>
      <w:keepNext/>
      <w:tabs>
        <w:tab w:val="left" w:pos="450"/>
      </w:tabs>
      <w:spacing w:before="200" w:after="140"/>
      <w:outlineLvl w:val="1"/>
    </w:pPr>
    <w:rPr>
      <w:b/>
      <w:i/>
    </w:rPr>
  </w:style>
  <w:style w:type="paragraph" w:styleId="Heading3">
    <w:name w:val="heading 3"/>
    <w:basedOn w:val="Normal"/>
    <w:next w:val="Normal"/>
    <w:qFormat/>
    <w:pPr>
      <w:keepNext/>
      <w:spacing w:before="220" w:after="140"/>
      <w:outlineLvl w:val="2"/>
    </w:pPr>
    <w:rPr>
      <w:i/>
    </w:rPr>
  </w:style>
  <w:style w:type="paragraph" w:styleId="Heading4">
    <w:name w:val="heading 4"/>
    <w:basedOn w:val="Normal"/>
    <w:next w:val="Normal"/>
    <w:qFormat/>
    <w:pPr>
      <w:keepNext/>
      <w:outlineLvl w:val="3"/>
    </w:pPr>
    <w:rPr>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rPr>
      <w:sz w:val="22"/>
    </w:rPr>
  </w:style>
  <w:style w:type="character" w:customStyle="1" w:styleId="CommentTextChar">
    <w:name w:val="Comment Text Char"/>
    <w:basedOn w:val="DefaultParagraphFont"/>
    <w:link w:val="CommentText"/>
    <w:uiPriority w:val="99"/>
    <w:semiHidden/>
  </w:style>
  <w:style w:type="character" w:styleId="Strong">
    <w:name w:val="Strong"/>
    <w:uiPriority w:val="22"/>
    <w:qFormat/>
    <w:rPr>
      <w:b/>
      <w:bCs/>
    </w:rPr>
  </w:style>
  <w:style w:type="character" w:styleId="CommentReference">
    <w:name w:val="annotation reference"/>
    <w:uiPriority w:val="99"/>
    <w:unhideWhenUsed/>
    <w:rPr>
      <w:sz w:val="16"/>
      <w:szCs w:val="16"/>
    </w:rPr>
  </w:style>
  <w:style w:type="character" w:styleId="PageNumber">
    <w:name w:val="page number"/>
    <w:basedOn w:val="DefaultParagraphFont"/>
    <w:semiHidden/>
  </w:style>
  <w:style w:type="character" w:styleId="EndnoteReference">
    <w:name w:val="endnote reference"/>
    <w:semiHidden/>
    <w:rPr>
      <w:vertAlign w:val="superscript"/>
    </w:rPr>
  </w:style>
  <w:style w:type="character" w:styleId="FollowedHyperlink">
    <w:name w:val="FollowedHyperlink"/>
    <w:uiPriority w:val="99"/>
    <w:unhideWhenUsed/>
    <w:rPr>
      <w:color w:val="954F72"/>
      <w:u w:val="single"/>
    </w:rPr>
  </w:style>
  <w:style w:type="character" w:styleId="FootnoteReference">
    <w:name w:val="footnote reference"/>
    <w:semiHidden/>
    <w:rPr>
      <w:vertAlign w:val="superscript"/>
    </w:rPr>
  </w:style>
  <w:style w:type="character" w:styleId="Hyperlink">
    <w:name w:val="Hyperlink"/>
    <w:uiPriority w:val="99"/>
    <w:unhideWhenUsed/>
    <w:rPr>
      <w:color w:val="0000FF"/>
      <w:u w:val="single"/>
    </w:rPr>
  </w:style>
  <w:style w:type="character" w:customStyle="1" w:styleId="1">
    <w:name w:val="未处理的提及1"/>
    <w:uiPriority w:val="52"/>
    <w:rPr>
      <w:color w:val="808080"/>
      <w:shd w:val="clear" w:color="auto" w:fill="E6E6E6"/>
    </w:rPr>
  </w:style>
  <w:style w:type="character" w:customStyle="1" w:styleId="FooterChar">
    <w:name w:val="Footer Char"/>
    <w:link w:val="Footer"/>
    <w:uiPriority w:val="99"/>
    <w:rPr>
      <w:sz w:val="22"/>
    </w:rPr>
  </w:style>
  <w:style w:type="character" w:customStyle="1" w:styleId="BalloonTextChar">
    <w:name w:val="Balloon Text Char"/>
    <w:link w:val="BalloonText"/>
    <w:uiPriority w:val="99"/>
    <w:semiHidden/>
    <w:rPr>
      <w:rFonts w:ascii="Segoe UI" w:hAnsi="Segoe UI" w:cs="Segoe UI"/>
      <w:sz w:val="18"/>
      <w:szCs w:val="18"/>
    </w:rPr>
  </w:style>
  <w:style w:type="character" w:customStyle="1" w:styleId="CommentSubjectChar">
    <w:name w:val="Comment Subject Char"/>
    <w:link w:val="CommentSubject"/>
    <w:uiPriority w:val="99"/>
    <w:semiHidden/>
    <w:rPr>
      <w:b/>
      <w:bCs/>
    </w:rPr>
  </w:style>
  <w:style w:type="paragraph" w:styleId="NormalWeb">
    <w:name w:val="Normal (Web)"/>
    <w:basedOn w:val="Normal"/>
    <w:uiPriority w:val="99"/>
    <w:unhideWhenUsed/>
    <w:pPr>
      <w:spacing w:before="100" w:beforeAutospacing="1" w:after="100" w:afterAutospacing="1"/>
      <w:jc w:val="left"/>
    </w:pPr>
    <w:rPr>
      <w:sz w:val="24"/>
      <w:szCs w:val="24"/>
    </w:rPr>
  </w:style>
  <w:style w:type="paragraph" w:styleId="CommentText">
    <w:name w:val="annotation text"/>
    <w:basedOn w:val="Normal"/>
    <w:link w:val="CommentTextChar"/>
    <w:uiPriority w:val="99"/>
    <w:unhideWhenUsed/>
    <w:rPr>
      <w:sz w:val="20"/>
    </w:rPr>
  </w:style>
  <w:style w:type="paragraph" w:styleId="BalloonText">
    <w:name w:val="Balloon Text"/>
    <w:basedOn w:val="Normal"/>
    <w:link w:val="BalloonTextChar"/>
    <w:uiPriority w:val="99"/>
    <w:unhideWhenUsed/>
    <w:pPr>
      <w:spacing w:after="0"/>
    </w:pPr>
    <w:rPr>
      <w:rFonts w:ascii="Segoe UI" w:hAnsi="Segoe UI" w:cs="Segoe UI"/>
      <w:sz w:val="18"/>
      <w:szCs w:val="18"/>
    </w:rPr>
  </w:style>
  <w:style w:type="paragraph" w:styleId="EndnoteText">
    <w:name w:val="endnote text"/>
    <w:basedOn w:val="Normal"/>
    <w:semiHidden/>
    <w:rPr>
      <w:sz w:val="18"/>
    </w:rPr>
  </w:style>
  <w:style w:type="paragraph" w:styleId="Caption">
    <w:name w:val="caption"/>
    <w:basedOn w:val="Normal"/>
    <w:next w:val="Normal"/>
    <w:qFormat/>
    <w:pPr>
      <w:keepNext/>
      <w:spacing w:before="120" w:after="120"/>
      <w:jc w:val="center"/>
    </w:pPr>
    <w:rPr>
      <w:b/>
    </w:rPr>
  </w:style>
  <w:style w:type="paragraph" w:styleId="CommentSubject">
    <w:name w:val="annotation subject"/>
    <w:basedOn w:val="CommentText"/>
    <w:next w:val="CommentText"/>
    <w:link w:val="CommentSubjectChar"/>
    <w:uiPriority w:val="99"/>
    <w:unhideWhenUsed/>
    <w:rPr>
      <w:b/>
      <w:bCs/>
    </w:rPr>
  </w:style>
  <w:style w:type="paragraph" w:styleId="FootnoteText">
    <w:name w:val="footnote text"/>
    <w:basedOn w:val="Normal"/>
    <w:semiHidden/>
    <w:rPr>
      <w:sz w:val="18"/>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keyword">
    <w:name w:val="keyword"/>
    <w:basedOn w:val="Normal"/>
    <w:pPr>
      <w:spacing w:before="280"/>
    </w:pPr>
  </w:style>
  <w:style w:type="paragraph" w:customStyle="1" w:styleId="10">
    <w:name w:val="标题1"/>
    <w:basedOn w:val="Normal"/>
    <w:pPr>
      <w:spacing w:before="600" w:after="240"/>
      <w:jc w:val="center"/>
      <w:outlineLvl w:val="0"/>
    </w:pPr>
    <w:rPr>
      <w:b/>
      <w:kern w:val="28"/>
      <w:sz w:val="28"/>
    </w:rPr>
  </w:style>
  <w:style w:type="paragraph" w:customStyle="1" w:styleId="equation">
    <w:name w:val="equation"/>
    <w:basedOn w:val="Normal"/>
    <w:pPr>
      <w:tabs>
        <w:tab w:val="left" w:pos="4680"/>
      </w:tabs>
      <w:spacing w:before="100" w:after="100"/>
    </w:pPr>
  </w:style>
  <w:style w:type="paragraph" w:customStyle="1" w:styleId="author">
    <w:name w:val="author"/>
    <w:basedOn w:val="Heading2"/>
    <w:pPr>
      <w:spacing w:after="680"/>
      <w:jc w:val="center"/>
    </w:pPr>
    <w:rPr>
      <w:sz w:val="20"/>
    </w:rPr>
  </w:style>
  <w:style w:type="paragraph" w:styleId="ListParagraph">
    <w:name w:val="List Paragraph"/>
    <w:basedOn w:val="Normal"/>
    <w:uiPriority w:val="34"/>
    <w:qFormat/>
    <w:pPr>
      <w:widowControl w:val="0"/>
      <w:spacing w:after="0"/>
      <w:ind w:firstLineChars="200" w:firstLine="420"/>
    </w:pPr>
    <w:rPr>
      <w:rFonts w:ascii="Calibri" w:hAnsi="Calibri"/>
      <w:kern w:val="2"/>
      <w:sz w:val="24"/>
      <w:szCs w:val="24"/>
    </w:rPr>
  </w:style>
  <w:style w:type="paragraph" w:customStyle="1" w:styleId="References">
    <w:name w:val="References"/>
    <w:basedOn w:val="Normal"/>
    <w:rsid w:val="004B001F"/>
    <w:pPr>
      <w:numPr>
        <w:numId w:val="1"/>
      </w:numPr>
      <w:spacing w:after="0"/>
    </w:pPr>
    <w:rPr>
      <w:rFonts w:eastAsia="Times New Roman"/>
      <w:sz w:val="16"/>
      <w:szCs w:val="16"/>
      <w:lang w:eastAsia="en-US"/>
    </w:rPr>
  </w:style>
  <w:style w:type="character" w:styleId="Emphasis">
    <w:name w:val="Emphasis"/>
    <w:uiPriority w:val="20"/>
    <w:qFormat/>
    <w:rsid w:val="004B001F"/>
    <w:rPr>
      <w:i/>
      <w:iCs/>
    </w:rPr>
  </w:style>
  <w:style w:type="paragraph" w:customStyle="1" w:styleId="PARA">
    <w:name w:val="PARA"/>
    <w:basedOn w:val="Normal"/>
    <w:rsid w:val="0034580A"/>
    <w:pPr>
      <w:suppressAutoHyphens/>
      <w:autoSpaceDE w:val="0"/>
      <w:autoSpaceDN w:val="0"/>
      <w:adjustRightInd w:val="0"/>
      <w:spacing w:after="0" w:line="240" w:lineRule="exact"/>
    </w:pPr>
    <w:rPr>
      <w:rFonts w:cs="TimesLTStd-Roman"/>
      <w:spacing w:val="-2"/>
      <w:sz w:val="20"/>
      <w:lang w:eastAsia="en-US"/>
    </w:rPr>
  </w:style>
  <w:style w:type="paragraph" w:customStyle="1" w:styleId="PARAIndent">
    <w:name w:val="PARA_Indent"/>
    <w:basedOn w:val="PARA"/>
    <w:rsid w:val="0034580A"/>
    <w:pPr>
      <w:ind w:firstLine="200"/>
    </w:pPr>
  </w:style>
  <w:style w:type="character" w:customStyle="1" w:styleId="ITAL">
    <w:name w:val="ITAL"/>
    <w:rsid w:val="0034580A"/>
    <w:rPr>
      <w:i/>
    </w:rPr>
  </w:style>
  <w:style w:type="paragraph" w:customStyle="1" w:styleId="MDPI71References">
    <w:name w:val="MDPI_7.1_References"/>
    <w:basedOn w:val="Normal"/>
    <w:qFormat/>
    <w:rsid w:val="00AB3019"/>
    <w:pPr>
      <w:numPr>
        <w:numId w:val="6"/>
      </w:numPr>
      <w:adjustRightInd w:val="0"/>
      <w:snapToGrid w:val="0"/>
      <w:spacing w:after="0" w:line="260" w:lineRule="atLeast"/>
      <w:ind w:left="425" w:hanging="425"/>
    </w:pPr>
    <w:rPr>
      <w:rFonts w:ascii="Palatino Linotype" w:eastAsia="Times New Roman" w:hAnsi="Palatino Linotype"/>
      <w:snapToGrid w:val="0"/>
      <w:color w:val="000000"/>
      <w:sz w:val="18"/>
      <w:lang w:eastAsia="de-DE" w:bidi="en-US"/>
    </w:rPr>
  </w:style>
  <w:style w:type="table" w:styleId="TableGrid">
    <w:name w:val="Table Grid"/>
    <w:basedOn w:val="TableNormal"/>
    <w:uiPriority w:val="39"/>
    <w:rsid w:val="00AE5A8A"/>
    <w:rPr>
      <w:rFonts w:ascii="Arial" w:eastAsia="Arial" w:hAnsi="Arial" w:cs="Arial"/>
      <w:sz w:val="22"/>
      <w:szCs w:val="22"/>
      <w:lang w:val="en-BD" w:eastAsia="en-GB"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E5A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173716">
      <w:bodyDiv w:val="1"/>
      <w:marLeft w:val="0"/>
      <w:marRight w:val="0"/>
      <w:marTop w:val="0"/>
      <w:marBottom w:val="0"/>
      <w:divBdr>
        <w:top w:val="none" w:sz="0" w:space="0" w:color="auto"/>
        <w:left w:val="none" w:sz="0" w:space="0" w:color="auto"/>
        <w:bottom w:val="none" w:sz="0" w:space="0" w:color="auto"/>
        <w:right w:val="none" w:sz="0" w:space="0" w:color="auto"/>
      </w:divBdr>
      <w:divsChild>
        <w:div w:id="497112208">
          <w:marLeft w:val="0"/>
          <w:marRight w:val="0"/>
          <w:marTop w:val="0"/>
          <w:marBottom w:val="0"/>
          <w:divBdr>
            <w:top w:val="none" w:sz="0" w:space="0" w:color="auto"/>
            <w:left w:val="none" w:sz="0" w:space="0" w:color="auto"/>
            <w:bottom w:val="none" w:sz="0" w:space="0" w:color="auto"/>
            <w:right w:val="none" w:sz="0" w:space="0" w:color="auto"/>
          </w:divBdr>
          <w:divsChild>
            <w:div w:id="427699627">
              <w:marLeft w:val="0"/>
              <w:marRight w:val="0"/>
              <w:marTop w:val="0"/>
              <w:marBottom w:val="0"/>
              <w:divBdr>
                <w:top w:val="none" w:sz="0" w:space="0" w:color="auto"/>
                <w:left w:val="none" w:sz="0" w:space="0" w:color="auto"/>
                <w:bottom w:val="none" w:sz="0" w:space="0" w:color="auto"/>
                <w:right w:val="none" w:sz="0" w:space="0" w:color="auto"/>
              </w:divBdr>
              <w:divsChild>
                <w:div w:id="2075002461">
                  <w:marLeft w:val="0"/>
                  <w:marRight w:val="0"/>
                  <w:marTop w:val="0"/>
                  <w:marBottom w:val="0"/>
                  <w:divBdr>
                    <w:top w:val="single" w:sz="6" w:space="8" w:color="EEEEEE"/>
                    <w:left w:val="none" w:sz="0" w:space="8" w:color="auto"/>
                    <w:bottom w:val="single" w:sz="6" w:space="8" w:color="EEEEEE"/>
                    <w:right w:val="single" w:sz="6" w:space="8" w:color="EEEEEE"/>
                  </w:divBdr>
                  <w:divsChild>
                    <w:div w:id="20268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754805">
          <w:marLeft w:val="0"/>
          <w:marRight w:val="0"/>
          <w:marTop w:val="0"/>
          <w:marBottom w:val="0"/>
          <w:divBdr>
            <w:top w:val="none" w:sz="0" w:space="0" w:color="auto"/>
            <w:left w:val="none" w:sz="0" w:space="0" w:color="auto"/>
            <w:bottom w:val="none" w:sz="0" w:space="0" w:color="auto"/>
            <w:right w:val="none" w:sz="0" w:space="0" w:color="auto"/>
          </w:divBdr>
          <w:divsChild>
            <w:div w:id="839389177">
              <w:marLeft w:val="0"/>
              <w:marRight w:val="0"/>
              <w:marTop w:val="0"/>
              <w:marBottom w:val="0"/>
              <w:divBdr>
                <w:top w:val="single" w:sz="6" w:space="0" w:color="4395FF"/>
                <w:left w:val="single" w:sz="6" w:space="0" w:color="4395FF"/>
                <w:bottom w:val="single" w:sz="6" w:space="0" w:color="4395FF"/>
                <w:right w:val="single" w:sz="6" w:space="0" w:color="4395FF"/>
              </w:divBdr>
              <w:divsChild>
                <w:div w:id="1093163369">
                  <w:marLeft w:val="0"/>
                  <w:marRight w:val="0"/>
                  <w:marTop w:val="0"/>
                  <w:marBottom w:val="0"/>
                  <w:divBdr>
                    <w:top w:val="none" w:sz="0" w:space="0" w:color="auto"/>
                    <w:left w:val="none" w:sz="0" w:space="0" w:color="auto"/>
                    <w:bottom w:val="none" w:sz="0" w:space="0" w:color="auto"/>
                    <w:right w:val="none" w:sz="0" w:space="0" w:color="auto"/>
                  </w:divBdr>
                  <w:divsChild>
                    <w:div w:id="1496651823">
                      <w:marLeft w:val="0"/>
                      <w:marRight w:val="525"/>
                      <w:marTop w:val="0"/>
                      <w:marBottom w:val="0"/>
                      <w:divBdr>
                        <w:top w:val="none" w:sz="0" w:space="0" w:color="auto"/>
                        <w:left w:val="none" w:sz="0" w:space="0" w:color="auto"/>
                        <w:bottom w:val="none" w:sz="0" w:space="0" w:color="auto"/>
                        <w:right w:val="none" w:sz="0" w:space="0" w:color="auto"/>
                      </w:divBdr>
                      <w:divsChild>
                        <w:div w:id="1245723464">
                          <w:marLeft w:val="0"/>
                          <w:marRight w:val="0"/>
                          <w:marTop w:val="0"/>
                          <w:marBottom w:val="0"/>
                          <w:divBdr>
                            <w:top w:val="none" w:sz="0" w:space="0" w:color="auto"/>
                            <w:left w:val="none" w:sz="0" w:space="0" w:color="auto"/>
                            <w:bottom w:val="none" w:sz="0" w:space="0" w:color="auto"/>
                            <w:right w:val="none" w:sz="0" w:space="0" w:color="auto"/>
                          </w:divBdr>
                          <w:divsChild>
                            <w:div w:id="1606226640">
                              <w:marLeft w:val="0"/>
                              <w:marRight w:val="0"/>
                              <w:marTop w:val="0"/>
                              <w:marBottom w:val="0"/>
                              <w:divBdr>
                                <w:top w:val="none" w:sz="0" w:space="0" w:color="auto"/>
                                <w:left w:val="none" w:sz="0" w:space="0" w:color="auto"/>
                                <w:bottom w:val="none" w:sz="0" w:space="0" w:color="auto"/>
                                <w:right w:val="none" w:sz="0" w:space="0" w:color="auto"/>
                              </w:divBdr>
                              <w:divsChild>
                                <w:div w:id="1551302708">
                                  <w:marLeft w:val="0"/>
                                  <w:marRight w:val="0"/>
                                  <w:marTop w:val="0"/>
                                  <w:marBottom w:val="0"/>
                                  <w:divBdr>
                                    <w:top w:val="none" w:sz="0" w:space="0" w:color="auto"/>
                                    <w:left w:val="none" w:sz="0" w:space="0" w:color="auto"/>
                                    <w:bottom w:val="none" w:sz="0" w:space="0" w:color="auto"/>
                                    <w:right w:val="none" w:sz="0" w:space="0" w:color="auto"/>
                                  </w:divBdr>
                                  <w:divsChild>
                                    <w:div w:id="1733894219">
                                      <w:marLeft w:val="0"/>
                                      <w:marRight w:val="0"/>
                                      <w:marTop w:val="0"/>
                                      <w:marBottom w:val="0"/>
                                      <w:divBdr>
                                        <w:top w:val="none" w:sz="0" w:space="0" w:color="auto"/>
                                        <w:left w:val="none" w:sz="0" w:space="0" w:color="auto"/>
                                        <w:bottom w:val="none" w:sz="0" w:space="0" w:color="auto"/>
                                        <w:right w:val="none" w:sz="0" w:space="0" w:color="auto"/>
                                      </w:divBdr>
                                      <w:divsChild>
                                        <w:div w:id="2064674029">
                                          <w:marLeft w:val="0"/>
                                          <w:marRight w:val="0"/>
                                          <w:marTop w:val="0"/>
                                          <w:marBottom w:val="0"/>
                                          <w:divBdr>
                                            <w:top w:val="none" w:sz="0" w:space="0" w:color="auto"/>
                                            <w:left w:val="none" w:sz="0" w:space="0" w:color="auto"/>
                                            <w:bottom w:val="none" w:sz="0" w:space="0" w:color="auto"/>
                                            <w:right w:val="none" w:sz="0" w:space="0" w:color="auto"/>
                                          </w:divBdr>
                                          <w:divsChild>
                                            <w:div w:id="453444014">
                                              <w:marLeft w:val="0"/>
                                              <w:marRight w:val="0"/>
                                              <w:marTop w:val="0"/>
                                              <w:marBottom w:val="0"/>
                                              <w:divBdr>
                                                <w:top w:val="none" w:sz="0" w:space="0" w:color="auto"/>
                                                <w:left w:val="none" w:sz="0" w:space="0" w:color="auto"/>
                                                <w:bottom w:val="none" w:sz="0" w:space="0" w:color="auto"/>
                                                <w:right w:val="none" w:sz="0" w:space="0" w:color="auto"/>
                                              </w:divBdr>
                                              <w:divsChild>
                                                <w:div w:id="489559916">
                                                  <w:marLeft w:val="0"/>
                                                  <w:marRight w:val="0"/>
                                                  <w:marTop w:val="0"/>
                                                  <w:marBottom w:val="0"/>
                                                  <w:divBdr>
                                                    <w:top w:val="none" w:sz="0" w:space="0" w:color="auto"/>
                                                    <w:left w:val="none" w:sz="0" w:space="0" w:color="auto"/>
                                                    <w:bottom w:val="none" w:sz="0" w:space="0" w:color="auto"/>
                                                    <w:right w:val="none" w:sz="0" w:space="0" w:color="auto"/>
                                                  </w:divBdr>
                                                  <w:divsChild>
                                                    <w:div w:id="18830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iencedirect.com/science/article/pii/S2352914819302047"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inyurl.com/isicmelanomadataset" TargetMode="External"/><Relationship Id="rId2" Type="http://schemas.openxmlformats.org/officeDocument/2006/relationships/numbering" Target="numbering.xml"/><Relationship Id="rId16" Type="http://schemas.openxmlformats.org/officeDocument/2006/relationships/hyperlink" Target="https://www.researchgate.net/publication/340880583_Analyzing_Lung_Disease_Using_Highly_Effective_Deep_Learning_Techniques"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ci-hub.se/https://ieeexplore.ieee.org/abstract/document/9034624"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quora.com/What-is-a-convolutional-neural-network"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37A96-8C14-4204-A5B7-14DA1C68E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C:\WINDOWS\Desktop\format.dot</Template>
  <TotalTime>91</TotalTime>
  <Pages>10</Pages>
  <Words>2545</Words>
  <Characters>14508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Manuscript Preparation Instruction for Publishing in Computer Modeling in Engineering and Science (CMES)</vt:lpstr>
    </vt:vector>
  </TitlesOfParts>
  <Company>Dell Computer Corporation</Company>
  <LinksUpToDate>false</LinksUpToDate>
  <CharactersWithSpaces>17019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Preparation Instruction for Publishing in Computer Modeling in Engineering and Science (CMES)</dc:title>
  <dc:creator>becky</dc:creator>
  <cp:lastModifiedBy>Faria Rahman</cp:lastModifiedBy>
  <cp:revision>11</cp:revision>
  <cp:lastPrinted>2021-05-25T20:52:00Z</cp:lastPrinted>
  <dcterms:created xsi:type="dcterms:W3CDTF">2021-05-25T19:30:00Z</dcterms:created>
  <dcterms:modified xsi:type="dcterms:W3CDTF">2021-05-25T21:42:00Z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MTWinEqns">
    <vt:bool>true</vt:bool>
  </property>
</Properties>
</file>