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66" w:rsidRPr="00327901" w:rsidRDefault="00327901" w:rsidP="00327901">
      <w:pPr>
        <w:tabs>
          <w:tab w:val="left" w:pos="1418"/>
          <w:tab w:val="left" w:pos="6379"/>
        </w:tabs>
        <w:ind w:right="438"/>
        <w:jc w:val="both"/>
        <w:rPr>
          <w:rFonts w:ascii="Trebuchet MS" w:hAnsi="Trebuchet MS" w:cs="Tahoma"/>
          <w:sz w:val="22"/>
          <w:szCs w:val="22"/>
          <w:lang w:val="en-US"/>
        </w:rPr>
      </w:pPr>
      <w:r>
        <w:rPr>
          <w:rFonts w:ascii="Trebuchet MS" w:hAnsi="Trebuchet MS" w:cs="Tahoma"/>
          <w:sz w:val="22"/>
          <w:szCs w:val="22"/>
        </w:rPr>
        <w:t>Nomor</w:t>
      </w:r>
      <w:r>
        <w:rPr>
          <w:rFonts w:ascii="Trebuchet MS" w:hAnsi="Trebuchet MS" w:cs="Tahoma"/>
          <w:sz w:val="22"/>
          <w:szCs w:val="22"/>
          <w:lang w:val="en-US"/>
        </w:rPr>
        <w:tab/>
      </w:r>
      <w:r w:rsidR="00CD4166" w:rsidRPr="00AD5E05">
        <w:rPr>
          <w:rFonts w:ascii="Trebuchet MS" w:hAnsi="Trebuchet MS" w:cs="Tahoma"/>
          <w:sz w:val="22"/>
          <w:szCs w:val="22"/>
        </w:rPr>
        <w:t>:</w:t>
      </w:r>
      <w:r w:rsidR="00CD4166">
        <w:rPr>
          <w:rFonts w:ascii="Trebuchet MS" w:hAnsi="Trebuchet MS" w:cs="Tahoma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  <w:lang w:val="en-US"/>
        </w:rPr>
        <w:t>${NoSurat}</w:t>
      </w:r>
      <w:r>
        <w:rPr>
          <w:rFonts w:ascii="Trebuchet MS" w:hAnsi="Trebuchet MS" w:cs="Tahoma"/>
          <w:sz w:val="22"/>
          <w:szCs w:val="22"/>
          <w:lang w:val="en-US"/>
        </w:rPr>
        <w:tab/>
        <w:t xml:space="preserve"> Sorong</w:t>
      </w:r>
      <w:r w:rsidR="00CD4166">
        <w:rPr>
          <w:rFonts w:ascii="Trebuchet MS" w:hAnsi="Trebuchet MS" w:cs="Tahoma"/>
          <w:sz w:val="22"/>
          <w:szCs w:val="22"/>
        </w:rPr>
        <w:t>,</w:t>
      </w:r>
      <w:r>
        <w:rPr>
          <w:rFonts w:ascii="Trebuchet MS" w:hAnsi="Trebuchet MS" w:cs="Tahoma"/>
          <w:sz w:val="22"/>
          <w:szCs w:val="22"/>
          <w:lang w:val="en-US"/>
        </w:rPr>
        <w:t>${Tgl}</w:t>
      </w:r>
      <w:r w:rsidRPr="00327901">
        <w:rPr>
          <w:rFonts w:ascii="Trebuchet MS" w:hAnsi="Trebuchet MS" w:cs="Tahoma"/>
          <w:sz w:val="22"/>
          <w:szCs w:val="22"/>
          <w:lang w:val="en-US"/>
        </w:rPr>
        <w:t xml:space="preserve"> 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Lampiran</w:t>
      </w:r>
      <w:r w:rsidRPr="00AD5E05">
        <w:rPr>
          <w:rFonts w:ascii="Trebuchet MS" w:hAnsi="Trebuchet MS" w:cs="Tahoma"/>
          <w:sz w:val="22"/>
          <w:szCs w:val="22"/>
        </w:rPr>
        <w:tab/>
        <w:t>: 1 Lembar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Perihal</w:t>
      </w:r>
      <w:r w:rsidRPr="00AD5E05">
        <w:rPr>
          <w:rFonts w:ascii="Trebuchet MS" w:hAnsi="Trebuchet MS" w:cs="Tahoma"/>
          <w:sz w:val="22"/>
          <w:szCs w:val="22"/>
        </w:rPr>
        <w:tab/>
      </w:r>
      <w:r w:rsidRPr="00AD5E05">
        <w:rPr>
          <w:rFonts w:ascii="Trebuchet MS" w:hAnsi="Trebuchet MS" w:cs="Tahoma"/>
          <w:sz w:val="22"/>
          <w:szCs w:val="22"/>
        </w:rPr>
        <w:tab/>
        <w:t xml:space="preserve">: </w:t>
      </w:r>
      <w:r w:rsidRPr="00AD5E05">
        <w:rPr>
          <w:rFonts w:ascii="Trebuchet MS" w:hAnsi="Trebuchet MS" w:cs="Tahoma"/>
          <w:b/>
          <w:sz w:val="22"/>
          <w:szCs w:val="22"/>
        </w:rPr>
        <w:t>Permintaan Pemeriksaan</w:t>
      </w:r>
      <w:r w:rsidRPr="00AD5E05">
        <w:rPr>
          <w:rFonts w:ascii="Trebuchet MS" w:hAnsi="Trebuchet MS" w:cs="Tahoma"/>
          <w:b/>
          <w:sz w:val="22"/>
          <w:szCs w:val="22"/>
        </w:rPr>
        <w:tab/>
      </w:r>
      <w:r w:rsidRPr="00AD5E05">
        <w:rPr>
          <w:rFonts w:ascii="Trebuchet MS" w:hAnsi="Trebuchet MS" w:cs="Tahoma"/>
          <w:b/>
          <w:sz w:val="22"/>
          <w:szCs w:val="22"/>
        </w:rPr>
        <w:tab/>
      </w:r>
      <w:r w:rsidRPr="00AD5E05">
        <w:rPr>
          <w:rFonts w:ascii="Trebuchet MS" w:hAnsi="Trebuchet MS" w:cs="Tahoma"/>
          <w:b/>
          <w:sz w:val="22"/>
          <w:szCs w:val="22"/>
        </w:rPr>
        <w:tab/>
      </w:r>
      <w:r>
        <w:rPr>
          <w:rFonts w:ascii="Trebuchet MS" w:hAnsi="Trebuchet MS" w:cs="Tahoma"/>
          <w:b/>
          <w:sz w:val="22"/>
          <w:szCs w:val="22"/>
        </w:rPr>
        <w:tab/>
      </w:r>
      <w:r w:rsidRPr="00AD5E05">
        <w:rPr>
          <w:rFonts w:ascii="Trebuchet MS" w:hAnsi="Trebuchet MS" w:cs="Tahoma"/>
          <w:sz w:val="22"/>
          <w:szCs w:val="22"/>
        </w:rPr>
        <w:t>Kepada</w:t>
      </w:r>
    </w:p>
    <w:p w:rsidR="00CD4166" w:rsidRPr="00AD5E05" w:rsidRDefault="00CD4166" w:rsidP="00CD4166">
      <w:pPr>
        <w:ind w:left="720" w:right="438" w:firstLine="720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b/>
          <w:sz w:val="22"/>
          <w:szCs w:val="22"/>
        </w:rPr>
        <w:t xml:space="preserve">  </w:t>
      </w:r>
      <w:r w:rsidRPr="00AD5E05">
        <w:rPr>
          <w:rFonts w:ascii="Trebuchet MS" w:hAnsi="Trebuchet MS" w:cs="Tahoma"/>
          <w:b/>
          <w:sz w:val="22"/>
          <w:szCs w:val="22"/>
          <w:u w:val="single"/>
        </w:rPr>
        <w:t>Hasil Pengadaan Barang/Jasa</w:t>
      </w:r>
    </w:p>
    <w:p w:rsidR="00CD4166" w:rsidRPr="00AD5E05" w:rsidRDefault="00CD4166" w:rsidP="00CD4166">
      <w:pPr>
        <w:ind w:left="6521" w:right="438" w:hanging="761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Yth.</w:t>
      </w:r>
      <w:r w:rsidRPr="00AD5E05">
        <w:rPr>
          <w:rFonts w:ascii="Trebuchet MS" w:hAnsi="Trebuchet MS" w:cs="Tahoma"/>
          <w:sz w:val="22"/>
          <w:szCs w:val="22"/>
        </w:rPr>
        <w:tab/>
        <w:t>Panitia Penerima Hasil Pekerjaan</w:t>
      </w:r>
      <w:r>
        <w:rPr>
          <w:rFonts w:ascii="Trebuchet MS" w:hAnsi="Trebuchet MS" w:cs="Tahoma"/>
          <w:sz w:val="22"/>
          <w:szCs w:val="22"/>
        </w:rPr>
        <w:t xml:space="preserve"> </w:t>
      </w:r>
    </w:p>
    <w:p w:rsidR="00CD4166" w:rsidRPr="00AD5E05" w:rsidRDefault="00CD4166" w:rsidP="00CD4166">
      <w:pPr>
        <w:ind w:left="6521"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 xml:space="preserve">pada </w:t>
      </w:r>
      <w:r>
        <w:rPr>
          <w:rFonts w:ascii="Trebuchet MS" w:hAnsi="Trebuchet MS" w:cs="Tahoma"/>
          <w:sz w:val="22"/>
          <w:szCs w:val="22"/>
        </w:rPr>
        <w:t>Politeknik Pelayaran Banten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Pr="002B7DB5" w:rsidRDefault="00CD4166" w:rsidP="00CD4166">
      <w:pPr>
        <w:ind w:left="5760" w:right="438" w:firstLine="41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   di -</w:t>
      </w:r>
    </w:p>
    <w:p w:rsidR="00CD4166" w:rsidRPr="00327901" w:rsidRDefault="00CD4166" w:rsidP="00CD4166">
      <w:pPr>
        <w:ind w:left="4320" w:right="438" w:firstLine="720"/>
        <w:jc w:val="both"/>
        <w:rPr>
          <w:rFonts w:ascii="Trebuchet MS" w:hAnsi="Trebuchet MS" w:cs="Tahoma"/>
          <w:sz w:val="22"/>
          <w:szCs w:val="22"/>
          <w:u w:val="single"/>
          <w:lang w:val="en-US"/>
        </w:rPr>
      </w:pPr>
      <w:r w:rsidRPr="00AD5E05">
        <w:rPr>
          <w:rFonts w:ascii="Trebuchet MS" w:hAnsi="Trebuchet MS" w:cs="Tahoma"/>
          <w:sz w:val="22"/>
          <w:szCs w:val="22"/>
        </w:rPr>
        <w:t xml:space="preserve">     </w:t>
      </w:r>
      <w:r w:rsidRPr="00AD5E05">
        <w:rPr>
          <w:rFonts w:ascii="Trebuchet MS" w:hAnsi="Trebuchet MS" w:cs="Tahoma"/>
          <w:sz w:val="22"/>
          <w:szCs w:val="22"/>
        </w:rPr>
        <w:tab/>
      </w:r>
      <w:r w:rsidRPr="00AD5E05">
        <w:rPr>
          <w:rFonts w:ascii="Trebuchet MS" w:hAnsi="Trebuchet MS" w:cs="Tahoma"/>
          <w:sz w:val="22"/>
          <w:szCs w:val="22"/>
        </w:rPr>
        <w:tab/>
      </w:r>
      <w:r w:rsidR="00327901">
        <w:rPr>
          <w:rFonts w:ascii="Trebuchet MS" w:hAnsi="Trebuchet MS" w:cs="Tahoma"/>
          <w:sz w:val="22"/>
          <w:szCs w:val="22"/>
          <w:u w:val="single"/>
          <w:lang w:val="en-US"/>
        </w:rPr>
        <w:t>SORONG</w:t>
      </w: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tabs>
          <w:tab w:val="left" w:pos="6680"/>
        </w:tabs>
        <w:ind w:right="438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ab/>
      </w:r>
    </w:p>
    <w:p w:rsidR="00CD4166" w:rsidRPr="00AD5E05" w:rsidRDefault="00CD4166" w:rsidP="00CD4166">
      <w:pPr>
        <w:ind w:right="438" w:firstLine="489"/>
        <w:jc w:val="both"/>
        <w:rPr>
          <w:rFonts w:ascii="Trebuchet MS" w:hAnsi="Trebuchet MS" w:cs="Tahoma"/>
          <w:i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Sehubungan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AD5E05">
        <w:rPr>
          <w:rFonts w:ascii="Trebuchet MS" w:hAnsi="Trebuchet MS" w:cs="Tahoma"/>
          <w:sz w:val="22"/>
          <w:szCs w:val="22"/>
        </w:rPr>
        <w:t xml:space="preserve"> dengan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AD5E05">
        <w:rPr>
          <w:rFonts w:ascii="Trebuchet MS" w:hAnsi="Trebuchet MS" w:cs="Tahoma"/>
          <w:sz w:val="22"/>
          <w:szCs w:val="22"/>
        </w:rPr>
        <w:t>surat</w:t>
      </w:r>
      <w:r>
        <w:rPr>
          <w:rFonts w:ascii="Trebuchet MS" w:hAnsi="Trebuchet MS" w:cs="Tahoma"/>
          <w:sz w:val="22"/>
          <w:szCs w:val="22"/>
        </w:rPr>
        <w:t xml:space="preserve">  </w:t>
      </w:r>
      <w:r w:rsidR="00327901">
        <w:rPr>
          <w:rFonts w:ascii="Trebuchet MS" w:hAnsi="Trebuchet MS" w:cs="Tahoma"/>
          <w:sz w:val="22"/>
          <w:szCs w:val="22"/>
          <w:lang w:val="en-US"/>
        </w:rPr>
        <w:t>${NamaVendor}</w:t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AD5E05">
        <w:rPr>
          <w:rFonts w:ascii="Trebuchet MS" w:hAnsi="Trebuchet MS" w:cs="Tahoma"/>
          <w:sz w:val="22"/>
          <w:szCs w:val="22"/>
        </w:rPr>
        <w:t xml:space="preserve">tanggal </w:t>
      </w:r>
      <w:r w:rsidR="00327901">
        <w:rPr>
          <w:rFonts w:ascii="Trebuchet MS" w:hAnsi="Trebuchet MS" w:cs="Tahoma"/>
          <w:sz w:val="22"/>
          <w:szCs w:val="22"/>
          <w:lang w:val="en-US"/>
        </w:rPr>
        <w:t>${TglPermintaan}</w:t>
      </w:r>
      <w:r w:rsidRPr="00AD5E05">
        <w:rPr>
          <w:rFonts w:ascii="Trebuchet MS" w:hAnsi="Trebuchet MS" w:cs="Tahoma"/>
          <w:sz w:val="22"/>
          <w:szCs w:val="22"/>
        </w:rPr>
        <w:t xml:space="preserve"> perihal tentang permintaan pemeriksaan Hasil Pengadaan Barang/Jasa, dengan ini dimintakan untuk kiranya dapat dilakukan proses penilaian/pemeriksaan dan penerimaan terhadap hasil pekerjaan </w:t>
      </w:r>
      <w:r w:rsidR="00973B41">
        <w:rPr>
          <w:rFonts w:ascii="Trebuchet MS" w:hAnsi="Trebuchet MS" w:cs="Tahoma"/>
          <w:sz w:val="22"/>
          <w:szCs w:val="22"/>
          <w:lang w:val="en-US"/>
        </w:rPr>
        <w:t>${pekerjaan</w:t>
      </w:r>
      <w:bookmarkStart w:id="0" w:name="_GoBack"/>
      <w:bookmarkEnd w:id="0"/>
      <w:r w:rsidR="00973B41">
        <w:rPr>
          <w:rFonts w:ascii="Trebuchet MS" w:hAnsi="Trebuchet MS" w:cs="Tahoma"/>
          <w:sz w:val="22"/>
          <w:szCs w:val="22"/>
          <w:lang w:val="en-US"/>
        </w:rPr>
        <w:t>}</w:t>
      </w:r>
      <w:r w:rsidRPr="00AD5E05">
        <w:rPr>
          <w:rFonts w:ascii="Trebuchet MS" w:hAnsi="Trebuchet MS" w:cs="Tahoma"/>
          <w:i/>
          <w:sz w:val="22"/>
          <w:szCs w:val="22"/>
        </w:rPr>
        <w:t>.</w:t>
      </w:r>
    </w:p>
    <w:p w:rsidR="00CD4166" w:rsidRPr="00AD5E05" w:rsidRDefault="00CD4166" w:rsidP="00CD4166">
      <w:pPr>
        <w:ind w:left="1496" w:right="438" w:firstLine="74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i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 xml:space="preserve">Sebagai bahan pertimbangan, berikut terlampir : </w:t>
      </w:r>
    </w:p>
    <w:p w:rsidR="00CD4166" w:rsidRPr="00AD5E05" w:rsidRDefault="00CD4166" w:rsidP="00CD4166">
      <w:pPr>
        <w:ind w:left="1496" w:right="438" w:firstLine="74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numPr>
          <w:ilvl w:val="0"/>
          <w:numId w:val="1"/>
        </w:numPr>
        <w:tabs>
          <w:tab w:val="clear" w:pos="1856"/>
        </w:tabs>
        <w:ind w:left="426" w:right="438" w:hanging="426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SPK Nomor </w:t>
      </w:r>
      <w:r w:rsidR="00327901">
        <w:rPr>
          <w:rFonts w:ascii="Trebuchet MS" w:hAnsi="Trebuchet MS" w:cs="Tahoma"/>
          <w:sz w:val="22"/>
          <w:szCs w:val="22"/>
          <w:lang w:val="en-US"/>
        </w:rPr>
        <w:t>${NoSpk}</w:t>
      </w:r>
      <w:r>
        <w:rPr>
          <w:rFonts w:ascii="Trebuchet MS" w:hAnsi="Trebuchet MS" w:cs="Tahoma"/>
          <w:sz w:val="22"/>
          <w:szCs w:val="22"/>
        </w:rPr>
        <w:t xml:space="preserve"> Tanggal </w:t>
      </w:r>
      <w:r w:rsidR="00327901">
        <w:rPr>
          <w:rFonts w:ascii="Trebuchet MS" w:hAnsi="Trebuchet MS" w:cs="Tahoma"/>
          <w:sz w:val="22"/>
          <w:szCs w:val="22"/>
          <w:lang w:val="en-US"/>
        </w:rPr>
        <w:t>${TglSpk}</w:t>
      </w:r>
      <w:r>
        <w:rPr>
          <w:rFonts w:ascii="Trebuchet MS" w:hAnsi="Trebuchet MS" w:cs="Tahoma"/>
          <w:sz w:val="22"/>
          <w:szCs w:val="22"/>
        </w:rPr>
        <w:t>.</w:t>
      </w:r>
    </w:p>
    <w:p w:rsidR="00CD4166" w:rsidRPr="00AD5E05" w:rsidRDefault="00CD4166" w:rsidP="00CD4166">
      <w:pPr>
        <w:numPr>
          <w:ilvl w:val="0"/>
          <w:numId w:val="1"/>
        </w:numPr>
        <w:tabs>
          <w:tab w:val="clear" w:pos="1856"/>
        </w:tabs>
        <w:ind w:left="426" w:right="438" w:hanging="426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 xml:space="preserve">Hasil Pekerjaan </w:t>
      </w:r>
      <w:r>
        <w:rPr>
          <w:rFonts w:ascii="Trebuchet MS" w:hAnsi="Trebuchet MS"/>
          <w:sz w:val="22"/>
          <w:szCs w:val="22"/>
        </w:rPr>
        <w:fldChar w:fldCharType="begin"/>
      </w:r>
      <w:r>
        <w:rPr>
          <w:rFonts w:ascii="Trebuchet MS" w:hAnsi="Trebuchet MS"/>
          <w:sz w:val="22"/>
          <w:szCs w:val="22"/>
        </w:rPr>
        <w:instrText xml:space="preserve"> MERGEFIELD PEKERJAAN_K </w:instrText>
      </w:r>
      <w:r>
        <w:rPr>
          <w:rFonts w:ascii="Trebuchet MS" w:hAnsi="Trebuchet MS"/>
          <w:sz w:val="22"/>
          <w:szCs w:val="22"/>
        </w:rPr>
        <w:fldChar w:fldCharType="separate"/>
      </w:r>
      <w:r w:rsidRPr="001512B7">
        <w:rPr>
          <w:rFonts w:ascii="Trebuchet MS" w:hAnsi="Trebuchet MS"/>
          <w:noProof/>
          <w:sz w:val="22"/>
          <w:szCs w:val="22"/>
        </w:rPr>
        <w:t>pemeliharaan kelas sorong</w:t>
      </w:r>
      <w:r>
        <w:rPr>
          <w:rFonts w:ascii="Trebuchet MS" w:hAnsi="Trebuchet MS"/>
          <w:sz w:val="22"/>
          <w:szCs w:val="22"/>
        </w:rPr>
        <w:fldChar w:fldCharType="end"/>
      </w:r>
      <w:r>
        <w:rPr>
          <w:rFonts w:ascii="Trebuchet MS" w:hAnsi="Trebuchet MS" w:cs="Tahoma"/>
          <w:sz w:val="22"/>
          <w:szCs w:val="22"/>
        </w:rPr>
        <w:t>.</w:t>
      </w:r>
    </w:p>
    <w:p w:rsidR="00CD4166" w:rsidRPr="00AD5E05" w:rsidRDefault="00CD4166" w:rsidP="00CD4166">
      <w:pPr>
        <w:ind w:left="1496"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  <w:r w:rsidRPr="00AD5E05">
        <w:rPr>
          <w:rFonts w:ascii="Trebuchet MS" w:hAnsi="Trebuchet MS" w:cs="Tahoma"/>
          <w:sz w:val="22"/>
          <w:szCs w:val="22"/>
        </w:rPr>
        <w:t>Selanjutnya hasil pekerjaan Saudara tersebut kiranya dapat dituangkan dalam bentuk Berita Acara Serah Terima Hasil Pekerjaan.</w:t>
      </w:r>
    </w:p>
    <w:p w:rsidR="00CD4166" w:rsidRPr="00AD5E05" w:rsidRDefault="00CD4166" w:rsidP="00CD4166">
      <w:pPr>
        <w:ind w:left="1496" w:right="438" w:firstLine="748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Demikian disampaikan, </w:t>
      </w:r>
      <w:r w:rsidRPr="00AD5E05">
        <w:rPr>
          <w:rFonts w:ascii="Trebuchet MS" w:hAnsi="Trebuchet MS" w:cs="Tahoma"/>
          <w:sz w:val="22"/>
          <w:szCs w:val="22"/>
        </w:rPr>
        <w:t>atas perhatian dan kerjasamanya diucapkan terima kasih.</w:t>
      </w: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722"/>
        <w:gridCol w:w="4854"/>
      </w:tblGrid>
      <w:tr w:rsidR="00CD4166" w:rsidRPr="00B10722" w:rsidTr="007E207C">
        <w:tc>
          <w:tcPr>
            <w:tcW w:w="5076" w:type="dxa"/>
            <w:shd w:val="clear" w:color="auto" w:fill="auto"/>
          </w:tcPr>
          <w:p w:rsidR="00CD4166" w:rsidRPr="00B10722" w:rsidRDefault="00CD4166" w:rsidP="007E207C">
            <w:pPr>
              <w:ind w:right="438"/>
              <w:jc w:val="both"/>
              <w:rPr>
                <w:rFonts w:ascii="Trebuchet MS" w:eastAsia="Calibri" w:hAnsi="Trebuchet MS" w:cs="Tahoma"/>
                <w:sz w:val="22"/>
                <w:szCs w:val="22"/>
              </w:rPr>
            </w:pPr>
          </w:p>
        </w:tc>
        <w:tc>
          <w:tcPr>
            <w:tcW w:w="5076" w:type="dxa"/>
            <w:shd w:val="clear" w:color="auto" w:fill="auto"/>
          </w:tcPr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  <w:r w:rsidRPr="00B10722">
              <w:rPr>
                <w:rFonts w:ascii="Trebuchet MS" w:eastAsia="Calibri" w:hAnsi="Trebuchet MS" w:cs="Tahoma"/>
                <w:sz w:val="22"/>
                <w:szCs w:val="22"/>
              </w:rPr>
              <w:t>Pejabat Pembuat Komitmen</w:t>
            </w: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  <w:r w:rsidRPr="00B10722">
              <w:rPr>
                <w:rFonts w:ascii="Trebuchet MS" w:eastAsia="Calibri" w:hAnsi="Trebuchet MS" w:cs="Tahoma"/>
                <w:sz w:val="22"/>
                <w:szCs w:val="22"/>
              </w:rPr>
              <w:t>Badan Layanan Umum (BLU)</w:t>
            </w: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B10722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</w:rPr>
            </w:pPr>
          </w:p>
          <w:p w:rsidR="00CD4166" w:rsidRPr="00327901" w:rsidRDefault="00327901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  <w:u w:val="single"/>
                <w:lang w:val="en-US"/>
              </w:rPr>
            </w:pPr>
            <w:r>
              <w:rPr>
                <w:rFonts w:ascii="Trebuchet MS" w:eastAsia="Calibri" w:hAnsi="Trebuchet MS" w:cs="Tahoma"/>
                <w:sz w:val="22"/>
                <w:szCs w:val="22"/>
                <w:u w:val="single"/>
                <w:lang w:val="en-US"/>
              </w:rPr>
              <w:t>${Pejabat}</w:t>
            </w:r>
          </w:p>
          <w:p w:rsidR="00CD4166" w:rsidRPr="00327901" w:rsidRDefault="00CD4166" w:rsidP="007E207C">
            <w:pPr>
              <w:ind w:right="438"/>
              <w:jc w:val="center"/>
              <w:rPr>
                <w:rFonts w:ascii="Trebuchet MS" w:eastAsia="Calibri" w:hAnsi="Trebuchet MS" w:cs="Tahoma"/>
                <w:sz w:val="22"/>
                <w:szCs w:val="22"/>
                <w:lang w:val="en-US"/>
              </w:rPr>
            </w:pPr>
            <w:r w:rsidRPr="00B10722">
              <w:rPr>
                <w:rFonts w:ascii="Trebuchet MS" w:eastAsia="Calibri" w:hAnsi="Trebuchet MS" w:cs="Tahoma"/>
                <w:sz w:val="22"/>
                <w:szCs w:val="22"/>
              </w:rPr>
              <w:t xml:space="preserve">NIP. </w:t>
            </w:r>
            <w:r w:rsidR="00327901">
              <w:rPr>
                <w:rFonts w:ascii="Trebuchet MS" w:eastAsia="Calibri" w:hAnsi="Trebuchet MS" w:cs="Tahoma"/>
                <w:sz w:val="22"/>
                <w:szCs w:val="22"/>
                <w:lang w:val="en-US"/>
              </w:rPr>
              <w:t>${PejabatNip}</w:t>
            </w:r>
          </w:p>
          <w:p w:rsidR="00CD4166" w:rsidRPr="00B10722" w:rsidRDefault="00CD4166" w:rsidP="007E207C">
            <w:pPr>
              <w:ind w:right="438"/>
              <w:jc w:val="both"/>
              <w:rPr>
                <w:rFonts w:ascii="Trebuchet MS" w:eastAsia="Calibri" w:hAnsi="Trebuchet MS" w:cs="Tahoma"/>
                <w:sz w:val="22"/>
                <w:szCs w:val="22"/>
              </w:rPr>
            </w:pPr>
          </w:p>
        </w:tc>
      </w:tr>
    </w:tbl>
    <w:p w:rsidR="00CD4166" w:rsidRPr="00AD5E05" w:rsidRDefault="00CD4166" w:rsidP="00CD4166">
      <w:pPr>
        <w:ind w:right="438" w:firstLine="489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Default="00CD4166" w:rsidP="00CD4166">
      <w:pPr>
        <w:ind w:left="5040" w:right="438" w:firstLine="720"/>
        <w:jc w:val="both"/>
        <w:rPr>
          <w:rFonts w:ascii="Trebuchet MS" w:hAnsi="Trebuchet MS" w:cs="Tahoma"/>
          <w:sz w:val="22"/>
          <w:szCs w:val="22"/>
        </w:rPr>
      </w:pPr>
    </w:p>
    <w:p w:rsidR="00CD4166" w:rsidRPr="00AD5E05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  <w:u w:val="single"/>
        </w:rPr>
      </w:pPr>
      <w:r w:rsidRPr="00AD5E05">
        <w:rPr>
          <w:rFonts w:ascii="Trebuchet MS" w:hAnsi="Trebuchet MS" w:cs="Tahoma"/>
          <w:sz w:val="22"/>
          <w:szCs w:val="22"/>
          <w:u w:val="single"/>
        </w:rPr>
        <w:t>Tembusan :</w:t>
      </w:r>
    </w:p>
    <w:p w:rsidR="00CD4166" w:rsidRPr="00CD4166" w:rsidRDefault="00CD4166" w:rsidP="00CD4166">
      <w:pPr>
        <w:ind w:right="438"/>
        <w:jc w:val="both"/>
        <w:rPr>
          <w:rFonts w:ascii="Trebuchet MS" w:hAnsi="Trebuchet MS" w:cs="Tahoma"/>
          <w:sz w:val="22"/>
          <w:szCs w:val="22"/>
          <w:lang w:val="en-US"/>
        </w:rPr>
      </w:pPr>
      <w:r w:rsidRPr="00AD5E05">
        <w:rPr>
          <w:rFonts w:ascii="Trebuchet MS" w:hAnsi="Trebuchet MS" w:cs="Tahoma"/>
          <w:sz w:val="22"/>
          <w:szCs w:val="22"/>
        </w:rPr>
        <w:t xml:space="preserve">Kuasa Pengguna Anggaran </w:t>
      </w:r>
      <w:r w:rsidRPr="00AD641D">
        <w:rPr>
          <w:rFonts w:ascii="Trebuchet MS" w:hAnsi="Trebuchet MS" w:cs="Tahoma"/>
          <w:sz w:val="22"/>
          <w:szCs w:val="22"/>
        </w:rPr>
        <w:t xml:space="preserve">Politeknik Pelayaran </w:t>
      </w:r>
      <w:r>
        <w:rPr>
          <w:rFonts w:ascii="Trebuchet MS" w:hAnsi="Trebuchet MS" w:cs="Tahoma"/>
          <w:sz w:val="22"/>
          <w:szCs w:val="22"/>
          <w:lang w:val="en-US"/>
        </w:rPr>
        <w:t>Sorong</w:t>
      </w:r>
    </w:p>
    <w:p w:rsidR="00CD4166" w:rsidRDefault="00CD4166" w:rsidP="00CD4166">
      <w:pPr>
        <w:ind w:right="438"/>
        <w:rPr>
          <w:rFonts w:ascii="Trebuchet MS" w:hAnsi="Trebuchet MS"/>
          <w:sz w:val="22"/>
          <w:szCs w:val="22"/>
          <w:lang w:val="en-ID"/>
        </w:rPr>
      </w:pPr>
    </w:p>
    <w:p w:rsidR="00CD4166" w:rsidRDefault="00CD4166" w:rsidP="00CD4166">
      <w:pPr>
        <w:ind w:right="438"/>
        <w:rPr>
          <w:rFonts w:ascii="Trebuchet MS" w:hAnsi="Trebuchet MS"/>
          <w:sz w:val="22"/>
          <w:szCs w:val="22"/>
          <w:lang w:val="en-ID"/>
        </w:rPr>
      </w:pPr>
    </w:p>
    <w:p w:rsidR="001539DE" w:rsidRDefault="001539DE"/>
    <w:sectPr w:rsidR="0015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81ABB"/>
    <w:multiLevelType w:val="hybridMultilevel"/>
    <w:tmpl w:val="C780F6C4"/>
    <w:lvl w:ilvl="0" w:tplc="0D4A336A">
      <w:start w:val="1"/>
      <w:numFmt w:val="decimal"/>
      <w:lvlText w:val="%1."/>
      <w:lvlJc w:val="left"/>
      <w:pPr>
        <w:tabs>
          <w:tab w:val="num" w:pos="1856"/>
        </w:tabs>
        <w:ind w:left="1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76"/>
        </w:tabs>
        <w:ind w:left="25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6"/>
        </w:tabs>
        <w:ind w:left="32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6"/>
        </w:tabs>
        <w:ind w:left="40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6"/>
        </w:tabs>
        <w:ind w:left="47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6"/>
        </w:tabs>
        <w:ind w:left="54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6"/>
        </w:tabs>
        <w:ind w:left="61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6"/>
        </w:tabs>
        <w:ind w:left="68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6"/>
        </w:tabs>
        <w:ind w:left="76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66"/>
    <w:rsid w:val="001539DE"/>
    <w:rsid w:val="00327901"/>
    <w:rsid w:val="00973B41"/>
    <w:rsid w:val="00C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3</cp:revision>
  <dcterms:created xsi:type="dcterms:W3CDTF">2021-03-13T18:51:00Z</dcterms:created>
  <dcterms:modified xsi:type="dcterms:W3CDTF">2021-03-13T19:00:00Z</dcterms:modified>
</cp:coreProperties>
</file>