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176C0" w14:textId="233583D9" w:rsidR="00AB46B1" w:rsidRPr="004B4B45" w:rsidRDefault="001514E6" w:rsidP="004B4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4B4B45" w:rsidRPr="004B4B45">
        <w:rPr>
          <w:rFonts w:ascii="Times New Roman" w:hAnsi="Times New Roman" w:cs="Times New Roman"/>
        </w:rPr>
        <w:t>ada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adalah</w:t>
      </w:r>
      <w:r>
        <w:rPr>
          <w:rFonts w:ascii="Times New Roman" w:hAnsi="Times New Roman" w:cs="Times New Roman"/>
        </w:rPr>
        <w:t>’, ’</w:t>
      </w:r>
      <w:r w:rsidR="004B4B45" w:rsidRPr="004B4B45">
        <w:rPr>
          <w:rFonts w:ascii="Times New Roman" w:hAnsi="Times New Roman" w:cs="Times New Roman"/>
        </w:rPr>
        <w:t>adanya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adapun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agak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agaknya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agar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akan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akankah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akhir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akhiri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akhirnya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aku</w:t>
      </w:r>
      <w:r>
        <w:rPr>
          <w:rFonts w:ascii="Times New Roman" w:hAnsi="Times New Roman" w:cs="Times New Roman"/>
        </w:rPr>
        <w:t>’, ’</w:t>
      </w:r>
      <w:r w:rsidR="004B4B45" w:rsidRPr="004B4B45">
        <w:rPr>
          <w:rFonts w:ascii="Times New Roman" w:hAnsi="Times New Roman" w:cs="Times New Roman"/>
        </w:rPr>
        <w:t>akulah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amat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amatlah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anda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andalah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antar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antara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antaranya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apa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apaan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apabila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apakah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apalagi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apatah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artinya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asal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asalkan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atas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atau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ataukah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ataupun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awal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awalnya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bagai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bagaikan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bagaimana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bagaimanakah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bagaimanapun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bagi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bagian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bahkan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bahwa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bahwasanya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baik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bakal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bakalan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balik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banyak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bapak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baru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bawah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beberapa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begini</w:t>
      </w:r>
      <w:r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beginian</w:t>
      </w:r>
      <w:proofErr w:type="spellEnd"/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beginikah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beginilah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begitu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begitukah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begitulah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begitupun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bekerja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belakang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belakangan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belum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belumlah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benar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benarkah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benarlah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berada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berakhir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berakhirlah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berakhirnya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berapa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berapakah</w:t>
      </w:r>
      <w:r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berapalah</w:t>
      </w:r>
      <w:proofErr w:type="spellEnd"/>
      <w:r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berapapun</w:t>
      </w:r>
      <w:proofErr w:type="spellEnd"/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berarti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berawal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berbagai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berdatangan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beri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berikan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berikut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berikutnya</w:t>
      </w:r>
      <w:r>
        <w:rPr>
          <w:rFonts w:ascii="Times New Roman" w:hAnsi="Times New Roman" w:cs="Times New Roman"/>
        </w:rPr>
        <w:t>, ‘</w:t>
      </w:r>
      <w:r w:rsidR="004B4B45" w:rsidRPr="004B4B45">
        <w:rPr>
          <w:rFonts w:ascii="Times New Roman" w:hAnsi="Times New Roman" w:cs="Times New Roman"/>
        </w:rPr>
        <w:t>berjumlah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berkali-kali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berkata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berkehendak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berkeinginan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berkenaan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berlainan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berlalu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berlangsung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berlebihan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bermacam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bermacam-macam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bermaksud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bermula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bersama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bersama-sama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bersiap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bersiap-siap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bertanya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bertanya-tanya</w:t>
      </w:r>
      <w:r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berturut</w:t>
      </w:r>
      <w:r>
        <w:rPr>
          <w:rFonts w:ascii="Times New Roman" w:hAnsi="Times New Roman" w:cs="Times New Roman"/>
        </w:rPr>
        <w:t>’</w:t>
      </w:r>
      <w:r w:rsidR="009B47C2">
        <w:rPr>
          <w:rFonts w:ascii="Times New Roman" w:hAnsi="Times New Roman" w:cs="Times New Roman"/>
        </w:rPr>
        <w:t>, ‘</w:t>
      </w:r>
      <w:r w:rsidR="004B4B45" w:rsidRPr="004B4B45">
        <w:rPr>
          <w:rFonts w:ascii="Times New Roman" w:hAnsi="Times New Roman" w:cs="Times New Roman"/>
        </w:rPr>
        <w:t>berturut-turut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bertutur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berujar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berupa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besar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betul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betulkah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biasa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biasanya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bila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bilakah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bisa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bisakah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boleh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bolehkah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bolehlah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buat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bukan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bukankah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bukanlah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bukannya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bulan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bung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cara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caranya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cukup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cukupkah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cukuplah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cuma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dahulu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dalam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dapat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dari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daripada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datang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dekat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demi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demikian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demikianlah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dengan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depan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diakhiri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diakhirinya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dialah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diantara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diantaranya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diberi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diberikan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diberikannya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dibuat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dibuatnya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didapat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didatangkan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digunakan</w:t>
      </w:r>
      <w:r w:rsidR="009B47C2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diibaratkan</w:t>
      </w:r>
      <w:proofErr w:type="spellEnd"/>
      <w:r w:rsidR="009B47C2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diibaratkannya</w:t>
      </w:r>
      <w:proofErr w:type="spellEnd"/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diingat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diingatkan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diinginkan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dijawab</w:t>
      </w:r>
      <w:r w:rsidR="009B47C2">
        <w:rPr>
          <w:rFonts w:ascii="Times New Roman" w:hAnsi="Times New Roman" w:cs="Times New Roman"/>
        </w:rPr>
        <w:t>’,</w:t>
      </w:r>
      <w:r w:rsidR="009B47C2" w:rsidRPr="004B4B45">
        <w:rPr>
          <w:rFonts w:ascii="Times New Roman" w:hAnsi="Times New Roman" w:cs="Times New Roman"/>
        </w:rPr>
        <w:t xml:space="preserve"> </w:t>
      </w:r>
      <w:r w:rsidR="009B47C2">
        <w:rPr>
          <w:rFonts w:ascii="Times New Roman" w:hAnsi="Times New Roman" w:cs="Times New Roman"/>
        </w:rPr>
        <w:t>‘</w:t>
      </w:r>
      <w:r w:rsidR="004B4B45" w:rsidRPr="004B4B45">
        <w:rPr>
          <w:rFonts w:ascii="Times New Roman" w:hAnsi="Times New Roman" w:cs="Times New Roman"/>
        </w:rPr>
        <w:t>dijelaskan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dijelaskannya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dikarenakan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dikatakan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dikatakannya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dikerjakan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diketahui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diketahuinya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dikira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dilakukan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dilalui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dilihat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dimaksud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dimaksudkan</w:t>
      </w:r>
      <w:r w:rsidR="009B47C2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dimaksudkannya</w:t>
      </w:r>
      <w:proofErr w:type="spellEnd"/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dimaksudnya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diminta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dimintai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dimisalkan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dimulai</w:t>
      </w:r>
      <w:r w:rsidR="009B47C2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dimulailah</w:t>
      </w:r>
      <w:proofErr w:type="spellEnd"/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dimulainya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dimungkinkan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dini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dipastikan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diperbuat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diperbuatnya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dipergunakan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diperkirakan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diperlihatkan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diperlukan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diperlukannya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dipersoalkan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dipertanyakan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dipunyai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diri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dirinya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disampaikan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disebut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disebutkan</w:t>
      </w:r>
      <w:r w:rsidR="009B47C2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disebutkannya</w:t>
      </w:r>
      <w:proofErr w:type="spellEnd"/>
      <w:r w:rsidR="009B47C2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disini</w:t>
      </w:r>
      <w:proofErr w:type="spellEnd"/>
      <w:r w:rsidR="009B47C2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disinilah</w:t>
      </w:r>
      <w:proofErr w:type="spellEnd"/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ditambahkan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ditandaskan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ditanya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ditanyai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ditanyakan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ditegaskan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ditujukan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ditunjuk</w:t>
      </w:r>
      <w:r w:rsidR="009B47C2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ditunjuki</w:t>
      </w:r>
      <w:proofErr w:type="spellEnd"/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ditunjukkan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ditunjukkannya</w:t>
      </w:r>
      <w:r w:rsidR="009B47C2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ditunjuknya</w:t>
      </w:r>
      <w:proofErr w:type="spellEnd"/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dituturkan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dituturkannya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diucapkan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diucapkannya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diungkapkan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dong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dua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dulu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empat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enggak</w:t>
      </w:r>
      <w:r w:rsidR="009B47C2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enggaknya</w:t>
      </w:r>
      <w:proofErr w:type="spellEnd"/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entah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entahlah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guna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gunakan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hal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hampir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hanya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hanyalah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hari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harus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haruslah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harusnya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hendak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hendaklah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hendaknya</w:t>
      </w:r>
      <w:r w:rsidR="009B47C2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hingga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ialah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ibarat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ibaratkan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ibaratnya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ibu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ikut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ingat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ingat-ingat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ingin</w:t>
      </w:r>
      <w:r w:rsidR="003C35A1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inginkah</w:t>
      </w:r>
      <w:proofErr w:type="spellEnd"/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inginkan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ini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inikah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inilah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itu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itukah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itulah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jadi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jadilah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jadinya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jangan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jangankan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janganlah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jauh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jawab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jawaban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jawabnya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jelas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jelaskan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jelaslah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jelasnya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jika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jikalau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juga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jumlah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jumlahnya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justru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kala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kalau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kalaulah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kalaupun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kalian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kami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kamilah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kamu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kamulah</w:t>
      </w:r>
      <w:r w:rsidR="003C35A1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kan</w:t>
      </w:r>
      <w:proofErr w:type="spellEnd"/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kapan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kapankah</w:t>
      </w:r>
      <w:r w:rsidR="003C35A1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kapanpun</w:t>
      </w:r>
      <w:proofErr w:type="spellEnd"/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karena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karenanya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kasus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kata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katakan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katakanlah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katanya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keadaan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kebetulan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kecil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kedua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keduanya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keinginan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kelamaan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kelihatan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kelihatannya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kelima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keluar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kembali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kemudian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kemungkinan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kemungkinannya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kenapa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kepada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kepadanya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kesampaian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keseluruhan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keseluruhannya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keterlaluan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ketika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khususnya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kini</w:t>
      </w:r>
      <w:r w:rsidR="003C35A1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kinilah</w:t>
      </w:r>
      <w:proofErr w:type="spellEnd"/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kira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kira-kira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kiranya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kita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kitalah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kok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kurang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lagi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lagian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lain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lainnya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lalu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lama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lamanya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lanjut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lanjutnya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lebih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lewat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lima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luar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macam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maka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makanya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makin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malahan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mampu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mampukah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mana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manakala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manalagi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masa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masalah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masalahnya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masih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masihkah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masing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masing-</w:t>
      </w:r>
      <w:r w:rsidR="004B4B45" w:rsidRPr="004B4B45">
        <w:rPr>
          <w:rFonts w:ascii="Times New Roman" w:hAnsi="Times New Roman" w:cs="Times New Roman"/>
        </w:rPr>
        <w:lastRenderedPageBreak/>
        <w:t>masing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mau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maupun</w:t>
      </w:r>
      <w:r w:rsidR="003C35A1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melainkan</w:t>
      </w:r>
      <w:r w:rsidR="003C35A1">
        <w:rPr>
          <w:rFonts w:ascii="Times New Roman" w:hAnsi="Times New Roman" w:cs="Times New Roman"/>
        </w:rPr>
        <w:t>’</w:t>
      </w:r>
      <w:r w:rsidR="007B0BEA">
        <w:rPr>
          <w:rFonts w:ascii="Times New Roman" w:hAnsi="Times New Roman" w:cs="Times New Roman"/>
        </w:rPr>
        <w:t>, ‘</w:t>
      </w:r>
      <w:r w:rsidR="004B4B45" w:rsidRPr="004B4B45">
        <w:rPr>
          <w:rFonts w:ascii="Times New Roman" w:hAnsi="Times New Roman" w:cs="Times New Roman"/>
        </w:rPr>
        <w:t>melakukan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melalui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melihat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melihatnya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memang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memastikan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memberi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memberikan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membuat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memerlukan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memihak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meminta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memintakan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memisalkan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memperbuat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mempergunakan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memperkirakan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memperlihatkan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mempersiapkan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mempersoalkan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mempertanyakan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mempunyai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memulai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memungkinkan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menaiki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menambahkan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menandaskan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menanti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menanti-nanti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menantikan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menanya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menanyai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menanyakan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mendapat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mendapatkan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mendatang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mendatangi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mendatangkan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menegaskan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mengakhiri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mengapa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mengatakan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mengatakannya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mengenai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mengerjakan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mengetahui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menggunakan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menghendaki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mengibaratkan</w:t>
      </w:r>
      <w:r w:rsidR="007B0BEA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mengibaratkannya</w:t>
      </w:r>
      <w:proofErr w:type="spellEnd"/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mengingat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mengingatkan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menginginkan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mengira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mengucapkan</w:t>
      </w:r>
      <w:r w:rsidR="007B0BEA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mengucapkannya</w:t>
      </w:r>
      <w:r w:rsidR="007B0BEA">
        <w:rPr>
          <w:rFonts w:ascii="Times New Roman" w:hAnsi="Times New Roman" w:cs="Times New Roman"/>
        </w:rPr>
        <w:t>’,</w:t>
      </w:r>
      <w:r w:rsidR="00824EB4">
        <w:rPr>
          <w:rFonts w:ascii="Times New Roman" w:hAnsi="Times New Roman" w:cs="Times New Roman"/>
        </w:rPr>
        <w:t xml:space="preserve"> ‘</w:t>
      </w:r>
      <w:r w:rsidR="004B4B45" w:rsidRPr="004B4B45">
        <w:rPr>
          <w:rFonts w:ascii="Times New Roman" w:hAnsi="Times New Roman" w:cs="Times New Roman"/>
        </w:rPr>
        <w:t>mengungkapkan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menjadi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menjawab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menjelaskan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menuju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menunjuk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menunjuki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menunjukkan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menunjuknya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menurut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menuturkan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menyampaikan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menyangkut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menyatakan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menyebutkan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menyeluruh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menyiapkan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merasa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mereka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merekalah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merupakan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meski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meskipun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meyakini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meyakinkan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mirip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misal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misalkan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misalnya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mula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mulai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mulailah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mulanya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mungkin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mungkinkah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nah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naik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namun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nanti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nantinya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nyaris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nyatanya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oleh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olehnya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pada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padahal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padanya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pak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paling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panjang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pantas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para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pasti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pastilah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penting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pentingnya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per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percuma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perlu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perlukah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perlunya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pernah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persoalan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pertama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pertama-tama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pertanyaan</w:t>
      </w:r>
      <w:r w:rsidR="00824EB4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pertanyakan</w:t>
      </w:r>
      <w:proofErr w:type="spellEnd"/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pihak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pihaknya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pukul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pula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pun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punya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rasa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rasanya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rata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rupanya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saat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saatnya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saja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sajalah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saling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sama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sama-sama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sambil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sampai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sampai-sampai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sampaikan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sana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sangat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sangatlah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satu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sayalah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sebab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sebabnya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sebagai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sebagaimana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sebagainya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sebagian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sebaik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sebaik-baiknya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sebaiknya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sebaliknya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sebanyak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sebegini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sebegitu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sebelum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sebelumnya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sebenarnya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seberapa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sebesar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sebetulnya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sebisanya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sebuah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sebut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sebutlah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sebutnya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secara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secukupnya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sedang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sedangkan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sedemikian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sedikit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sedikitnya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seenaknya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segala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segalanya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segera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seharusnya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sehingga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seingat</w:t>
      </w:r>
      <w:r w:rsidR="00824EB4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sejak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sejauh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sejenak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sejumlah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sekadar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sekadarnya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sekali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sekali-kali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sekalian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sekaligus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sekalipun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sekarang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sekarang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sekecil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seketika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sekiranya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sekitar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sekitarnya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sekurang-kurangnya</w:t>
      </w:r>
      <w:r w:rsidR="00ED4607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sekurangnya</w:t>
      </w:r>
      <w:proofErr w:type="spellEnd"/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sela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selain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selaku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selalu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selama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selama-lamanya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selamanya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selanjutnya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seluruh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seluruhnya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semacam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semakin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semampu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semampunya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semasa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semasih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semata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semata-mata</w:t>
      </w:r>
      <w:r w:rsidR="00ED4607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semaunya</w:t>
      </w:r>
      <w:proofErr w:type="spellEnd"/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sementara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semisal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semisalnya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sempat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semua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semuanya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semula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sendiri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sendirian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sendirinya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seolah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seolah-olah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seorang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sepanjang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sepantasnya</w:t>
      </w:r>
      <w:r w:rsidR="00ED460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sepantasnyalah</w:t>
      </w:r>
      <w:r w:rsidR="00ED4607">
        <w:rPr>
          <w:rFonts w:ascii="Times New Roman" w:hAnsi="Times New Roman" w:cs="Times New Roman"/>
        </w:rPr>
        <w:t>’,</w:t>
      </w:r>
      <w:r w:rsidR="00CA48E7">
        <w:rPr>
          <w:rFonts w:ascii="Times New Roman" w:hAnsi="Times New Roman" w:cs="Times New Roman"/>
        </w:rPr>
        <w:t xml:space="preserve"> ‘</w:t>
      </w:r>
      <w:r w:rsidR="004B4B45" w:rsidRPr="004B4B45">
        <w:rPr>
          <w:rFonts w:ascii="Times New Roman" w:hAnsi="Times New Roman" w:cs="Times New Roman"/>
        </w:rPr>
        <w:t>seperlunya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seperti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sepertinya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sepihak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sering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seringnya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serta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serupa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sesaat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sesama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sesampai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sesegera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sesekali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seseorang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sesuatu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sesuatunya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sesudah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sesudahnya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setelah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setempat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setengah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seterusnya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setiap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setiba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setibanya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setidak-tidaknya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setidaknya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setinggi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seusai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sewaktu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siap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siapa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siapakah</w:t>
      </w:r>
      <w:r w:rsidR="00CA48E7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siapapun</w:t>
      </w:r>
      <w:proofErr w:type="spellEnd"/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sini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sinilah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soal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soalnya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suatu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sudah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sudahkah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sudahlah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supaya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tadi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tadinya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tahu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tahun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tak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tambah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tambahnya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tampak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tampaknya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tandas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tandasnya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tanpa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tanyakan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tanyanya</w:t>
      </w:r>
      <w:r w:rsidR="00CA48E7">
        <w:rPr>
          <w:rFonts w:ascii="Times New Roman" w:hAnsi="Times New Roman" w:cs="Times New Roman"/>
        </w:rPr>
        <w:t>’, ‘</w:t>
      </w:r>
      <w:proofErr w:type="spellStart"/>
      <w:r w:rsidR="004B4B45" w:rsidRPr="004B4B45">
        <w:rPr>
          <w:rFonts w:ascii="Times New Roman" w:hAnsi="Times New Roman" w:cs="Times New Roman"/>
        </w:rPr>
        <w:t>tapi</w:t>
      </w:r>
      <w:proofErr w:type="spellEnd"/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tegas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tegasnya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telah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tempat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tengah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tentang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tentu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tentulah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tentunya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tepat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terakhir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terasa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terbanyak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terdahulu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terdapat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terdiri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terhadap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terhadapnya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teringat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teringat-ingat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terjadi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terjadilah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terjadinya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terkira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terlalu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terlebih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terlihat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termasuk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ternyata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tersampaikan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tersebut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tersebutlah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tertentu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tertuju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terus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terutama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tetap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tetapi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tiap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tiba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tiba-</w:t>
      </w:r>
      <w:r w:rsidR="004B4B45" w:rsidRPr="004B4B45">
        <w:rPr>
          <w:rFonts w:ascii="Times New Roman" w:hAnsi="Times New Roman" w:cs="Times New Roman"/>
        </w:rPr>
        <w:lastRenderedPageBreak/>
        <w:t>tiba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tidak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tidakkah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tidaklah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tiga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tinggi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toh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tunjuk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turut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tutur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tuturnya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ucap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ucapnya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ujar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ujarnya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umum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umumnya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ungkap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ungkapnya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untuk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usah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usai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waduh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wah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wahai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waktu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waktunya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walau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walaupun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wong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yaitu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yakin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yakni</w:t>
      </w:r>
      <w:r w:rsidR="00CA48E7">
        <w:rPr>
          <w:rFonts w:ascii="Times New Roman" w:hAnsi="Times New Roman" w:cs="Times New Roman"/>
        </w:rPr>
        <w:t>’, ‘</w:t>
      </w:r>
      <w:r w:rsidR="004B4B45" w:rsidRPr="004B4B45">
        <w:rPr>
          <w:rFonts w:ascii="Times New Roman" w:hAnsi="Times New Roman" w:cs="Times New Roman"/>
        </w:rPr>
        <w:t>yang</w:t>
      </w:r>
      <w:r w:rsidR="00CA48E7">
        <w:rPr>
          <w:rFonts w:ascii="Times New Roman" w:hAnsi="Times New Roman" w:cs="Times New Roman"/>
        </w:rPr>
        <w:t>’</w:t>
      </w:r>
      <w:bookmarkStart w:id="0" w:name="_GoBack"/>
      <w:bookmarkEnd w:id="0"/>
    </w:p>
    <w:sectPr w:rsidR="00AB46B1" w:rsidRPr="004B4B45" w:rsidSect="00DC1BB6">
      <w:pgSz w:w="11909" w:h="16834"/>
      <w:pgMar w:top="1701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45"/>
    <w:rsid w:val="001514E6"/>
    <w:rsid w:val="00265082"/>
    <w:rsid w:val="003C35A1"/>
    <w:rsid w:val="0046502D"/>
    <w:rsid w:val="004B4B45"/>
    <w:rsid w:val="004F71D2"/>
    <w:rsid w:val="00772B03"/>
    <w:rsid w:val="007B0BEA"/>
    <w:rsid w:val="00824EB4"/>
    <w:rsid w:val="009B47C2"/>
    <w:rsid w:val="00AB46B1"/>
    <w:rsid w:val="00B62979"/>
    <w:rsid w:val="00C81539"/>
    <w:rsid w:val="00CA48E7"/>
    <w:rsid w:val="00DC1BB6"/>
    <w:rsid w:val="00EB4AA3"/>
    <w:rsid w:val="00E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BCCFC"/>
  <w15:chartTrackingRefBased/>
  <w15:docId w15:val="{077220A9-9417-4B41-A296-8EAA75D4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4B4B45"/>
  </w:style>
  <w:style w:type="character" w:customStyle="1" w:styleId="hljs-keyword">
    <w:name w:val="hljs-keyword"/>
    <w:basedOn w:val="DefaultParagraphFont"/>
    <w:rsid w:val="004B4B45"/>
  </w:style>
  <w:style w:type="character" w:customStyle="1" w:styleId="hljs-builtin">
    <w:name w:val="hljs-built_in"/>
    <w:basedOn w:val="DefaultParagraphFont"/>
    <w:rsid w:val="004B4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5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abdillah</dc:creator>
  <cp:keywords/>
  <dc:description/>
  <cp:lastModifiedBy>fahmi abdillah</cp:lastModifiedBy>
  <cp:revision>1</cp:revision>
  <dcterms:created xsi:type="dcterms:W3CDTF">2023-09-04T04:18:00Z</dcterms:created>
  <dcterms:modified xsi:type="dcterms:W3CDTF">2023-09-04T05:44:00Z</dcterms:modified>
</cp:coreProperties>
</file>