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F82" w:rsidRPr="00653A9A" w:rsidRDefault="00674760" w:rsidP="00674760">
      <w:pPr>
        <w:pStyle w:val="a3"/>
        <w:jc w:val="center"/>
        <w:rPr>
          <w:lang w:val="en-US"/>
        </w:rPr>
      </w:pPr>
      <w:r w:rsidRPr="00653A9A">
        <w:rPr>
          <w:lang w:val="en-US"/>
        </w:rPr>
        <w:t>Features</w:t>
      </w:r>
    </w:p>
    <w:p w:rsidR="00674760" w:rsidRPr="00653A9A" w:rsidRDefault="00674760" w:rsidP="00674760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653A9A">
        <w:t>Модул за управление на влогове, депозити и кредити.</w:t>
      </w:r>
    </w:p>
    <w:p w:rsidR="00674760" w:rsidRDefault="00674760" w:rsidP="00674760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653A9A">
        <w:t>Пускане на заявка за кредит</w:t>
      </w:r>
      <w:r w:rsidRPr="00653A9A">
        <w:rPr>
          <w:lang w:val="en-US"/>
        </w:rPr>
        <w:t>(</w:t>
      </w:r>
      <w:r w:rsidRPr="00653A9A">
        <w:t xml:space="preserve">Лична </w:t>
      </w:r>
      <w:proofErr w:type="spellStart"/>
      <w:r w:rsidRPr="00653A9A">
        <w:t>инфо</w:t>
      </w:r>
      <w:proofErr w:type="spellEnd"/>
      <w:r w:rsidRPr="00653A9A">
        <w:t>. на клиента, финансово състояние, размер на кредита</w:t>
      </w:r>
      <w:r w:rsidRPr="00653A9A">
        <w:rPr>
          <w:lang w:val="en-US"/>
        </w:rPr>
        <w:t>)</w:t>
      </w:r>
      <w:r w:rsidRPr="00653A9A">
        <w:t>.</w:t>
      </w:r>
    </w:p>
    <w:p w:rsidR="00653A9A" w:rsidRPr="00653A9A" w:rsidRDefault="00653A9A" w:rsidP="00674760">
      <w:pPr>
        <w:pStyle w:val="a3"/>
        <w:numPr>
          <w:ilvl w:val="0"/>
          <w:numId w:val="3"/>
        </w:numPr>
        <w:jc w:val="both"/>
        <w:rPr>
          <w:lang w:val="en-US"/>
        </w:rPr>
      </w:pPr>
      <w:r>
        <w:t>Съобщение за неодобряване</w:t>
      </w:r>
      <w:r>
        <w:rPr>
          <w:lang w:val="en-US"/>
        </w:rPr>
        <w:t>(</w:t>
      </w:r>
      <w:r>
        <w:t>Включва критерии по който клиентът е отхвърлен</w:t>
      </w:r>
      <w:r>
        <w:rPr>
          <w:lang w:val="en-US"/>
        </w:rPr>
        <w:t>)</w:t>
      </w:r>
      <w:r>
        <w:t>.</w:t>
      </w:r>
    </w:p>
    <w:p w:rsidR="00674760" w:rsidRPr="00653A9A" w:rsidRDefault="00674760" w:rsidP="00674760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653A9A">
        <w:t>Създаване на нов кредит</w:t>
      </w:r>
      <w:r w:rsidRPr="00653A9A">
        <w:rPr>
          <w:lang w:val="en-US"/>
        </w:rPr>
        <w:t>(</w:t>
      </w:r>
      <w:r w:rsidRPr="00653A9A">
        <w:t>Изисква одобрение</w:t>
      </w:r>
      <w:r w:rsidRPr="00653A9A">
        <w:rPr>
          <w:lang w:val="en-US"/>
        </w:rPr>
        <w:t>).</w:t>
      </w:r>
    </w:p>
    <w:p w:rsidR="00674760" w:rsidRPr="00653A9A" w:rsidRDefault="00512BD4" w:rsidP="00674760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653A9A">
        <w:t>Извличане на информация за кредит</w:t>
      </w:r>
      <w:r w:rsidRPr="00653A9A">
        <w:rPr>
          <w:lang w:val="en-US"/>
        </w:rPr>
        <w:t>(</w:t>
      </w:r>
      <w:r w:rsidRPr="00653A9A">
        <w:t>Направени вноски, промяна по лихвата оставащ кредит, плана на вноски</w:t>
      </w:r>
      <w:r w:rsidR="00A3656D" w:rsidRPr="00653A9A">
        <w:t>.</w:t>
      </w:r>
      <w:r w:rsidR="00A3656D" w:rsidRPr="00653A9A">
        <w:rPr>
          <w:lang w:val="en-US"/>
        </w:rPr>
        <w:t xml:space="preserve"> </w:t>
      </w:r>
      <w:r w:rsidR="00A3656D" w:rsidRPr="00653A9A">
        <w:t>Може да включва повече от един кредит, има история на кредити за вътрешни потребители</w:t>
      </w:r>
      <w:r w:rsidRPr="00653A9A">
        <w:rPr>
          <w:lang w:val="en-US"/>
        </w:rPr>
        <w:t>)</w:t>
      </w:r>
      <w:r w:rsidR="00A3656D" w:rsidRPr="00653A9A">
        <w:t>.</w:t>
      </w:r>
      <w:r w:rsidRPr="00653A9A">
        <w:rPr>
          <w:lang w:val="en-US"/>
        </w:rPr>
        <w:t xml:space="preserve"> </w:t>
      </w:r>
    </w:p>
    <w:p w:rsidR="00512BD4" w:rsidRPr="00653A9A" w:rsidRDefault="00512BD4" w:rsidP="00674760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653A9A">
        <w:t>Погасяване на кредит</w:t>
      </w:r>
      <w:r w:rsidR="00653A9A">
        <w:rPr>
          <w:lang w:val="en-US"/>
        </w:rPr>
        <w:t>(</w:t>
      </w:r>
      <w:r w:rsidR="00653A9A">
        <w:t>Маркиране като приключил</w:t>
      </w:r>
      <w:r w:rsidR="00653A9A">
        <w:rPr>
          <w:lang w:val="en-US"/>
        </w:rPr>
        <w:t>)</w:t>
      </w:r>
      <w:r w:rsidRPr="00653A9A">
        <w:t>.</w:t>
      </w:r>
    </w:p>
    <w:p w:rsidR="001064FE" w:rsidRPr="00653A9A" w:rsidRDefault="00A3656D" w:rsidP="00674760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653A9A">
        <w:t>Създаване на депозит</w:t>
      </w:r>
      <w:r w:rsidRPr="00653A9A">
        <w:rPr>
          <w:lang w:val="en-US"/>
        </w:rPr>
        <w:t>(</w:t>
      </w:r>
      <w:r w:rsidRPr="00653A9A">
        <w:t xml:space="preserve">Попълване </w:t>
      </w:r>
      <w:proofErr w:type="spellStart"/>
      <w:r w:rsidRPr="00653A9A">
        <w:t>инфо</w:t>
      </w:r>
      <w:proofErr w:type="spellEnd"/>
      <w:r w:rsidRPr="00653A9A">
        <w:t xml:space="preserve"> за сметката, внесена сума и дата. Вътрешно ползване</w:t>
      </w:r>
      <w:r w:rsidRPr="00653A9A">
        <w:rPr>
          <w:lang w:val="en-US"/>
        </w:rPr>
        <w:t>)</w:t>
      </w:r>
      <w:r w:rsidR="001064FE" w:rsidRPr="00653A9A">
        <w:t>.</w:t>
      </w:r>
      <w:r w:rsidR="001064FE" w:rsidRPr="00653A9A">
        <w:rPr>
          <w:lang w:val="en-US"/>
        </w:rPr>
        <w:t xml:space="preserve"> </w:t>
      </w:r>
    </w:p>
    <w:p w:rsidR="001064FE" w:rsidRPr="00653A9A" w:rsidRDefault="001064FE" w:rsidP="00674760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653A9A">
        <w:t>Система за следене на кредити и влогове</w:t>
      </w:r>
      <w:r w:rsidRPr="00653A9A">
        <w:rPr>
          <w:lang w:val="en-US"/>
        </w:rPr>
        <w:t>(</w:t>
      </w:r>
      <w:r w:rsidRPr="00653A9A">
        <w:t>Извличане на направени депозити и тегления, баланс по сметка</w:t>
      </w:r>
      <w:r w:rsidRPr="00653A9A">
        <w:rPr>
          <w:lang w:val="en-US"/>
        </w:rPr>
        <w:t>).</w:t>
      </w:r>
    </w:p>
    <w:p w:rsidR="001064FE" w:rsidRPr="00653A9A" w:rsidRDefault="002B4FAB" w:rsidP="001064FE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653A9A">
        <w:t>Присъединяване</w:t>
      </w:r>
      <w:r w:rsidRPr="00653A9A">
        <w:rPr>
          <w:lang w:val="en-US"/>
        </w:rPr>
        <w:t>/</w:t>
      </w:r>
      <w:r w:rsidR="00A3656D" w:rsidRPr="00653A9A">
        <w:t>Създаване на Влог</w:t>
      </w:r>
      <w:r w:rsidR="00A3656D" w:rsidRPr="00653A9A">
        <w:rPr>
          <w:lang w:val="en-US"/>
        </w:rPr>
        <w:t>(</w:t>
      </w:r>
      <w:r w:rsidR="00A3656D" w:rsidRPr="00653A9A">
        <w:t xml:space="preserve">Данни на клиента, </w:t>
      </w:r>
      <w:r w:rsidR="001064FE" w:rsidRPr="00653A9A">
        <w:t>условия на влога, сума и дата</w:t>
      </w:r>
      <w:r w:rsidR="00A3656D" w:rsidRPr="00653A9A">
        <w:rPr>
          <w:lang w:val="en-US"/>
        </w:rPr>
        <w:t>)</w:t>
      </w:r>
      <w:r w:rsidR="001064FE" w:rsidRPr="00653A9A">
        <w:t>.</w:t>
      </w:r>
    </w:p>
    <w:p w:rsidR="002B4FAB" w:rsidRPr="00653A9A" w:rsidRDefault="002B4FAB" w:rsidP="001064FE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653A9A">
        <w:t>Създаване на влог</w:t>
      </w:r>
      <w:r w:rsidRPr="00653A9A">
        <w:rPr>
          <w:lang w:val="en-US"/>
        </w:rPr>
        <w:t>(</w:t>
      </w:r>
      <w:r w:rsidRPr="00653A9A">
        <w:t>Администратор</w:t>
      </w:r>
      <w:r w:rsidRPr="00653A9A">
        <w:rPr>
          <w:lang w:val="en-US"/>
        </w:rPr>
        <w:t xml:space="preserve">. </w:t>
      </w:r>
      <w:r w:rsidRPr="00653A9A">
        <w:t>Създават се нови влогове в които клиентите ще могат да внасят парите си</w:t>
      </w:r>
      <w:r w:rsidRPr="00653A9A">
        <w:rPr>
          <w:lang w:val="en-US"/>
        </w:rPr>
        <w:t>).</w:t>
      </w:r>
    </w:p>
    <w:p w:rsidR="00653A9A" w:rsidRPr="00653A9A" w:rsidRDefault="00653A9A" w:rsidP="001064FE">
      <w:pPr>
        <w:pStyle w:val="a3"/>
        <w:numPr>
          <w:ilvl w:val="0"/>
          <w:numId w:val="3"/>
        </w:numPr>
        <w:jc w:val="both"/>
        <w:rPr>
          <w:lang w:val="en-US"/>
        </w:rPr>
      </w:pPr>
      <w:r>
        <w:t>Промяна по вече съществуващ влог.</w:t>
      </w:r>
    </w:p>
    <w:p w:rsidR="009D3DCD" w:rsidRPr="00653A9A" w:rsidRDefault="002B4FAB" w:rsidP="001064FE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653A9A">
        <w:t>Закриване на влог от самата банка</w:t>
      </w:r>
      <w:r w:rsidRPr="00653A9A">
        <w:rPr>
          <w:lang w:val="en-US"/>
        </w:rPr>
        <w:t>(</w:t>
      </w:r>
      <w:r w:rsidRPr="00653A9A">
        <w:t>Лихвата получавана от този влог се нулира, клиента се уведомява</w:t>
      </w:r>
      <w:r w:rsidRPr="00653A9A">
        <w:rPr>
          <w:lang w:val="en-US"/>
        </w:rPr>
        <w:t>).</w:t>
      </w:r>
    </w:p>
    <w:p w:rsidR="001064FE" w:rsidRPr="00653A9A" w:rsidRDefault="001064FE" w:rsidP="001064FE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653A9A">
        <w:t>Модул за управление на банкомати.</w:t>
      </w:r>
    </w:p>
    <w:p w:rsidR="001064FE" w:rsidRPr="00653A9A" w:rsidRDefault="001064FE" w:rsidP="001064FE">
      <w:pPr>
        <w:pStyle w:val="a3"/>
        <w:numPr>
          <w:ilvl w:val="0"/>
          <w:numId w:val="4"/>
        </w:numPr>
        <w:jc w:val="both"/>
        <w:rPr>
          <w:lang w:val="en-US"/>
        </w:rPr>
      </w:pPr>
      <w:r w:rsidRPr="00653A9A">
        <w:t>Извеждане на информация за състоянието на банкомата</w:t>
      </w:r>
      <w:r w:rsidR="009D3DCD" w:rsidRPr="00653A9A">
        <w:t xml:space="preserve"> и при</w:t>
      </w:r>
      <w:r w:rsidR="00BF637B" w:rsidRPr="00653A9A">
        <w:t>х</w:t>
      </w:r>
      <w:r w:rsidR="009D3DCD" w:rsidRPr="00653A9A">
        <w:t>ванати съобщения за грешка</w:t>
      </w:r>
      <w:r w:rsidRPr="00653A9A">
        <w:rPr>
          <w:lang w:val="en-US"/>
        </w:rPr>
        <w:t>(</w:t>
      </w:r>
      <w:r w:rsidRPr="00653A9A">
        <w:t>Налични суми</w:t>
      </w:r>
      <w:r w:rsidR="00843100" w:rsidRPr="00653A9A">
        <w:rPr>
          <w:lang w:val="en-US"/>
        </w:rPr>
        <w:t>,</w:t>
      </w:r>
      <w:r w:rsidR="00843100" w:rsidRPr="00653A9A">
        <w:t xml:space="preserve"> сигнал за блокирана карта поради грешно въведен </w:t>
      </w:r>
      <w:r w:rsidR="00843100" w:rsidRPr="00653A9A">
        <w:rPr>
          <w:lang w:val="en-US"/>
        </w:rPr>
        <w:t>PIN</w:t>
      </w:r>
      <w:r w:rsidR="00BF637B" w:rsidRPr="00653A9A">
        <w:t>)</w:t>
      </w:r>
      <w:r w:rsidRPr="00653A9A">
        <w:t>. Извършва се само от оторизирани лица</w:t>
      </w:r>
      <w:r w:rsidRPr="00653A9A">
        <w:rPr>
          <w:lang w:val="en-US"/>
        </w:rPr>
        <w:t>).</w:t>
      </w:r>
    </w:p>
    <w:p w:rsidR="001064FE" w:rsidRPr="00653A9A" w:rsidRDefault="001064FE" w:rsidP="001064FE">
      <w:pPr>
        <w:pStyle w:val="a3"/>
        <w:numPr>
          <w:ilvl w:val="0"/>
          <w:numId w:val="4"/>
        </w:numPr>
        <w:jc w:val="both"/>
        <w:rPr>
          <w:lang w:val="en-US"/>
        </w:rPr>
      </w:pPr>
      <w:r w:rsidRPr="00653A9A">
        <w:t xml:space="preserve">Създаване на заявка за </w:t>
      </w:r>
      <w:r w:rsidR="00C03E2A" w:rsidRPr="00653A9A">
        <w:t>презареждане на автомат.</w:t>
      </w:r>
    </w:p>
    <w:p w:rsidR="00C03E2A" w:rsidRPr="00631EA4" w:rsidRDefault="00631EA4" w:rsidP="001064FE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t>Преглед на к</w:t>
      </w:r>
      <w:r w:rsidR="00C03E2A" w:rsidRPr="00653A9A">
        <w:t>арта на банкомати</w:t>
      </w:r>
      <w:r w:rsidR="00C03E2A" w:rsidRPr="00653A9A">
        <w:rPr>
          <w:lang w:val="en-US"/>
        </w:rPr>
        <w:t>(</w:t>
      </w:r>
      <w:r w:rsidR="00C03E2A" w:rsidRPr="00653A9A">
        <w:t>Списък с съществуващите банкомати</w:t>
      </w:r>
      <w:r w:rsidR="00C03E2A" w:rsidRPr="00653A9A">
        <w:rPr>
          <w:lang w:val="en-US"/>
        </w:rPr>
        <w:t>)</w:t>
      </w:r>
      <w:r w:rsidR="00C03E2A" w:rsidRPr="00653A9A">
        <w:t>.</w:t>
      </w:r>
    </w:p>
    <w:p w:rsidR="00631EA4" w:rsidRDefault="00631EA4" w:rsidP="001064FE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t>Добавяне в списъка</w:t>
      </w:r>
      <w:r>
        <w:rPr>
          <w:lang w:val="en-US"/>
        </w:rPr>
        <w:t>(</w:t>
      </w:r>
      <w:r>
        <w:t>Карта</w:t>
      </w:r>
      <w:r>
        <w:rPr>
          <w:lang w:val="en-US"/>
        </w:rPr>
        <w:t>).</w:t>
      </w:r>
    </w:p>
    <w:p w:rsidR="00631EA4" w:rsidRPr="00631EA4" w:rsidRDefault="00631EA4" w:rsidP="001064FE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t>Изтриване от списъка.</w:t>
      </w:r>
    </w:p>
    <w:p w:rsidR="00631EA4" w:rsidRPr="00653A9A" w:rsidRDefault="00631EA4" w:rsidP="001064FE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t>Модифициране на списъка.</w:t>
      </w:r>
    </w:p>
    <w:p w:rsidR="00C03E2A" w:rsidRPr="00653A9A" w:rsidRDefault="00C03E2A" w:rsidP="001064FE">
      <w:pPr>
        <w:pStyle w:val="a3"/>
        <w:numPr>
          <w:ilvl w:val="0"/>
          <w:numId w:val="4"/>
        </w:numPr>
        <w:jc w:val="both"/>
        <w:rPr>
          <w:lang w:val="en-US"/>
        </w:rPr>
      </w:pPr>
      <w:r w:rsidRPr="00653A9A">
        <w:t>Обновяване на информация.</w:t>
      </w:r>
    </w:p>
    <w:p w:rsidR="00C807EA" w:rsidRPr="00C12DB7" w:rsidRDefault="00C12DB7" w:rsidP="001064FE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t xml:space="preserve">Преглед на </w:t>
      </w:r>
      <w:r w:rsidR="00C807EA" w:rsidRPr="00653A9A">
        <w:t>Информ</w:t>
      </w:r>
      <w:r>
        <w:t>ационно табло</w:t>
      </w:r>
      <w:r w:rsidR="00C807EA" w:rsidRPr="00653A9A">
        <w:rPr>
          <w:lang w:val="en-US"/>
        </w:rPr>
        <w:t>(</w:t>
      </w:r>
      <w:r w:rsidR="00C807EA" w:rsidRPr="00653A9A">
        <w:t>Списък с функционалностите и наръчник за ползване</w:t>
      </w:r>
      <w:r w:rsidR="00C807EA" w:rsidRPr="00653A9A">
        <w:rPr>
          <w:lang w:val="en-US"/>
        </w:rPr>
        <w:t>)</w:t>
      </w:r>
      <w:r w:rsidR="00C807EA" w:rsidRPr="00653A9A">
        <w:t>.</w:t>
      </w:r>
    </w:p>
    <w:p w:rsidR="00C12DB7" w:rsidRPr="00653A9A" w:rsidRDefault="00C12DB7" w:rsidP="001064FE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t>Модифициране на информационно табло.</w:t>
      </w:r>
    </w:p>
    <w:p w:rsidR="00C03E2A" w:rsidRPr="00653A9A" w:rsidRDefault="00C03E2A" w:rsidP="00C03E2A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653A9A">
        <w:t>Модул за управление на кредитни карти.</w:t>
      </w:r>
    </w:p>
    <w:p w:rsidR="00C03E2A" w:rsidRPr="00653A9A" w:rsidRDefault="00C03E2A" w:rsidP="00C03E2A">
      <w:pPr>
        <w:pStyle w:val="a3"/>
        <w:numPr>
          <w:ilvl w:val="0"/>
          <w:numId w:val="5"/>
        </w:numPr>
        <w:jc w:val="both"/>
        <w:rPr>
          <w:lang w:val="en-US"/>
        </w:rPr>
      </w:pPr>
      <w:r w:rsidRPr="00653A9A">
        <w:t>Създаване на нова кредитна</w:t>
      </w:r>
      <w:r w:rsidR="001935B8" w:rsidRPr="00653A9A">
        <w:t>-дебитна</w:t>
      </w:r>
      <w:r w:rsidRPr="00653A9A">
        <w:t xml:space="preserve"> карта</w:t>
      </w:r>
      <w:r w:rsidRPr="00653A9A">
        <w:rPr>
          <w:lang w:val="en-US"/>
        </w:rPr>
        <w:t>(</w:t>
      </w:r>
      <w:r w:rsidRPr="00653A9A">
        <w:t>Данни на клиента, дата и тип на картата</w:t>
      </w:r>
      <w:r w:rsidRPr="00653A9A">
        <w:rPr>
          <w:lang w:val="en-US"/>
        </w:rPr>
        <w:t xml:space="preserve">. </w:t>
      </w:r>
      <w:r w:rsidRPr="00653A9A">
        <w:t>Вътрешно</w:t>
      </w:r>
      <w:r w:rsidRPr="00653A9A">
        <w:rPr>
          <w:lang w:val="en-US"/>
        </w:rPr>
        <w:t>)</w:t>
      </w:r>
      <w:r w:rsidRPr="00653A9A">
        <w:t>.</w:t>
      </w:r>
      <w:r w:rsidR="00C12DB7">
        <w:t xml:space="preserve"> </w:t>
      </w:r>
      <w:r w:rsidR="00C12DB7" w:rsidRPr="00C12DB7">
        <w:rPr>
          <w:highlight w:val="red"/>
        </w:rPr>
        <w:t xml:space="preserve">2 различни </w:t>
      </w:r>
      <w:proofErr w:type="spellStart"/>
      <w:r w:rsidR="00C12DB7" w:rsidRPr="00C12DB7">
        <w:rPr>
          <w:highlight w:val="red"/>
        </w:rPr>
        <w:t>функ</w:t>
      </w:r>
      <w:proofErr w:type="spellEnd"/>
      <w:r w:rsidR="00C12DB7" w:rsidRPr="00C12DB7">
        <w:rPr>
          <w:highlight w:val="red"/>
        </w:rPr>
        <w:t>.</w:t>
      </w:r>
    </w:p>
    <w:p w:rsidR="00C03E2A" w:rsidRPr="00653A9A" w:rsidRDefault="00C03E2A" w:rsidP="00C03E2A">
      <w:pPr>
        <w:pStyle w:val="a3"/>
        <w:numPr>
          <w:ilvl w:val="0"/>
          <w:numId w:val="5"/>
        </w:numPr>
        <w:jc w:val="both"/>
        <w:rPr>
          <w:lang w:val="en-US"/>
        </w:rPr>
      </w:pPr>
      <w:r w:rsidRPr="00653A9A">
        <w:t>Анулиране на карта(Вътрешно</w:t>
      </w:r>
      <w:r w:rsidRPr="00653A9A">
        <w:rPr>
          <w:lang w:val="en-US"/>
        </w:rPr>
        <w:t>).</w:t>
      </w:r>
    </w:p>
    <w:p w:rsidR="00C03E2A" w:rsidRPr="00653A9A" w:rsidRDefault="00C03E2A" w:rsidP="00C03E2A">
      <w:pPr>
        <w:pStyle w:val="a3"/>
        <w:numPr>
          <w:ilvl w:val="0"/>
          <w:numId w:val="5"/>
        </w:numPr>
        <w:jc w:val="both"/>
        <w:rPr>
          <w:lang w:val="en-US"/>
        </w:rPr>
      </w:pPr>
      <w:r w:rsidRPr="00653A9A">
        <w:t>Извеждане на Баланс.</w:t>
      </w:r>
    </w:p>
    <w:p w:rsidR="001935B8" w:rsidRPr="00653A9A" w:rsidRDefault="001935B8" w:rsidP="00C03E2A">
      <w:pPr>
        <w:pStyle w:val="a3"/>
        <w:numPr>
          <w:ilvl w:val="0"/>
          <w:numId w:val="5"/>
        </w:numPr>
        <w:jc w:val="both"/>
        <w:rPr>
          <w:lang w:val="en-US"/>
        </w:rPr>
      </w:pPr>
      <w:r w:rsidRPr="00653A9A">
        <w:t>Следене на транзакции.</w:t>
      </w:r>
    </w:p>
    <w:p w:rsidR="001935B8" w:rsidRPr="00653A9A" w:rsidRDefault="001935B8" w:rsidP="00C03E2A">
      <w:pPr>
        <w:pStyle w:val="a3"/>
        <w:numPr>
          <w:ilvl w:val="0"/>
          <w:numId w:val="5"/>
        </w:numPr>
        <w:jc w:val="both"/>
        <w:rPr>
          <w:lang w:val="en-US"/>
        </w:rPr>
      </w:pPr>
      <w:r w:rsidRPr="00653A9A">
        <w:t>Промяна на пин.</w:t>
      </w:r>
    </w:p>
    <w:p w:rsidR="001935B8" w:rsidRPr="00653A9A" w:rsidRDefault="001935B8" w:rsidP="001935B8">
      <w:pPr>
        <w:pStyle w:val="a3"/>
        <w:numPr>
          <w:ilvl w:val="0"/>
          <w:numId w:val="5"/>
        </w:numPr>
        <w:jc w:val="both"/>
        <w:rPr>
          <w:lang w:val="en-US"/>
        </w:rPr>
      </w:pPr>
      <w:r w:rsidRPr="00653A9A">
        <w:t>Замразяване и възобновяване на карта.</w:t>
      </w:r>
    </w:p>
    <w:p w:rsidR="00C03E2A" w:rsidRPr="00653A9A" w:rsidRDefault="00C03E2A" w:rsidP="00C03E2A">
      <w:pPr>
        <w:pStyle w:val="a3"/>
        <w:numPr>
          <w:ilvl w:val="0"/>
          <w:numId w:val="5"/>
        </w:numPr>
        <w:jc w:val="both"/>
        <w:rPr>
          <w:lang w:val="en-US"/>
        </w:rPr>
      </w:pPr>
      <w:r w:rsidRPr="00653A9A">
        <w:lastRenderedPageBreak/>
        <w:t>Логически контрол над карта</w:t>
      </w:r>
      <w:r w:rsidRPr="00653A9A">
        <w:rPr>
          <w:lang w:val="en-US"/>
        </w:rPr>
        <w:t>(</w:t>
      </w:r>
      <w:r w:rsidRPr="00653A9A">
        <w:t>Системно, вътрешни лица могат да променят параметри</w:t>
      </w:r>
      <w:r w:rsidR="00843100" w:rsidRPr="00653A9A">
        <w:t xml:space="preserve"> от типа на по колко пари има право носителя на картата да тегли за един ден</w:t>
      </w:r>
      <w:r w:rsidR="001935B8" w:rsidRPr="00653A9A">
        <w:t>. Ограничение при теглене при липса на пари в картите, при неуспешна транзакция се възстановява сумата по съответната карта</w:t>
      </w:r>
      <w:r w:rsidRPr="00653A9A">
        <w:rPr>
          <w:lang w:val="en-US"/>
        </w:rPr>
        <w:t>).</w:t>
      </w:r>
    </w:p>
    <w:p w:rsidR="002B4FAB" w:rsidRPr="00653A9A" w:rsidRDefault="002B4FAB" w:rsidP="00C03E2A">
      <w:pPr>
        <w:pStyle w:val="a3"/>
        <w:numPr>
          <w:ilvl w:val="0"/>
          <w:numId w:val="5"/>
        </w:numPr>
        <w:jc w:val="both"/>
        <w:rPr>
          <w:lang w:val="en-US"/>
        </w:rPr>
      </w:pPr>
      <w:r w:rsidRPr="00653A9A">
        <w:t>Създаване на пълномощия на трето лице.</w:t>
      </w:r>
    </w:p>
    <w:p w:rsidR="007F58D5" w:rsidRPr="00653A9A" w:rsidRDefault="007F58D5" w:rsidP="007F58D5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653A9A">
        <w:t>Модул за електронно банкиране.</w:t>
      </w:r>
    </w:p>
    <w:p w:rsidR="007F58D5" w:rsidRPr="00653A9A" w:rsidRDefault="007F58D5" w:rsidP="007F58D5">
      <w:pPr>
        <w:pStyle w:val="a3"/>
        <w:numPr>
          <w:ilvl w:val="0"/>
          <w:numId w:val="8"/>
        </w:numPr>
        <w:jc w:val="both"/>
        <w:rPr>
          <w:lang w:val="en-US"/>
        </w:rPr>
      </w:pPr>
      <w:r w:rsidRPr="00653A9A">
        <w:t>Справка на състоянието и движенията по сметката.</w:t>
      </w:r>
    </w:p>
    <w:p w:rsidR="007F58D5" w:rsidRPr="00653A9A" w:rsidRDefault="007F58D5" w:rsidP="007F58D5">
      <w:pPr>
        <w:pStyle w:val="a3"/>
        <w:numPr>
          <w:ilvl w:val="0"/>
          <w:numId w:val="6"/>
        </w:numPr>
        <w:jc w:val="both"/>
        <w:rPr>
          <w:lang w:val="en-US"/>
        </w:rPr>
      </w:pPr>
      <w:r w:rsidRPr="00653A9A">
        <w:t>Извършени банкови преводи.</w:t>
      </w:r>
    </w:p>
    <w:p w:rsidR="007F58D5" w:rsidRPr="00653A9A" w:rsidRDefault="007F58D5" w:rsidP="007F58D5">
      <w:pPr>
        <w:pStyle w:val="a3"/>
        <w:numPr>
          <w:ilvl w:val="0"/>
          <w:numId w:val="6"/>
        </w:numPr>
        <w:jc w:val="both"/>
        <w:rPr>
          <w:lang w:val="en-US"/>
        </w:rPr>
      </w:pPr>
      <w:r w:rsidRPr="00653A9A">
        <w:t>Извършване на безкасова покупко-продажба на валута</w:t>
      </w:r>
      <w:r w:rsidR="00BF637B" w:rsidRPr="00653A9A">
        <w:t xml:space="preserve"> (</w:t>
      </w:r>
      <w:r w:rsidR="00E13F11" w:rsidRPr="00653A9A">
        <w:t>обмен на валута</w:t>
      </w:r>
      <w:r w:rsidR="00BF637B" w:rsidRPr="00653A9A">
        <w:t>)</w:t>
      </w:r>
      <w:r w:rsidRPr="00653A9A">
        <w:t>.</w:t>
      </w:r>
    </w:p>
    <w:p w:rsidR="007F58D5" w:rsidRPr="00C12DB7" w:rsidRDefault="007F58D5" w:rsidP="007F58D5">
      <w:pPr>
        <w:pStyle w:val="a3"/>
        <w:numPr>
          <w:ilvl w:val="0"/>
          <w:numId w:val="6"/>
        </w:numPr>
        <w:jc w:val="both"/>
        <w:rPr>
          <w:lang w:val="en-US"/>
        </w:rPr>
      </w:pPr>
      <w:r w:rsidRPr="00653A9A">
        <w:t>Търгуване онлайн.</w:t>
      </w:r>
      <w:r w:rsidR="00BF637B" w:rsidRPr="00653A9A">
        <w:t xml:space="preserve"> </w:t>
      </w:r>
      <w:r w:rsidR="00E13F11" w:rsidRPr="00653A9A">
        <w:t>Закупуване на стока продаване на стока</w:t>
      </w:r>
      <w:r w:rsidR="00C12DB7">
        <w:rPr>
          <w:lang w:val="en-US"/>
        </w:rPr>
        <w:t>(</w:t>
      </w:r>
      <w:r w:rsidR="00C12DB7">
        <w:t>Мигновен превод по сметката между двете страни</w:t>
      </w:r>
      <w:r w:rsidR="00C12DB7">
        <w:rPr>
          <w:lang w:val="en-US"/>
        </w:rPr>
        <w:t>)</w:t>
      </w:r>
      <w:r w:rsidR="00E13F11" w:rsidRPr="00653A9A">
        <w:t>.</w:t>
      </w:r>
    </w:p>
    <w:p w:rsidR="00C12DB7" w:rsidRDefault="00C12DB7" w:rsidP="007F58D5">
      <w:pPr>
        <w:pStyle w:val="a3"/>
        <w:numPr>
          <w:ilvl w:val="0"/>
          <w:numId w:val="6"/>
        </w:numPr>
        <w:jc w:val="both"/>
        <w:rPr>
          <w:lang w:val="en-US"/>
        </w:rPr>
      </w:pPr>
      <w:r>
        <w:t xml:space="preserve">Създаване на </w:t>
      </w:r>
      <w:r>
        <w:rPr>
          <w:lang w:val="en-US"/>
        </w:rPr>
        <w:t>account.</w:t>
      </w:r>
    </w:p>
    <w:p w:rsidR="00C12DB7" w:rsidRPr="00C12DB7" w:rsidRDefault="00C12DB7" w:rsidP="007F58D5">
      <w:pPr>
        <w:pStyle w:val="a3"/>
        <w:numPr>
          <w:ilvl w:val="0"/>
          <w:numId w:val="6"/>
        </w:numPr>
        <w:jc w:val="both"/>
        <w:rPr>
          <w:lang w:val="en-US"/>
        </w:rPr>
      </w:pPr>
      <w:r>
        <w:t>Модифициране.</w:t>
      </w:r>
    </w:p>
    <w:p w:rsidR="00C12DB7" w:rsidRPr="00653A9A" w:rsidRDefault="00C12DB7" w:rsidP="007F58D5">
      <w:pPr>
        <w:pStyle w:val="a3"/>
        <w:numPr>
          <w:ilvl w:val="0"/>
          <w:numId w:val="6"/>
        </w:numPr>
        <w:jc w:val="both"/>
        <w:rPr>
          <w:lang w:val="en-US"/>
        </w:rPr>
      </w:pPr>
      <w:r>
        <w:t>Изтриване.</w:t>
      </w:r>
    </w:p>
    <w:p w:rsidR="007F58D5" w:rsidRPr="00653A9A" w:rsidRDefault="007F58D5" w:rsidP="007F58D5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653A9A">
        <w:rPr>
          <w:lang w:val="en-US"/>
        </w:rPr>
        <w:t xml:space="preserve">SMS </w:t>
      </w:r>
      <w:r w:rsidRPr="00653A9A">
        <w:t>Банкиране.</w:t>
      </w:r>
    </w:p>
    <w:p w:rsidR="007F58D5" w:rsidRPr="00653A9A" w:rsidRDefault="00537557" w:rsidP="007F58D5">
      <w:pPr>
        <w:pStyle w:val="a3"/>
        <w:numPr>
          <w:ilvl w:val="0"/>
          <w:numId w:val="9"/>
        </w:numPr>
        <w:jc w:val="both"/>
        <w:rPr>
          <w:lang w:val="en-US"/>
        </w:rPr>
      </w:pPr>
      <w:r w:rsidRPr="00653A9A">
        <w:t xml:space="preserve">Уведомяване с </w:t>
      </w:r>
      <w:r w:rsidRPr="00653A9A">
        <w:rPr>
          <w:lang w:val="en-US"/>
        </w:rPr>
        <w:t xml:space="preserve">SMS </w:t>
      </w:r>
      <w:r w:rsidRPr="00653A9A">
        <w:t xml:space="preserve"> за следните</w:t>
      </w:r>
      <w:r w:rsidRPr="00653A9A">
        <w:rPr>
          <w:lang w:val="en-US"/>
        </w:rPr>
        <w:t>:</w:t>
      </w:r>
    </w:p>
    <w:p w:rsidR="00E13F11" w:rsidRPr="00653A9A" w:rsidRDefault="00392D9B" w:rsidP="00537557">
      <w:pPr>
        <w:pStyle w:val="a3"/>
        <w:numPr>
          <w:ilvl w:val="0"/>
          <w:numId w:val="9"/>
        </w:numPr>
        <w:jc w:val="both"/>
        <w:rPr>
          <w:lang w:val="en-US"/>
        </w:rPr>
      </w:pPr>
      <w:r>
        <w:t>Уведомяване за баланс по сметката при пожелан от клиента интервал от време</w:t>
      </w:r>
      <w:r w:rsidR="00E13F11" w:rsidRPr="00653A9A">
        <w:rPr>
          <w:lang w:val="en-US"/>
        </w:rPr>
        <w:t>(</w:t>
      </w:r>
      <w:r>
        <w:t>на един ден, седмица, месец, часа</w:t>
      </w:r>
      <w:r w:rsidR="00E13F11" w:rsidRPr="00653A9A">
        <w:rPr>
          <w:lang w:val="en-US"/>
        </w:rPr>
        <w:t>)</w:t>
      </w:r>
      <w:r w:rsidR="00537557" w:rsidRPr="00653A9A">
        <w:rPr>
          <w:lang w:val="en-US"/>
        </w:rPr>
        <w:t>;</w:t>
      </w:r>
      <w:r w:rsidR="00BF637B" w:rsidRPr="00653A9A">
        <w:t xml:space="preserve"> </w:t>
      </w:r>
    </w:p>
    <w:p w:rsidR="00537557" w:rsidRPr="00653A9A" w:rsidRDefault="0010567F" w:rsidP="00537557">
      <w:pPr>
        <w:pStyle w:val="a3"/>
        <w:numPr>
          <w:ilvl w:val="0"/>
          <w:numId w:val="9"/>
        </w:numPr>
        <w:jc w:val="both"/>
        <w:rPr>
          <w:lang w:val="en-US"/>
        </w:rPr>
      </w:pPr>
      <w:r w:rsidRPr="00653A9A">
        <w:rPr>
          <w:rFonts w:cs="Arial"/>
          <w:shd w:val="clear" w:color="auto" w:fill="FFFFFF"/>
        </w:rPr>
        <w:t>Платена/Неплатена комунална услуга</w:t>
      </w:r>
      <w:r w:rsidRPr="00653A9A">
        <w:rPr>
          <w:rFonts w:cs="Arial"/>
          <w:shd w:val="clear" w:color="auto" w:fill="FFFFFF"/>
          <w:lang w:val="en-US"/>
        </w:rPr>
        <w:t xml:space="preserve">. </w:t>
      </w:r>
      <w:r w:rsidRPr="00653A9A">
        <w:rPr>
          <w:rFonts w:cs="Arial"/>
          <w:shd w:val="clear" w:color="auto" w:fill="FFFFFF"/>
        </w:rPr>
        <w:t>Клиентът своевременно ще бъдете уведомен за това дали сме платили, или че не можем да платим заявената от него комунална услуга (при недостиг на средства).</w:t>
      </w:r>
    </w:p>
    <w:p w:rsidR="0010567F" w:rsidRPr="00653A9A" w:rsidRDefault="0010567F" w:rsidP="00537557">
      <w:pPr>
        <w:pStyle w:val="a3"/>
        <w:numPr>
          <w:ilvl w:val="0"/>
          <w:numId w:val="9"/>
        </w:numPr>
        <w:jc w:val="both"/>
        <w:rPr>
          <w:lang w:val="en-US"/>
        </w:rPr>
      </w:pPr>
      <w:r w:rsidRPr="00653A9A">
        <w:rPr>
          <w:rFonts w:cs="Arial"/>
          <w:shd w:val="clear" w:color="auto" w:fill="FFFFFF"/>
        </w:rPr>
        <w:t>Уведомяване при извършване на покупка през кредитната карта.</w:t>
      </w:r>
    </w:p>
    <w:p w:rsidR="0010567F" w:rsidRPr="00653A9A" w:rsidRDefault="0010567F" w:rsidP="00537557">
      <w:pPr>
        <w:pStyle w:val="a3"/>
        <w:numPr>
          <w:ilvl w:val="0"/>
          <w:numId w:val="9"/>
        </w:numPr>
        <w:jc w:val="both"/>
        <w:rPr>
          <w:lang w:val="en-US"/>
        </w:rPr>
      </w:pPr>
      <w:r w:rsidRPr="00653A9A">
        <w:rPr>
          <w:rFonts w:cs="Arial"/>
          <w:shd w:val="clear" w:color="auto" w:fill="FFFFFF"/>
        </w:rPr>
        <w:t>Постъпления по сметка.</w:t>
      </w:r>
    </w:p>
    <w:p w:rsidR="0010567F" w:rsidRPr="00653A9A" w:rsidRDefault="0010567F" w:rsidP="00537557">
      <w:pPr>
        <w:pStyle w:val="a3"/>
        <w:numPr>
          <w:ilvl w:val="0"/>
          <w:numId w:val="9"/>
        </w:numPr>
        <w:jc w:val="both"/>
        <w:rPr>
          <w:lang w:val="en-US"/>
        </w:rPr>
      </w:pPr>
      <w:r w:rsidRPr="00653A9A">
        <w:rPr>
          <w:rFonts w:cs="Arial"/>
          <w:shd w:val="clear" w:color="auto" w:fill="FFFFFF"/>
        </w:rPr>
        <w:t xml:space="preserve">Минимална сума за </w:t>
      </w:r>
      <w:proofErr w:type="spellStart"/>
      <w:r w:rsidRPr="00653A9A">
        <w:rPr>
          <w:rFonts w:cs="Arial"/>
          <w:shd w:val="clear" w:color="auto" w:fill="FFFFFF"/>
        </w:rPr>
        <w:t>револвиране</w:t>
      </w:r>
      <w:proofErr w:type="spellEnd"/>
      <w:r w:rsidRPr="00653A9A">
        <w:rPr>
          <w:rFonts w:cs="Arial"/>
          <w:shd w:val="clear" w:color="auto" w:fill="FFFFFF"/>
        </w:rPr>
        <w:t xml:space="preserve"> – при формиране на минималната сума за </w:t>
      </w:r>
      <w:proofErr w:type="spellStart"/>
      <w:r w:rsidRPr="00653A9A">
        <w:rPr>
          <w:rFonts w:cs="Arial"/>
          <w:shd w:val="clear" w:color="auto" w:fill="FFFFFF"/>
        </w:rPr>
        <w:t>револвиране</w:t>
      </w:r>
      <w:proofErr w:type="spellEnd"/>
      <w:r w:rsidRPr="00653A9A">
        <w:rPr>
          <w:rFonts w:cs="Arial"/>
          <w:shd w:val="clear" w:color="auto" w:fill="FFFFFF"/>
        </w:rPr>
        <w:t xml:space="preserve"> по клиентската кредитна карта, клиента ще бъдете уведомен за размера и крайния срок за погасяване.</w:t>
      </w:r>
      <w:r w:rsidR="00BF637B" w:rsidRPr="00653A9A">
        <w:rPr>
          <w:rFonts w:cs="Arial"/>
          <w:shd w:val="clear" w:color="auto" w:fill="FFFFFF"/>
        </w:rPr>
        <w:t xml:space="preserve"> (</w:t>
      </w:r>
      <w:r w:rsidR="00E13F11" w:rsidRPr="00653A9A">
        <w:rPr>
          <w:rFonts w:ascii="Arial" w:hAnsi="Arial" w:cs="Arial"/>
          <w:sz w:val="21"/>
          <w:szCs w:val="21"/>
          <w:shd w:val="clear" w:color="auto" w:fill="D9D9D9"/>
        </w:rPr>
        <w:t>Това е вид потребителски кредит познат още и като „отворен“ или „</w:t>
      </w:r>
      <w:proofErr w:type="spellStart"/>
      <w:r w:rsidR="00E13F11" w:rsidRPr="00653A9A">
        <w:rPr>
          <w:rFonts w:ascii="Arial" w:hAnsi="Arial" w:cs="Arial"/>
          <w:sz w:val="21"/>
          <w:szCs w:val="21"/>
          <w:shd w:val="clear" w:color="auto" w:fill="D9D9D9"/>
        </w:rPr>
        <w:t>възобновяем</w:t>
      </w:r>
      <w:proofErr w:type="spellEnd"/>
      <w:r w:rsidR="00E13F11" w:rsidRPr="00653A9A">
        <w:rPr>
          <w:rFonts w:ascii="Arial" w:hAnsi="Arial" w:cs="Arial"/>
          <w:sz w:val="21"/>
          <w:szCs w:val="21"/>
          <w:shd w:val="clear" w:color="auto" w:fill="D9D9D9"/>
        </w:rPr>
        <w:t>“. При него потребителят разполага с фиксиран кредитен лимит, който може да използва свободно, когато реши. Особеното при него е, че всеки месец трябва да се погасяват натрупаните лихви и използваната част от кредита или части от тях. Към сметката за обслужване на кредита може да бъде издадена и банкова карта, което съществено улеснява ползването на кредита. Точно на този принцип функционират и кредитните карти.</w:t>
      </w:r>
      <w:r w:rsidR="00E13F11" w:rsidRPr="00653A9A">
        <w:rPr>
          <w:rStyle w:val="apple-converted-space"/>
          <w:rFonts w:ascii="Arial" w:hAnsi="Arial" w:cs="Arial"/>
          <w:sz w:val="21"/>
          <w:szCs w:val="21"/>
          <w:shd w:val="clear" w:color="auto" w:fill="D9D9D9"/>
        </w:rPr>
        <w:t> </w:t>
      </w:r>
      <w:r w:rsidR="00E13F11" w:rsidRPr="00653A9A">
        <w:rPr>
          <w:rStyle w:val="apple-converted-space"/>
          <w:rFonts w:ascii="Arial" w:hAnsi="Arial" w:cs="Arial"/>
          <w:sz w:val="21"/>
          <w:szCs w:val="21"/>
          <w:shd w:val="clear" w:color="auto" w:fill="D9D9D9"/>
          <w:lang w:val="en-US"/>
        </w:rPr>
        <w:t>)</w:t>
      </w:r>
    </w:p>
    <w:p w:rsidR="00B305D0" w:rsidRPr="00653A9A" w:rsidRDefault="00B305D0" w:rsidP="00B305D0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653A9A">
        <w:t>Модул за управление на инвестиции.</w:t>
      </w:r>
    </w:p>
    <w:p w:rsidR="00B305D0" w:rsidRPr="00653A9A" w:rsidRDefault="007B1D35" w:rsidP="00B305D0">
      <w:pPr>
        <w:pStyle w:val="a3"/>
        <w:numPr>
          <w:ilvl w:val="0"/>
          <w:numId w:val="10"/>
        </w:numPr>
        <w:jc w:val="both"/>
        <w:rPr>
          <w:lang w:val="en-US"/>
        </w:rPr>
      </w:pPr>
      <w:r w:rsidRPr="00653A9A">
        <w:t>Кандидатстване за инвестиция.</w:t>
      </w:r>
    </w:p>
    <w:p w:rsidR="007B1D35" w:rsidRPr="00653A9A" w:rsidRDefault="00C807EA" w:rsidP="00B305D0">
      <w:pPr>
        <w:pStyle w:val="a3"/>
        <w:numPr>
          <w:ilvl w:val="0"/>
          <w:numId w:val="10"/>
        </w:numPr>
        <w:jc w:val="both"/>
        <w:rPr>
          <w:lang w:val="en-US"/>
        </w:rPr>
      </w:pPr>
      <w:r w:rsidRPr="00653A9A">
        <w:t xml:space="preserve">Подробна информация за </w:t>
      </w:r>
      <w:r w:rsidR="00AB5CDD">
        <w:t xml:space="preserve">съществуващи </w:t>
      </w:r>
      <w:r w:rsidRPr="00653A9A">
        <w:t>инвестиции.</w:t>
      </w:r>
    </w:p>
    <w:p w:rsidR="007B1D35" w:rsidRPr="00653A9A" w:rsidRDefault="007B1D35" w:rsidP="00B305D0">
      <w:pPr>
        <w:pStyle w:val="a3"/>
        <w:numPr>
          <w:ilvl w:val="0"/>
          <w:numId w:val="10"/>
        </w:numPr>
        <w:jc w:val="both"/>
        <w:rPr>
          <w:lang w:val="en-US"/>
        </w:rPr>
      </w:pPr>
      <w:r w:rsidRPr="00653A9A">
        <w:t>Приключване на инвестиция</w:t>
      </w:r>
      <w:r w:rsidR="00AB5CDD">
        <w:rPr>
          <w:lang w:val="en-US"/>
        </w:rPr>
        <w:t>(</w:t>
      </w:r>
      <w:r w:rsidR="00AB5CDD">
        <w:t>Клиента изтегля своите пари от тази инвестиция</w:t>
      </w:r>
      <w:r w:rsidR="00AB5CDD">
        <w:rPr>
          <w:lang w:val="en-US"/>
        </w:rPr>
        <w:t>)</w:t>
      </w:r>
      <w:r w:rsidRPr="00653A9A">
        <w:t>.</w:t>
      </w:r>
    </w:p>
    <w:p w:rsidR="007B1D35" w:rsidRPr="00653A9A" w:rsidRDefault="007B1D35" w:rsidP="00B305D0">
      <w:pPr>
        <w:pStyle w:val="a3"/>
        <w:numPr>
          <w:ilvl w:val="0"/>
          <w:numId w:val="10"/>
        </w:numPr>
        <w:jc w:val="both"/>
        <w:rPr>
          <w:lang w:val="en-US"/>
        </w:rPr>
      </w:pPr>
      <w:r w:rsidRPr="00653A9A">
        <w:t>Анулиране на инвестиция</w:t>
      </w:r>
      <w:r w:rsidR="00AB5CDD">
        <w:rPr>
          <w:lang w:val="en-US"/>
        </w:rPr>
        <w:t>(</w:t>
      </w:r>
      <w:r w:rsidR="00AB5CDD">
        <w:t>банката прекратява инвестицията</w:t>
      </w:r>
      <w:r w:rsidR="00AB5CDD">
        <w:rPr>
          <w:lang w:val="en-US"/>
        </w:rPr>
        <w:t>)</w:t>
      </w:r>
      <w:r w:rsidRPr="00653A9A">
        <w:t>.</w:t>
      </w:r>
    </w:p>
    <w:p w:rsidR="007B1D35" w:rsidRPr="00653A9A" w:rsidRDefault="007B1D35" w:rsidP="00B305D0">
      <w:pPr>
        <w:pStyle w:val="a3"/>
        <w:numPr>
          <w:ilvl w:val="0"/>
          <w:numId w:val="10"/>
        </w:numPr>
        <w:jc w:val="both"/>
        <w:rPr>
          <w:lang w:val="en-US"/>
        </w:rPr>
      </w:pPr>
      <w:r w:rsidRPr="00653A9A">
        <w:t>Физически и логически контрол над документи.</w:t>
      </w:r>
    </w:p>
    <w:p w:rsidR="00C807EA" w:rsidRPr="00653A9A" w:rsidRDefault="00C807EA" w:rsidP="00B305D0">
      <w:pPr>
        <w:pStyle w:val="a3"/>
        <w:numPr>
          <w:ilvl w:val="0"/>
          <w:numId w:val="10"/>
        </w:numPr>
        <w:jc w:val="both"/>
        <w:rPr>
          <w:lang w:val="en-US"/>
        </w:rPr>
      </w:pPr>
      <w:r w:rsidRPr="00653A9A">
        <w:t>Извеждане на списък с инвестиции.</w:t>
      </w:r>
    </w:p>
    <w:p w:rsidR="00C807EA" w:rsidRPr="00653A9A" w:rsidRDefault="00C807EA" w:rsidP="00B305D0">
      <w:pPr>
        <w:pStyle w:val="a3"/>
        <w:numPr>
          <w:ilvl w:val="0"/>
          <w:numId w:val="10"/>
        </w:numPr>
        <w:jc w:val="both"/>
        <w:rPr>
          <w:lang w:val="en-US"/>
        </w:rPr>
      </w:pPr>
      <w:r w:rsidRPr="00653A9A">
        <w:t>Оценяване на рисковете.</w:t>
      </w:r>
    </w:p>
    <w:p w:rsidR="00AD2742" w:rsidRPr="00653A9A" w:rsidRDefault="009D3DCD" w:rsidP="00AD2742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653A9A">
        <w:t>Модул за работа с клиента.</w:t>
      </w:r>
      <w:r w:rsidR="00AD2742" w:rsidRPr="00653A9A">
        <w:rPr>
          <w:lang w:val="en-US"/>
        </w:rPr>
        <w:t xml:space="preserve"> </w:t>
      </w:r>
    </w:p>
    <w:p w:rsidR="00AD2742" w:rsidRPr="00653A9A" w:rsidRDefault="00AD2742" w:rsidP="00AD2742">
      <w:pPr>
        <w:pStyle w:val="a3"/>
        <w:numPr>
          <w:ilvl w:val="0"/>
          <w:numId w:val="12"/>
        </w:numPr>
        <w:jc w:val="both"/>
        <w:rPr>
          <w:lang w:val="en-US"/>
        </w:rPr>
      </w:pPr>
      <w:r w:rsidRPr="00653A9A">
        <w:lastRenderedPageBreak/>
        <w:t xml:space="preserve">Създаване на сметка, модифициране и </w:t>
      </w:r>
      <w:r w:rsidR="006C4ADB" w:rsidRPr="00653A9A">
        <w:t>закриване</w:t>
      </w:r>
      <w:r w:rsidRPr="00653A9A">
        <w:t xml:space="preserve">. </w:t>
      </w:r>
      <w:r w:rsidRPr="00653A9A">
        <w:rPr>
          <w:lang w:val="en-US"/>
        </w:rPr>
        <w:t>(</w:t>
      </w:r>
      <w:r w:rsidRPr="00653A9A">
        <w:t xml:space="preserve">Интерфейс за </w:t>
      </w:r>
      <w:proofErr w:type="spellStart"/>
      <w:r w:rsidRPr="00653A9A">
        <w:t>потреб</w:t>
      </w:r>
      <w:proofErr w:type="spellEnd"/>
      <w:r w:rsidRPr="00653A9A">
        <w:t>. и за администратор</w:t>
      </w:r>
      <w:r w:rsidRPr="00653A9A">
        <w:rPr>
          <w:lang w:val="en-US"/>
        </w:rPr>
        <w:t>)</w:t>
      </w:r>
      <w:r w:rsidR="006C4ADB" w:rsidRPr="00653A9A">
        <w:t>.</w:t>
      </w:r>
    </w:p>
    <w:p w:rsidR="006C4ADB" w:rsidRPr="00653A9A" w:rsidRDefault="006C4ADB" w:rsidP="00AD2742">
      <w:pPr>
        <w:pStyle w:val="a3"/>
        <w:numPr>
          <w:ilvl w:val="0"/>
          <w:numId w:val="12"/>
        </w:numPr>
        <w:jc w:val="both"/>
        <w:rPr>
          <w:lang w:val="en-US"/>
        </w:rPr>
      </w:pPr>
      <w:r w:rsidRPr="00653A9A">
        <w:t>Изпращане на информация за нови услуги, специални планове и оферти до клиентите на банката.</w:t>
      </w:r>
    </w:p>
    <w:p w:rsidR="006C4ADB" w:rsidRPr="00653A9A" w:rsidRDefault="009747CC" w:rsidP="00AD2742">
      <w:pPr>
        <w:pStyle w:val="a3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Client survey.</w:t>
      </w:r>
    </w:p>
    <w:p w:rsidR="00843100" w:rsidRPr="00653A9A" w:rsidRDefault="00843100" w:rsidP="00AD2742">
      <w:pPr>
        <w:pStyle w:val="a3"/>
        <w:numPr>
          <w:ilvl w:val="0"/>
          <w:numId w:val="12"/>
        </w:numPr>
        <w:jc w:val="both"/>
        <w:rPr>
          <w:lang w:val="en-US"/>
        </w:rPr>
      </w:pPr>
      <w:r w:rsidRPr="00653A9A">
        <w:t>Движение на суми между сметки.</w:t>
      </w:r>
    </w:p>
    <w:p w:rsidR="00E45612" w:rsidRPr="00653A9A" w:rsidRDefault="00E45612" w:rsidP="00AD2742">
      <w:pPr>
        <w:pStyle w:val="a3"/>
        <w:numPr>
          <w:ilvl w:val="0"/>
          <w:numId w:val="12"/>
        </w:numPr>
        <w:jc w:val="both"/>
        <w:rPr>
          <w:lang w:val="en-US"/>
        </w:rPr>
      </w:pPr>
      <w:r w:rsidRPr="00653A9A">
        <w:t>Извеждане на списък с задлъжнели клиенти</w:t>
      </w:r>
      <w:r w:rsidRPr="00653A9A">
        <w:rPr>
          <w:lang w:val="en-US"/>
        </w:rPr>
        <w:t>(</w:t>
      </w:r>
      <w:r w:rsidRPr="00653A9A">
        <w:t>За банковия персонал</w:t>
      </w:r>
      <w:r w:rsidRPr="00653A9A">
        <w:rPr>
          <w:lang w:val="en-US"/>
        </w:rPr>
        <w:t>)</w:t>
      </w:r>
      <w:r w:rsidRPr="00653A9A">
        <w:t>.</w:t>
      </w:r>
    </w:p>
    <w:p w:rsidR="00E45612" w:rsidRPr="00653A9A" w:rsidRDefault="00E45612" w:rsidP="00AD2742">
      <w:pPr>
        <w:pStyle w:val="a3"/>
        <w:numPr>
          <w:ilvl w:val="0"/>
          <w:numId w:val="12"/>
        </w:numPr>
        <w:jc w:val="both"/>
        <w:rPr>
          <w:lang w:val="en-US"/>
        </w:rPr>
      </w:pPr>
      <w:r w:rsidRPr="00653A9A">
        <w:t>Изпращане на предупреждения до задлъжнели клиенти със просрочено плащане.</w:t>
      </w:r>
    </w:p>
    <w:p w:rsidR="003B6BBB" w:rsidRPr="00653A9A" w:rsidRDefault="003B6BBB" w:rsidP="00AD2742">
      <w:pPr>
        <w:pStyle w:val="a3"/>
        <w:numPr>
          <w:ilvl w:val="0"/>
          <w:numId w:val="12"/>
        </w:numPr>
        <w:jc w:val="both"/>
        <w:rPr>
          <w:lang w:val="en-US"/>
        </w:rPr>
      </w:pPr>
      <w:r w:rsidRPr="00653A9A">
        <w:t>Съобщение за конфискация до съответните органи.</w:t>
      </w:r>
    </w:p>
    <w:p w:rsidR="00A00C16" w:rsidRPr="00653A9A" w:rsidRDefault="009D3DCD" w:rsidP="009D3DCD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653A9A">
        <w:t>Модул за интеграция с външни системи.</w:t>
      </w:r>
    </w:p>
    <w:p w:rsidR="00A00C16" w:rsidRPr="00653A9A" w:rsidRDefault="00567B62" w:rsidP="00A00C16">
      <w:pPr>
        <w:pStyle w:val="a3"/>
        <w:numPr>
          <w:ilvl w:val="0"/>
          <w:numId w:val="13"/>
        </w:numPr>
        <w:jc w:val="both"/>
        <w:rPr>
          <w:lang w:val="en-US"/>
        </w:rPr>
      </w:pPr>
      <w:r>
        <w:t>Правене, изпълняване и изпращане.</w:t>
      </w:r>
    </w:p>
    <w:p w:rsidR="009D3DCD" w:rsidRPr="00653A9A" w:rsidRDefault="009D3DCD" w:rsidP="009D3DCD">
      <w:pPr>
        <w:pStyle w:val="a3"/>
        <w:numPr>
          <w:ilvl w:val="0"/>
          <w:numId w:val="11"/>
        </w:numPr>
        <w:jc w:val="both"/>
        <w:rPr>
          <w:lang w:val="en-US"/>
        </w:rPr>
      </w:pPr>
      <w:r w:rsidRPr="00653A9A">
        <w:t xml:space="preserve">Приемане и представяне на </w:t>
      </w:r>
      <w:proofErr w:type="spellStart"/>
      <w:r w:rsidRPr="00653A9A">
        <w:t>инфо</w:t>
      </w:r>
      <w:proofErr w:type="spellEnd"/>
      <w:r w:rsidRPr="00653A9A">
        <w:t xml:space="preserve"> от банкомати.</w:t>
      </w:r>
      <w:r w:rsidR="00AB5CDD" w:rsidRPr="00AB5CDD">
        <w:rPr>
          <w:highlight w:val="red"/>
        </w:rPr>
        <w:t>3</w:t>
      </w:r>
    </w:p>
    <w:p w:rsidR="009D3DCD" w:rsidRPr="00653A9A" w:rsidRDefault="009D3DCD" w:rsidP="009D3DCD">
      <w:pPr>
        <w:pStyle w:val="a3"/>
        <w:numPr>
          <w:ilvl w:val="0"/>
          <w:numId w:val="11"/>
        </w:numPr>
        <w:jc w:val="both"/>
        <w:rPr>
          <w:lang w:val="en-US"/>
        </w:rPr>
      </w:pPr>
      <w:r w:rsidRPr="00653A9A">
        <w:t xml:space="preserve">Приемане и представяне на </w:t>
      </w:r>
      <w:proofErr w:type="spellStart"/>
      <w:r w:rsidRPr="00653A9A">
        <w:t>инфо</w:t>
      </w:r>
      <w:proofErr w:type="spellEnd"/>
      <w:r w:rsidRPr="00653A9A">
        <w:t xml:space="preserve"> от държавни БД.</w:t>
      </w:r>
      <w:r w:rsidR="00AB5CDD" w:rsidRPr="00AB5CDD">
        <w:rPr>
          <w:highlight w:val="red"/>
        </w:rPr>
        <w:t>3</w:t>
      </w:r>
    </w:p>
    <w:p w:rsidR="009D3DCD" w:rsidRPr="00AB5CDD" w:rsidRDefault="009D3DCD" w:rsidP="009D3DCD">
      <w:pPr>
        <w:pStyle w:val="a3"/>
        <w:numPr>
          <w:ilvl w:val="0"/>
          <w:numId w:val="11"/>
        </w:numPr>
        <w:jc w:val="both"/>
        <w:rPr>
          <w:lang w:val="en-US"/>
        </w:rPr>
      </w:pPr>
      <w:r w:rsidRPr="00653A9A">
        <w:t xml:space="preserve">Приемане и представяне на </w:t>
      </w:r>
      <w:proofErr w:type="spellStart"/>
      <w:r w:rsidRPr="00653A9A">
        <w:t>инфо</w:t>
      </w:r>
      <w:proofErr w:type="spellEnd"/>
      <w:r w:rsidRPr="00653A9A">
        <w:t xml:space="preserve"> от чужди банки.</w:t>
      </w:r>
      <w:r w:rsidR="00AB5CDD" w:rsidRPr="00AB5CDD">
        <w:rPr>
          <w:highlight w:val="red"/>
        </w:rPr>
        <w:t>3</w:t>
      </w:r>
    </w:p>
    <w:p w:rsidR="00AB5CDD" w:rsidRPr="00653A9A" w:rsidRDefault="00AB5CDD" w:rsidP="009D3DCD">
      <w:pPr>
        <w:pStyle w:val="a3"/>
        <w:numPr>
          <w:ilvl w:val="0"/>
          <w:numId w:val="11"/>
        </w:numPr>
        <w:jc w:val="both"/>
        <w:rPr>
          <w:lang w:val="en-US"/>
        </w:rPr>
      </w:pPr>
      <w:r>
        <w:t xml:space="preserve">Приемане и представяне на </w:t>
      </w:r>
      <w:proofErr w:type="spellStart"/>
      <w:r>
        <w:t>инфо</w:t>
      </w:r>
      <w:proofErr w:type="spellEnd"/>
      <w:r>
        <w:t xml:space="preserve"> към СОТ или друго охранителна система.</w:t>
      </w:r>
    </w:p>
    <w:p w:rsidR="009D3DCD" w:rsidRPr="00567B62" w:rsidRDefault="009747CC" w:rsidP="009747CC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t>Ядро.</w:t>
      </w:r>
    </w:p>
    <w:p w:rsidR="00567B62" w:rsidRPr="009747CC" w:rsidRDefault="00567B62" w:rsidP="00567B62">
      <w:pPr>
        <w:pStyle w:val="a3"/>
        <w:numPr>
          <w:ilvl w:val="0"/>
          <w:numId w:val="15"/>
        </w:numPr>
        <w:jc w:val="both"/>
        <w:rPr>
          <w:lang w:val="en-US"/>
        </w:rPr>
      </w:pPr>
    </w:p>
    <w:p w:rsidR="009747CC" w:rsidRPr="009747CC" w:rsidRDefault="009747CC" w:rsidP="009747CC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t>Сигурност.</w:t>
      </w:r>
      <w:bookmarkStart w:id="0" w:name="_GoBack"/>
      <w:bookmarkEnd w:id="0"/>
    </w:p>
    <w:p w:rsidR="009747CC" w:rsidRPr="009747CC" w:rsidRDefault="009747CC" w:rsidP="009747CC">
      <w:pPr>
        <w:pStyle w:val="a3"/>
        <w:numPr>
          <w:ilvl w:val="0"/>
          <w:numId w:val="14"/>
        </w:numPr>
        <w:jc w:val="both"/>
        <w:rPr>
          <w:lang w:val="en-US"/>
        </w:rPr>
      </w:pPr>
      <w:r>
        <w:t>Създаване на йерархия на потребителите, със съответните им ограничения.</w:t>
      </w:r>
    </w:p>
    <w:p w:rsidR="009747CC" w:rsidRPr="00567B62" w:rsidRDefault="00567B62" w:rsidP="009747CC">
      <w:pPr>
        <w:pStyle w:val="a3"/>
        <w:numPr>
          <w:ilvl w:val="0"/>
          <w:numId w:val="14"/>
        </w:numPr>
        <w:jc w:val="both"/>
        <w:rPr>
          <w:lang w:val="en-US"/>
        </w:rPr>
      </w:pPr>
      <w:r>
        <w:t>Мигновено алармиране на централния клон и съответните служби при пробив в системата, или пробив в дадения банков клон.</w:t>
      </w:r>
    </w:p>
    <w:p w:rsidR="00567B62" w:rsidRPr="00567B62" w:rsidRDefault="00567B62" w:rsidP="009747CC">
      <w:pPr>
        <w:pStyle w:val="a3"/>
        <w:numPr>
          <w:ilvl w:val="0"/>
          <w:numId w:val="14"/>
        </w:numPr>
        <w:jc w:val="both"/>
        <w:rPr>
          <w:lang w:val="en-US"/>
        </w:rPr>
      </w:pPr>
      <w:r>
        <w:t>При провалени транзакции възстановяване на суми.</w:t>
      </w:r>
    </w:p>
    <w:p w:rsidR="00567B62" w:rsidRPr="00567B62" w:rsidRDefault="00567B62" w:rsidP="009747CC">
      <w:pPr>
        <w:pStyle w:val="a3"/>
        <w:numPr>
          <w:ilvl w:val="0"/>
          <w:numId w:val="14"/>
        </w:numPr>
        <w:jc w:val="both"/>
        <w:rPr>
          <w:lang w:val="en-US"/>
        </w:rPr>
      </w:pPr>
      <w:r>
        <w:t>Криптиране на всички данни.</w:t>
      </w:r>
    </w:p>
    <w:p w:rsidR="00567B62" w:rsidRPr="00567B62" w:rsidRDefault="00567B62" w:rsidP="009747CC">
      <w:pPr>
        <w:pStyle w:val="a3"/>
        <w:numPr>
          <w:ilvl w:val="0"/>
          <w:numId w:val="14"/>
        </w:numPr>
        <w:jc w:val="both"/>
        <w:rPr>
          <w:lang w:val="en-US"/>
        </w:rPr>
      </w:pPr>
      <w:r>
        <w:t xml:space="preserve">Използване на </w:t>
      </w:r>
      <w:proofErr w:type="spellStart"/>
      <w:r>
        <w:t>анти-вирусен</w:t>
      </w:r>
      <w:proofErr w:type="spellEnd"/>
      <w:r>
        <w:t xml:space="preserve"> софтуер.</w:t>
      </w:r>
    </w:p>
    <w:p w:rsidR="00567B62" w:rsidRPr="001E4673" w:rsidRDefault="001E4673" w:rsidP="009747CC">
      <w:pPr>
        <w:pStyle w:val="a3"/>
        <w:numPr>
          <w:ilvl w:val="0"/>
          <w:numId w:val="14"/>
        </w:numPr>
        <w:jc w:val="both"/>
        <w:rPr>
          <w:lang w:val="en-US"/>
        </w:rPr>
      </w:pPr>
      <w:r>
        <w:t>Сигурност на мобилните апарати.</w:t>
      </w:r>
    </w:p>
    <w:p w:rsidR="001E4673" w:rsidRPr="0010567F" w:rsidRDefault="001E4673" w:rsidP="009747CC">
      <w:pPr>
        <w:pStyle w:val="a3"/>
        <w:numPr>
          <w:ilvl w:val="0"/>
          <w:numId w:val="14"/>
        </w:numPr>
        <w:jc w:val="both"/>
        <w:rPr>
          <w:lang w:val="en-US"/>
        </w:rPr>
      </w:pPr>
      <w:r>
        <w:t>Логически следене по сметка.</w:t>
      </w:r>
    </w:p>
    <w:sectPr w:rsidR="001E4673" w:rsidRPr="001056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D31B3"/>
    <w:multiLevelType w:val="hybridMultilevel"/>
    <w:tmpl w:val="BA4C7F64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FA6592F"/>
    <w:multiLevelType w:val="hybridMultilevel"/>
    <w:tmpl w:val="65C00A58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2A95CDD"/>
    <w:multiLevelType w:val="hybridMultilevel"/>
    <w:tmpl w:val="CCEE41FE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4E04B9B"/>
    <w:multiLevelType w:val="hybridMultilevel"/>
    <w:tmpl w:val="F1BAFED8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1E83EBB"/>
    <w:multiLevelType w:val="hybridMultilevel"/>
    <w:tmpl w:val="76D07DC0"/>
    <w:lvl w:ilvl="0" w:tplc="0402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>
    <w:nsid w:val="325B7CFC"/>
    <w:multiLevelType w:val="hybridMultilevel"/>
    <w:tmpl w:val="309AD3F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C36D25"/>
    <w:multiLevelType w:val="hybridMultilevel"/>
    <w:tmpl w:val="8B469C66"/>
    <w:lvl w:ilvl="0" w:tplc="0402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375195"/>
    <w:multiLevelType w:val="hybridMultilevel"/>
    <w:tmpl w:val="0D6AE56C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072D92"/>
    <w:multiLevelType w:val="hybridMultilevel"/>
    <w:tmpl w:val="C6A42C8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256803"/>
    <w:multiLevelType w:val="hybridMultilevel"/>
    <w:tmpl w:val="216CB2E8"/>
    <w:lvl w:ilvl="0" w:tplc="0402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0">
    <w:nsid w:val="4E572121"/>
    <w:multiLevelType w:val="hybridMultilevel"/>
    <w:tmpl w:val="72D6F72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84C6D19"/>
    <w:multiLevelType w:val="multilevel"/>
    <w:tmpl w:val="4554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A3E0ABF"/>
    <w:multiLevelType w:val="hybridMultilevel"/>
    <w:tmpl w:val="FB9C2F3C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B5B458E"/>
    <w:multiLevelType w:val="hybridMultilevel"/>
    <w:tmpl w:val="51849038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3253493"/>
    <w:multiLevelType w:val="hybridMultilevel"/>
    <w:tmpl w:val="56BE27D8"/>
    <w:lvl w:ilvl="0" w:tplc="0402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5"/>
  </w:num>
  <w:num w:numId="5">
    <w:abstractNumId w:val="14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0"/>
  </w:num>
  <w:num w:numId="11">
    <w:abstractNumId w:val="12"/>
  </w:num>
  <w:num w:numId="12">
    <w:abstractNumId w:val="1"/>
  </w:num>
  <w:num w:numId="13">
    <w:abstractNumId w:val="9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588"/>
    <w:rsid w:val="0010567F"/>
    <w:rsid w:val="001064FE"/>
    <w:rsid w:val="001935B8"/>
    <w:rsid w:val="001E4673"/>
    <w:rsid w:val="002B4FAB"/>
    <w:rsid w:val="00384588"/>
    <w:rsid w:val="00392D9B"/>
    <w:rsid w:val="003B6BBB"/>
    <w:rsid w:val="00512BD4"/>
    <w:rsid w:val="00537557"/>
    <w:rsid w:val="00567B62"/>
    <w:rsid w:val="00631EA4"/>
    <w:rsid w:val="00653A9A"/>
    <w:rsid w:val="00674760"/>
    <w:rsid w:val="006C4ADB"/>
    <w:rsid w:val="007B1D35"/>
    <w:rsid w:val="007F58D5"/>
    <w:rsid w:val="00841417"/>
    <w:rsid w:val="00843100"/>
    <w:rsid w:val="009747CC"/>
    <w:rsid w:val="009D3DCD"/>
    <w:rsid w:val="009E775C"/>
    <w:rsid w:val="00A00C16"/>
    <w:rsid w:val="00A3656D"/>
    <w:rsid w:val="00AB5CDD"/>
    <w:rsid w:val="00AD2742"/>
    <w:rsid w:val="00B305D0"/>
    <w:rsid w:val="00BF637B"/>
    <w:rsid w:val="00C03E2A"/>
    <w:rsid w:val="00C12DB7"/>
    <w:rsid w:val="00C27F82"/>
    <w:rsid w:val="00C807EA"/>
    <w:rsid w:val="00E13F11"/>
    <w:rsid w:val="00E45612"/>
    <w:rsid w:val="00EC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F82"/>
    <w:pPr>
      <w:ind w:left="720"/>
      <w:contextualSpacing/>
    </w:pPr>
  </w:style>
  <w:style w:type="character" w:customStyle="1" w:styleId="apple-converted-space">
    <w:name w:val="apple-converted-space"/>
    <w:basedOn w:val="a0"/>
    <w:rsid w:val="007F58D5"/>
  </w:style>
  <w:style w:type="character" w:styleId="a4">
    <w:name w:val="Hyperlink"/>
    <w:basedOn w:val="a0"/>
    <w:uiPriority w:val="99"/>
    <w:semiHidden/>
    <w:unhideWhenUsed/>
    <w:rsid w:val="007F58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F82"/>
    <w:pPr>
      <w:ind w:left="720"/>
      <w:contextualSpacing/>
    </w:pPr>
  </w:style>
  <w:style w:type="character" w:customStyle="1" w:styleId="apple-converted-space">
    <w:name w:val="apple-converted-space"/>
    <w:basedOn w:val="a0"/>
    <w:rsid w:val="007F58D5"/>
  </w:style>
  <w:style w:type="character" w:styleId="a4">
    <w:name w:val="Hyperlink"/>
    <w:basedOn w:val="a0"/>
    <w:uiPriority w:val="99"/>
    <w:semiHidden/>
    <w:unhideWhenUsed/>
    <w:rsid w:val="007F58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4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Mercenary</dc:creator>
  <cp:keywords/>
  <dc:description/>
  <cp:lastModifiedBy>Mercenary</cp:lastModifiedBy>
  <cp:revision>15</cp:revision>
  <dcterms:created xsi:type="dcterms:W3CDTF">2015-11-28T07:38:00Z</dcterms:created>
  <dcterms:modified xsi:type="dcterms:W3CDTF">2015-12-01T11:09:00Z</dcterms:modified>
</cp:coreProperties>
</file>