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A58" w:rsidRDefault="005C5AF9" w:rsidP="005C5AF9">
      <w:pPr>
        <w:pStyle w:val="Heading1"/>
      </w:pPr>
      <w:r>
        <w:t>Upravlenie na sobstvenostta</w:t>
      </w:r>
    </w:p>
    <w:p w:rsidR="005C5AF9" w:rsidRDefault="005C5AF9" w:rsidP="005C5AF9">
      <w:pPr>
        <w:rPr>
          <w:lang w:val="bg-BG"/>
        </w:rPr>
      </w:pPr>
    </w:p>
    <w:p w:rsidR="005C5AF9" w:rsidRDefault="005C5AF9" w:rsidP="005C5AF9">
      <w:pPr>
        <w:pStyle w:val="Heading2"/>
        <w:ind w:firstLine="360"/>
        <w:rPr>
          <w:lang w:val="bg-BG"/>
        </w:rPr>
      </w:pPr>
      <w:r>
        <w:rPr>
          <w:lang w:val="bg-BG"/>
        </w:rPr>
        <w:t>Общинска собственост</w:t>
      </w:r>
    </w:p>
    <w:p w:rsidR="005C5AF9" w:rsidRPr="005C5AF9" w:rsidRDefault="005C5AF9" w:rsidP="005C5AF9">
      <w:pPr>
        <w:rPr>
          <w:lang w:val="bg-BG"/>
        </w:rPr>
      </w:pPr>
    </w:p>
    <w:p w:rsidR="005C5AF9" w:rsidRDefault="005C5AF9" w:rsidP="005C5AF9">
      <w:pPr>
        <w:pStyle w:val="ListParagraph"/>
        <w:numPr>
          <w:ilvl w:val="0"/>
          <w:numId w:val="1"/>
        </w:numPr>
      </w:pPr>
      <w:r>
        <w:t>Искане за заверка на молба-декларация на имот по обстоятелствена проверка</w:t>
      </w:r>
    </w:p>
    <w:p w:rsidR="005C5AF9" w:rsidRDefault="005C5AF9" w:rsidP="005C5AF9">
      <w:pPr>
        <w:pStyle w:val="ListParagraph"/>
        <w:numPr>
          <w:ilvl w:val="0"/>
          <w:numId w:val="1"/>
        </w:numPr>
      </w:pPr>
      <w:r>
        <w:t>Искане за прекратяване на съсобственост с Община Русе чрез доброволна делба, замяна или откупуване частта на един от съсобствениците чл.36 ЗОС</w:t>
      </w:r>
    </w:p>
    <w:p w:rsidR="005C5AF9" w:rsidRDefault="005C5AF9" w:rsidP="005C5AF9">
      <w:pPr>
        <w:pStyle w:val="ListParagraph"/>
        <w:numPr>
          <w:ilvl w:val="0"/>
          <w:numId w:val="1"/>
        </w:numPr>
      </w:pPr>
      <w:r>
        <w:t>Oтписване на имот от актовите книги за общински имоти</w:t>
      </w:r>
    </w:p>
    <w:p w:rsidR="005C5AF9" w:rsidRDefault="005C5AF9" w:rsidP="005C5AF9">
      <w:pPr>
        <w:pStyle w:val="ListParagraph"/>
        <w:numPr>
          <w:ilvl w:val="0"/>
          <w:numId w:val="1"/>
        </w:numPr>
      </w:pPr>
      <w:r>
        <w:t>Искане за издаване на Удостоверение за наличие/липса на реституционни претенции за имот</w:t>
      </w:r>
    </w:p>
    <w:p w:rsidR="005C5AF9" w:rsidRDefault="005C5AF9" w:rsidP="005C5AF9">
      <w:pPr>
        <w:pStyle w:val="ListParagraph"/>
        <w:numPr>
          <w:ilvl w:val="0"/>
          <w:numId w:val="1"/>
        </w:numPr>
      </w:pPr>
      <w:r>
        <w:t>Искане за изкупуване право на собственост върху земя (след ОПС)</w:t>
      </w:r>
    </w:p>
    <w:p w:rsidR="005C5AF9" w:rsidRDefault="005C5AF9" w:rsidP="005C5AF9">
      <w:pPr>
        <w:pStyle w:val="ListParagraph"/>
        <w:numPr>
          <w:ilvl w:val="0"/>
          <w:numId w:val="1"/>
        </w:numPr>
      </w:pPr>
      <w:r>
        <w:t>Искане за съгласие за изготвяне на частично изменение на застроителния и регулационен регулационен план на имот</w:t>
      </w:r>
    </w:p>
    <w:p w:rsidR="005C5AF9" w:rsidRDefault="005C5AF9" w:rsidP="005C5AF9">
      <w:pPr>
        <w:pStyle w:val="ListParagraph"/>
        <w:numPr>
          <w:ilvl w:val="0"/>
          <w:numId w:val="1"/>
        </w:numPr>
      </w:pPr>
      <w:r>
        <w:t>Отстраняване на допусната неточност</w:t>
      </w:r>
    </w:p>
    <w:p w:rsidR="005C5AF9" w:rsidRDefault="005C5AF9" w:rsidP="005C5AF9">
      <w:pPr>
        <w:pStyle w:val="ListParagraph"/>
        <w:numPr>
          <w:ilvl w:val="0"/>
          <w:numId w:val="1"/>
        </w:numPr>
      </w:pPr>
      <w:r>
        <w:t>Изготвяне на препис</w:t>
      </w:r>
    </w:p>
    <w:p w:rsidR="005C5AF9" w:rsidRDefault="005C5AF9" w:rsidP="005C5AF9">
      <w:pPr>
        <w:pStyle w:val="ListParagraph"/>
        <w:numPr>
          <w:ilvl w:val="0"/>
          <w:numId w:val="1"/>
        </w:numPr>
      </w:pPr>
      <w:r>
        <w:t>Искане за издаване и заверяване на копие от Акт за общинска собственост</w:t>
      </w:r>
    </w:p>
    <w:p w:rsidR="005C5AF9" w:rsidRDefault="005C5AF9" w:rsidP="005C5AF9">
      <w:pPr>
        <w:pStyle w:val="ListParagraph"/>
        <w:numPr>
          <w:ilvl w:val="0"/>
          <w:numId w:val="1"/>
        </w:numPr>
      </w:pPr>
      <w:r>
        <w:t>Искане за издаване и заверяване на копие от документи</w:t>
      </w:r>
    </w:p>
    <w:p w:rsidR="005C5AF9" w:rsidRDefault="005C5AF9" w:rsidP="005C5AF9">
      <w:pPr>
        <w:pStyle w:val="ListParagraph"/>
        <w:numPr>
          <w:ilvl w:val="0"/>
          <w:numId w:val="1"/>
        </w:numPr>
      </w:pPr>
      <w:r>
        <w:t>Искане за учредяване право на строеж върху имот – частна общинска земя</w:t>
      </w:r>
    </w:p>
    <w:p w:rsidR="005C5AF9" w:rsidRDefault="005C5AF9" w:rsidP="005C5AF9">
      <w:pPr>
        <w:pStyle w:val="ListParagraph"/>
        <w:numPr>
          <w:ilvl w:val="0"/>
          <w:numId w:val="1"/>
        </w:numPr>
      </w:pPr>
      <w:r>
        <w:t>Искане за доплащане на учредено право на строеж – при разлика в квадратурата</w:t>
      </w:r>
    </w:p>
    <w:p w:rsidR="005C5AF9" w:rsidRDefault="005C5AF9" w:rsidP="005C5AF9">
      <w:pPr>
        <w:pStyle w:val="ListParagraph"/>
        <w:numPr>
          <w:ilvl w:val="0"/>
          <w:numId w:val="1"/>
        </w:numPr>
      </w:pPr>
      <w:r>
        <w:t>Искане за учредяване право на надстрояване или пристрояване на сграда – частна общинска собственост, или на сграда, построена върху имот – частна общинска собственост</w:t>
      </w:r>
    </w:p>
    <w:p w:rsidR="005C5AF9" w:rsidRDefault="005C5AF9" w:rsidP="005C5AF9">
      <w:pPr>
        <w:pStyle w:val="ListParagraph"/>
        <w:numPr>
          <w:ilvl w:val="0"/>
          <w:numId w:val="1"/>
        </w:numPr>
      </w:pPr>
      <w:r>
        <w:t>Искане за удостоверение на имот, че не е (или е) общинска собственост</w:t>
      </w:r>
    </w:p>
    <w:p w:rsidR="005C5AF9" w:rsidRDefault="005C5AF9" w:rsidP="005C5AF9">
      <w:pPr>
        <w:pStyle w:val="ListParagraph"/>
        <w:numPr>
          <w:ilvl w:val="0"/>
          <w:numId w:val="1"/>
        </w:numPr>
      </w:pPr>
      <w:r>
        <w:t>Искане за замяна на собствен имот срещу недвижим имот, частна общинска собственост</w:t>
      </w:r>
    </w:p>
    <w:p w:rsidR="005C5AF9" w:rsidRDefault="005C5AF9" w:rsidP="005C5AF9">
      <w:pPr>
        <w:pStyle w:val="ListParagraph"/>
        <w:numPr>
          <w:ilvl w:val="0"/>
          <w:numId w:val="1"/>
        </w:numPr>
      </w:pPr>
      <w:r>
        <w:t>Искане за откриване на процедура за продажба на общински имот</w:t>
      </w:r>
    </w:p>
    <w:p w:rsidR="005C5AF9" w:rsidRDefault="005C5AF9" w:rsidP="005C5AF9">
      <w:pPr>
        <w:pStyle w:val="ListParagraph"/>
        <w:numPr>
          <w:ilvl w:val="0"/>
          <w:numId w:val="1"/>
        </w:numPr>
      </w:pPr>
      <w:r>
        <w:t>Учредяване право на строеж върху общинска земя</w:t>
      </w:r>
    </w:p>
    <w:p w:rsidR="005C5AF9" w:rsidRDefault="005C5AF9" w:rsidP="005C5AF9">
      <w:pPr>
        <w:pStyle w:val="ListParagraph"/>
        <w:numPr>
          <w:ilvl w:val="0"/>
          <w:numId w:val="1"/>
        </w:numPr>
      </w:pPr>
      <w:r>
        <w:t>Съгласие за изготвяне на частично изменение на застроителния и регулационен план на парцел (имот)</w:t>
      </w:r>
    </w:p>
    <w:p w:rsidR="005C5AF9" w:rsidRDefault="005C5AF9" w:rsidP="005C5AF9">
      <w:pPr>
        <w:pStyle w:val="ListParagraph"/>
        <w:numPr>
          <w:ilvl w:val="0"/>
          <w:numId w:val="1"/>
        </w:numPr>
      </w:pPr>
      <w:r>
        <w:t>Искане за издаване на Удостоверение за данни, с които разполага отдел „Общинска собственост“</w:t>
      </w:r>
    </w:p>
    <w:p w:rsidR="005C5AF9" w:rsidRDefault="005C5AF9" w:rsidP="005C5AF9">
      <w:pPr>
        <w:pStyle w:val="ListParagraph"/>
        <w:numPr>
          <w:ilvl w:val="0"/>
          <w:numId w:val="1"/>
        </w:numPr>
      </w:pPr>
      <w:r>
        <w:t>Заявление за изплащане на рента</w:t>
      </w:r>
    </w:p>
    <w:p w:rsidR="005C5AF9" w:rsidRDefault="005C5AF9" w:rsidP="005C5AF9">
      <w:pPr>
        <w:pStyle w:val="ListParagraph"/>
        <w:numPr>
          <w:ilvl w:val="0"/>
          <w:numId w:val="1"/>
        </w:numPr>
      </w:pPr>
      <w:r>
        <w:t>Заявление за възстановяване на внесен депозит за участие в търг, проведен от отдел „Наемни отношения“</w:t>
      </w:r>
    </w:p>
    <w:p w:rsidR="005C5AF9" w:rsidRDefault="005C5AF9" w:rsidP="005C5AF9">
      <w:pPr>
        <w:pStyle w:val="ListParagraph"/>
        <w:numPr>
          <w:ilvl w:val="0"/>
          <w:numId w:val="1"/>
        </w:numPr>
      </w:pPr>
      <w:r>
        <w:t>Заявление за възстановяване на внесен депозит за участие в търг, проведен от отдел „Общинска собственост“</w:t>
      </w:r>
    </w:p>
    <w:p w:rsidR="005C5AF9" w:rsidRPr="005C5AF9" w:rsidRDefault="005C5AF9" w:rsidP="005C5AF9">
      <w:pPr>
        <w:pStyle w:val="ListParagraph"/>
        <w:numPr>
          <w:ilvl w:val="0"/>
          <w:numId w:val="1"/>
        </w:numPr>
      </w:pPr>
      <w:r>
        <w:t>Издаване на удостоверение</w:t>
      </w:r>
    </w:p>
    <w:p w:rsidR="005C5AF9" w:rsidRPr="005C5AF9" w:rsidRDefault="005C5AF9" w:rsidP="005C5AF9">
      <w:pPr>
        <w:ind w:left="360"/>
        <w:rPr>
          <w:lang w:val="bg-BG"/>
        </w:rPr>
      </w:pPr>
    </w:p>
    <w:p w:rsidR="005C5AF9" w:rsidRDefault="005C5AF9" w:rsidP="005C5AF9">
      <w:pPr>
        <w:pStyle w:val="Heading2"/>
        <w:ind w:firstLine="360"/>
        <w:rPr>
          <w:lang w:val="bg-BG"/>
        </w:rPr>
      </w:pPr>
      <w:r>
        <w:rPr>
          <w:lang w:val="bg-BG"/>
        </w:rPr>
        <w:lastRenderedPageBreak/>
        <w:t>Търговия</w:t>
      </w:r>
    </w:p>
    <w:p w:rsidR="005C5AF9" w:rsidRPr="005C5AF9" w:rsidRDefault="005C5AF9" w:rsidP="005C5AF9">
      <w:pPr>
        <w:rPr>
          <w:lang w:val="bg-BG"/>
        </w:rPr>
      </w:pPr>
    </w:p>
    <w:p w:rsidR="005C5AF9" w:rsidRDefault="005C5AF9" w:rsidP="005C5AF9">
      <w:pPr>
        <w:pStyle w:val="ListParagraph"/>
        <w:numPr>
          <w:ilvl w:val="0"/>
          <w:numId w:val="1"/>
        </w:numPr>
      </w:pPr>
      <w:r>
        <w:t>Уведомление за вписване в информационен масив за търговски дейности в стационарни и преместваеми обекти</w:t>
      </w:r>
    </w:p>
    <w:p w:rsidR="005C5AF9" w:rsidRDefault="005C5AF9" w:rsidP="005C5AF9">
      <w:pPr>
        <w:pStyle w:val="ListParagraph"/>
        <w:numPr>
          <w:ilvl w:val="0"/>
          <w:numId w:val="1"/>
        </w:numPr>
      </w:pPr>
      <w:r>
        <w:t>Искане за разрешаване на търговска дейност на открито</w:t>
      </w:r>
    </w:p>
    <w:p w:rsidR="005C5AF9" w:rsidRDefault="005C5AF9" w:rsidP="005C5AF9">
      <w:pPr>
        <w:pStyle w:val="ListParagraph"/>
        <w:numPr>
          <w:ilvl w:val="0"/>
          <w:numId w:val="1"/>
        </w:numPr>
      </w:pPr>
      <w:r>
        <w:t>Вписване на промяна в обстоятелствата на категоризиран туристически обект - заведение за хранене</w:t>
      </w:r>
    </w:p>
    <w:p w:rsidR="005C5AF9" w:rsidRDefault="005C5AF9" w:rsidP="005C5AF9">
      <w:pPr>
        <w:pStyle w:val="ListParagraph"/>
        <w:numPr>
          <w:ilvl w:val="0"/>
          <w:numId w:val="1"/>
        </w:numPr>
      </w:pPr>
      <w:r>
        <w:t>Категоризация на заведения за хранене и развлечения</w:t>
      </w:r>
    </w:p>
    <w:p w:rsidR="005C5AF9" w:rsidRDefault="005C5AF9" w:rsidP="005C5AF9">
      <w:pPr>
        <w:pStyle w:val="ListParagraph"/>
        <w:numPr>
          <w:ilvl w:val="0"/>
          <w:numId w:val="1"/>
        </w:numPr>
      </w:pPr>
      <w:r>
        <w:t>Категоризация на средства за подслон и места за настаняване</w:t>
      </w:r>
    </w:p>
    <w:p w:rsidR="005C5AF9" w:rsidRDefault="005C5AF9" w:rsidP="005C5AF9">
      <w:pPr>
        <w:pStyle w:val="ListParagraph"/>
        <w:numPr>
          <w:ilvl w:val="0"/>
          <w:numId w:val="1"/>
        </w:numPr>
      </w:pPr>
      <w:r>
        <w:t>Категоризация на средства за подслон или място за настаняване къщи и самостоятелни стаи</w:t>
      </w:r>
    </w:p>
    <w:p w:rsidR="005C5AF9" w:rsidRDefault="005C5AF9" w:rsidP="005C5AF9">
      <w:pPr>
        <w:pStyle w:val="Heading1"/>
      </w:pPr>
      <w:r>
        <w:t>Ustroistvo na teritoriqta</w:t>
      </w:r>
    </w:p>
    <w:p w:rsidR="005C5AF9" w:rsidRDefault="005C5AF9" w:rsidP="005C5AF9">
      <w:pPr>
        <w:rPr>
          <w:lang w:val="bg-BG"/>
        </w:rPr>
      </w:pPr>
    </w:p>
    <w:p w:rsidR="005C5AF9" w:rsidRDefault="005C5AF9" w:rsidP="005C5AF9">
      <w:pPr>
        <w:pStyle w:val="Heading2"/>
        <w:ind w:firstLine="360"/>
        <w:rPr>
          <w:lang w:val="bg-BG"/>
        </w:rPr>
      </w:pPr>
      <w:r>
        <w:rPr>
          <w:lang w:val="bg-BG"/>
        </w:rPr>
        <w:t>Контрол по строителството</w:t>
      </w:r>
    </w:p>
    <w:p w:rsidR="005C5AF9" w:rsidRPr="005C5AF9" w:rsidRDefault="005C5AF9" w:rsidP="005C5AF9">
      <w:pPr>
        <w:rPr>
          <w:lang w:val="bg-BG"/>
        </w:rPr>
      </w:pPr>
    </w:p>
    <w:p w:rsidR="005C5AF9" w:rsidRDefault="005C5AF9" w:rsidP="005C5AF9">
      <w:pPr>
        <w:pStyle w:val="ListParagraph"/>
        <w:numPr>
          <w:ilvl w:val="0"/>
          <w:numId w:val="2"/>
        </w:numPr>
      </w:pPr>
      <w:r>
        <w:t>Искане за удостоверение за търпимост</w:t>
      </w:r>
    </w:p>
    <w:p w:rsidR="005C5AF9" w:rsidRPr="005C5AF9" w:rsidRDefault="005C5AF9" w:rsidP="005C5AF9">
      <w:pPr>
        <w:pStyle w:val="ListParagraph"/>
        <w:numPr>
          <w:ilvl w:val="0"/>
          <w:numId w:val="2"/>
        </w:numPr>
      </w:pPr>
      <w:r>
        <w:t>Искане за акт за узаконяване</w:t>
      </w:r>
    </w:p>
    <w:p w:rsidR="005C5AF9" w:rsidRDefault="005C5AF9" w:rsidP="005C5AF9">
      <w:pPr>
        <w:pStyle w:val="Heading2"/>
        <w:ind w:firstLine="360"/>
        <w:rPr>
          <w:lang w:val="bg-BG"/>
        </w:rPr>
      </w:pPr>
      <w:r>
        <w:rPr>
          <w:lang w:val="bg-BG"/>
        </w:rPr>
        <w:t>Техническа инфраструктура и инвеститорски контрол</w:t>
      </w:r>
    </w:p>
    <w:p w:rsidR="005C5AF9" w:rsidRPr="005C5AF9" w:rsidRDefault="005C5AF9" w:rsidP="005C5AF9">
      <w:pPr>
        <w:rPr>
          <w:lang w:val="bg-BG"/>
        </w:rPr>
      </w:pPr>
    </w:p>
    <w:p w:rsidR="005C5AF9" w:rsidRDefault="005C5AF9" w:rsidP="005C5AF9">
      <w:pPr>
        <w:pStyle w:val="ListParagraph"/>
        <w:numPr>
          <w:ilvl w:val="0"/>
          <w:numId w:val="2"/>
        </w:numPr>
      </w:pPr>
      <w:r>
        <w:t>Заявление за одобряване/съгласуване на инвестиционен проект</w:t>
      </w:r>
    </w:p>
    <w:p w:rsidR="005C5AF9" w:rsidRDefault="005C5AF9" w:rsidP="005C5AF9">
      <w:pPr>
        <w:pStyle w:val="ListParagraph"/>
        <w:numPr>
          <w:ilvl w:val="0"/>
          <w:numId w:val="2"/>
        </w:numPr>
      </w:pPr>
      <w:r>
        <w:t>Искане за регистрация на строеж четвърта категория</w:t>
      </w:r>
    </w:p>
    <w:p w:rsidR="005C5AF9" w:rsidRDefault="005C5AF9" w:rsidP="005C5AF9">
      <w:pPr>
        <w:pStyle w:val="ListParagraph"/>
        <w:numPr>
          <w:ilvl w:val="0"/>
          <w:numId w:val="2"/>
        </w:numPr>
      </w:pPr>
      <w:r>
        <w:t>Искане за регистрация на строеж пета категория</w:t>
      </w:r>
    </w:p>
    <w:p w:rsidR="005C5AF9" w:rsidRDefault="005C5AF9" w:rsidP="005C5AF9">
      <w:pPr>
        <w:pStyle w:val="ListParagraph"/>
        <w:numPr>
          <w:ilvl w:val="0"/>
          <w:numId w:val="2"/>
        </w:numPr>
      </w:pPr>
      <w:r>
        <w:t>Заявление за издаване на разрешение за строеж</w:t>
      </w:r>
    </w:p>
    <w:p w:rsidR="005C5AF9" w:rsidRDefault="005C5AF9" w:rsidP="005C5AF9">
      <w:pPr>
        <w:pStyle w:val="ListParagraph"/>
        <w:numPr>
          <w:ilvl w:val="0"/>
          <w:numId w:val="2"/>
        </w:numPr>
      </w:pPr>
      <w:r>
        <w:t>Заявление за предаване на екзекутиви</w:t>
      </w:r>
    </w:p>
    <w:p w:rsidR="005C5AF9" w:rsidRPr="005C5AF9" w:rsidRDefault="005C5AF9" w:rsidP="005C5AF9">
      <w:pPr>
        <w:pStyle w:val="ListParagraph"/>
        <w:numPr>
          <w:ilvl w:val="0"/>
          <w:numId w:val="2"/>
        </w:numPr>
      </w:pPr>
      <w:r>
        <w:t>Заявление за одобряване/съгласуване на проекти издаване на разрешение за строеж</w:t>
      </w:r>
    </w:p>
    <w:p w:rsidR="005C5AF9" w:rsidRPr="005C5AF9" w:rsidRDefault="005C5AF9" w:rsidP="005C5AF9">
      <w:pPr>
        <w:ind w:left="360"/>
        <w:rPr>
          <w:lang w:val="bg-BG"/>
        </w:rPr>
      </w:pPr>
    </w:p>
    <w:p w:rsidR="005C5AF9" w:rsidRDefault="005C5AF9" w:rsidP="005C5AF9">
      <w:pPr>
        <w:pStyle w:val="Heading2"/>
        <w:ind w:firstLine="360"/>
        <w:rPr>
          <w:lang w:val="bg-BG"/>
        </w:rPr>
      </w:pPr>
      <w:r>
        <w:rPr>
          <w:lang w:val="bg-BG"/>
        </w:rPr>
        <w:t>Инвестиционно проектиране</w:t>
      </w:r>
    </w:p>
    <w:p w:rsidR="005C5AF9" w:rsidRPr="005C5AF9" w:rsidRDefault="005C5AF9" w:rsidP="005C5AF9">
      <w:pPr>
        <w:rPr>
          <w:lang w:val="bg-BG"/>
        </w:rPr>
      </w:pPr>
    </w:p>
    <w:p w:rsidR="005C5AF9" w:rsidRDefault="005C5AF9" w:rsidP="005C5AF9">
      <w:pPr>
        <w:pStyle w:val="ListParagraph"/>
        <w:numPr>
          <w:ilvl w:val="0"/>
          <w:numId w:val="2"/>
        </w:numPr>
      </w:pPr>
      <w:r>
        <w:t>Искане за предоставяне на копия от документи и планове</w:t>
      </w:r>
    </w:p>
    <w:p w:rsidR="005C5AF9" w:rsidRDefault="005C5AF9" w:rsidP="005C5AF9">
      <w:pPr>
        <w:pStyle w:val="ListParagraph"/>
        <w:numPr>
          <w:ilvl w:val="0"/>
          <w:numId w:val="2"/>
        </w:numPr>
      </w:pPr>
      <w:r>
        <w:t xml:space="preserve"> Искане за издаване на удостоверение за степен на завършеност на строеж </w:t>
      </w:r>
    </w:p>
    <w:p w:rsidR="005C5AF9" w:rsidRDefault="005C5AF9" w:rsidP="005C5AF9">
      <w:pPr>
        <w:pStyle w:val="ListParagraph"/>
        <w:numPr>
          <w:ilvl w:val="0"/>
          <w:numId w:val="2"/>
        </w:numPr>
      </w:pPr>
      <w:r>
        <w:t>Заявление за одобряване/съгласуване на инвестиционен проект</w:t>
      </w:r>
    </w:p>
    <w:p w:rsidR="005C5AF9" w:rsidRDefault="005C5AF9" w:rsidP="005C5AF9">
      <w:pPr>
        <w:pStyle w:val="ListParagraph"/>
        <w:numPr>
          <w:ilvl w:val="0"/>
          <w:numId w:val="2"/>
        </w:numPr>
      </w:pPr>
      <w:r>
        <w:t>Искане за издаване на разрешение/одобряване на схема за разполагане на преместваеми обекти за търговски и други обслужващи дейности</w:t>
      </w:r>
    </w:p>
    <w:p w:rsidR="005C5AF9" w:rsidRDefault="005C5AF9" w:rsidP="005C5AF9">
      <w:pPr>
        <w:pStyle w:val="ListParagraph"/>
        <w:numPr>
          <w:ilvl w:val="0"/>
          <w:numId w:val="2"/>
        </w:numPr>
      </w:pPr>
      <w:r>
        <w:t>Искане за регистрация на строеж четвърта категория</w:t>
      </w:r>
    </w:p>
    <w:p w:rsidR="005C5AF9" w:rsidRDefault="005C5AF9" w:rsidP="005C5AF9">
      <w:pPr>
        <w:pStyle w:val="ListParagraph"/>
        <w:numPr>
          <w:ilvl w:val="0"/>
          <w:numId w:val="2"/>
        </w:numPr>
      </w:pPr>
      <w:r>
        <w:lastRenderedPageBreak/>
        <w:t xml:space="preserve">Искане за регистрация на строеж пета категория  </w:t>
      </w:r>
    </w:p>
    <w:p w:rsidR="005C5AF9" w:rsidRDefault="005C5AF9" w:rsidP="005C5AF9">
      <w:pPr>
        <w:pStyle w:val="ListParagraph"/>
        <w:numPr>
          <w:ilvl w:val="0"/>
          <w:numId w:val="2"/>
        </w:numPr>
      </w:pPr>
      <w:r>
        <w:t>Искане за издаване на удостоверение за търпимост</w:t>
      </w:r>
    </w:p>
    <w:p w:rsidR="005C5AF9" w:rsidRDefault="005C5AF9" w:rsidP="005C5AF9">
      <w:pPr>
        <w:pStyle w:val="ListParagraph"/>
        <w:numPr>
          <w:ilvl w:val="0"/>
          <w:numId w:val="2"/>
        </w:numPr>
      </w:pPr>
      <w:r>
        <w:t xml:space="preserve"> Искане за издаване на виза за проектиране</w:t>
      </w:r>
    </w:p>
    <w:p w:rsidR="005C5AF9" w:rsidRDefault="005C5AF9" w:rsidP="005C5AF9">
      <w:pPr>
        <w:pStyle w:val="ListParagraph"/>
        <w:numPr>
          <w:ilvl w:val="0"/>
          <w:numId w:val="2"/>
        </w:numPr>
      </w:pPr>
      <w:r>
        <w:t>Заявление за одобряване/съгласуване/ на проект и издаване на разрешение за строеж</w:t>
      </w:r>
    </w:p>
    <w:p w:rsidR="005C5AF9" w:rsidRDefault="005C5AF9" w:rsidP="005C5AF9">
      <w:pPr>
        <w:pStyle w:val="ListParagraph"/>
        <w:numPr>
          <w:ilvl w:val="0"/>
          <w:numId w:val="2"/>
        </w:numPr>
      </w:pPr>
      <w:r>
        <w:t>Заявление за издаване на разрешение за строеж</w:t>
      </w:r>
    </w:p>
    <w:p w:rsidR="005C5AF9" w:rsidRDefault="005C5AF9" w:rsidP="005C5AF9">
      <w:pPr>
        <w:pStyle w:val="ListParagraph"/>
        <w:numPr>
          <w:ilvl w:val="0"/>
          <w:numId w:val="2"/>
        </w:numPr>
      </w:pPr>
      <w:r>
        <w:t>Заявление за вписване на адрес на имот</w:t>
      </w:r>
    </w:p>
    <w:p w:rsidR="005C5AF9" w:rsidRDefault="005C5AF9" w:rsidP="005C5AF9">
      <w:pPr>
        <w:pStyle w:val="ListParagraph"/>
        <w:numPr>
          <w:ilvl w:val="0"/>
          <w:numId w:val="2"/>
        </w:numPr>
      </w:pPr>
      <w:r>
        <w:t>Заявление за издаване на удостоверение за идентичност на адрес</w:t>
      </w:r>
    </w:p>
    <w:p w:rsidR="005C5AF9" w:rsidRDefault="005C5AF9" w:rsidP="005C5AF9">
      <w:pPr>
        <w:pStyle w:val="ListParagraph"/>
        <w:numPr>
          <w:ilvl w:val="0"/>
          <w:numId w:val="2"/>
        </w:numPr>
      </w:pPr>
      <w:r>
        <w:t>Заявление за предаване на екзекутиви</w:t>
      </w:r>
    </w:p>
    <w:p w:rsidR="005C5AF9" w:rsidRPr="005C5AF9" w:rsidRDefault="005C5AF9" w:rsidP="005C5AF9">
      <w:pPr>
        <w:pStyle w:val="ListParagraph"/>
        <w:numPr>
          <w:ilvl w:val="0"/>
          <w:numId w:val="2"/>
        </w:numPr>
      </w:pPr>
      <w:r>
        <w:t>Заявление за вписване на адрес на нова сграда</w:t>
      </w:r>
    </w:p>
    <w:p w:rsidR="005C5AF9" w:rsidRDefault="005C5AF9" w:rsidP="005C5AF9">
      <w:pPr>
        <w:pStyle w:val="Heading2"/>
        <w:rPr>
          <w:lang w:val="bg-BG"/>
        </w:rPr>
      </w:pPr>
    </w:p>
    <w:p w:rsidR="005C5AF9" w:rsidRDefault="005C5AF9" w:rsidP="005C5AF9">
      <w:pPr>
        <w:rPr>
          <w:lang w:val="bg-BG"/>
        </w:rPr>
      </w:pPr>
    </w:p>
    <w:p w:rsidR="005C5AF9" w:rsidRDefault="005C5AF9" w:rsidP="005C5AF9">
      <w:pPr>
        <w:pStyle w:val="Heading2"/>
        <w:rPr>
          <w:lang w:val="bg-BG"/>
        </w:rPr>
      </w:pPr>
      <w:r>
        <w:rPr>
          <w:lang w:val="bg-BG"/>
        </w:rPr>
        <w:t>Устройствени планове и кадастър</w:t>
      </w:r>
    </w:p>
    <w:p w:rsidR="005C5AF9" w:rsidRPr="005C5AF9" w:rsidRDefault="005C5AF9" w:rsidP="005C5AF9">
      <w:pPr>
        <w:rPr>
          <w:lang w:val="bg-BG"/>
        </w:rPr>
      </w:pPr>
    </w:p>
    <w:p w:rsidR="005C5AF9" w:rsidRDefault="005C5AF9" w:rsidP="005C5AF9">
      <w:pPr>
        <w:pStyle w:val="ListParagraph"/>
        <w:numPr>
          <w:ilvl w:val="0"/>
          <w:numId w:val="2"/>
        </w:numPr>
      </w:pPr>
      <w:r>
        <w:t>Издаване на скици за недвижими имоти и линейни обекти</w:t>
      </w:r>
    </w:p>
    <w:p w:rsidR="005C5AF9" w:rsidRDefault="005C5AF9" w:rsidP="005C5AF9">
      <w:pPr>
        <w:pStyle w:val="ListParagraph"/>
        <w:numPr>
          <w:ilvl w:val="0"/>
          <w:numId w:val="2"/>
        </w:numPr>
      </w:pPr>
      <w:r>
        <w:t>Предоставяне на информация в цифров вид от кадастрален или регулационен план на диск</w:t>
      </w:r>
    </w:p>
    <w:p w:rsidR="005C5AF9" w:rsidRDefault="005C5AF9" w:rsidP="005C5AF9">
      <w:pPr>
        <w:pStyle w:val="ListParagraph"/>
        <w:numPr>
          <w:ilvl w:val="0"/>
          <w:numId w:val="2"/>
        </w:numPr>
      </w:pPr>
      <w:r>
        <w:t>Издаване на заверени копия от документи</w:t>
      </w:r>
    </w:p>
    <w:p w:rsidR="005C5AF9" w:rsidRDefault="005C5AF9" w:rsidP="005C5AF9">
      <w:pPr>
        <w:pStyle w:val="ListParagraph"/>
        <w:numPr>
          <w:ilvl w:val="0"/>
          <w:numId w:val="2"/>
        </w:numPr>
      </w:pPr>
      <w:r>
        <w:t>Предоставяне на данни за координати и коти на геодезични точки</w:t>
      </w:r>
    </w:p>
    <w:p w:rsidR="005C5AF9" w:rsidRDefault="005C5AF9" w:rsidP="005C5AF9">
      <w:pPr>
        <w:pStyle w:val="ListParagraph"/>
        <w:numPr>
          <w:ilvl w:val="0"/>
          <w:numId w:val="2"/>
        </w:numPr>
      </w:pPr>
      <w:r>
        <w:t>Удостоверение и скица по чл. 13 от ППЗСПЗЗ</w:t>
      </w:r>
    </w:p>
    <w:p w:rsidR="005C5AF9" w:rsidRDefault="005C5AF9" w:rsidP="00E61013">
      <w:pPr>
        <w:pStyle w:val="ListParagraph"/>
        <w:numPr>
          <w:ilvl w:val="0"/>
          <w:numId w:val="2"/>
        </w:numPr>
      </w:pPr>
      <w:r>
        <w:t xml:space="preserve"> Презаверяавне на скици</w:t>
      </w:r>
    </w:p>
    <w:p w:rsidR="005C5AF9" w:rsidRDefault="005C5AF9" w:rsidP="005C5AF9">
      <w:pPr>
        <w:pStyle w:val="ListParagraph"/>
        <w:numPr>
          <w:ilvl w:val="0"/>
          <w:numId w:val="2"/>
        </w:numPr>
      </w:pPr>
      <w:r>
        <w:t xml:space="preserve"> Издаване на удостоверение за факти и обстоятелства по устройство на територията</w:t>
      </w:r>
    </w:p>
    <w:p w:rsidR="005C5AF9" w:rsidRDefault="005C5AF9" w:rsidP="005C5AF9">
      <w:pPr>
        <w:pStyle w:val="ListParagraph"/>
        <w:numPr>
          <w:ilvl w:val="0"/>
          <w:numId w:val="2"/>
        </w:numPr>
      </w:pPr>
      <w:r>
        <w:t>Издаване на удостоверения за идентичност на поземлени имоти и квартали</w:t>
      </w:r>
    </w:p>
    <w:p w:rsidR="005C5AF9" w:rsidRDefault="005C5AF9" w:rsidP="005C5AF9">
      <w:pPr>
        <w:pStyle w:val="ListParagraph"/>
        <w:numPr>
          <w:ilvl w:val="0"/>
          <w:numId w:val="2"/>
        </w:numPr>
      </w:pPr>
      <w:r>
        <w:t>Вписване промяна предназначението на земеделски земи</w:t>
      </w:r>
    </w:p>
    <w:p w:rsidR="005C5AF9" w:rsidRDefault="005C5AF9" w:rsidP="005C5AF9">
      <w:pPr>
        <w:pStyle w:val="ListParagraph"/>
        <w:numPr>
          <w:ilvl w:val="0"/>
          <w:numId w:val="2"/>
        </w:numPr>
      </w:pPr>
      <w:r>
        <w:t>Издаване на разрешения или предписания за проектиране на подробни устройствени планове</w:t>
      </w:r>
    </w:p>
    <w:p w:rsidR="005C5AF9" w:rsidRDefault="005C5AF9" w:rsidP="005C5AF9">
      <w:pPr>
        <w:pStyle w:val="ListParagraph"/>
        <w:numPr>
          <w:ilvl w:val="0"/>
          <w:numId w:val="2"/>
        </w:numPr>
      </w:pPr>
      <w:r>
        <w:t>Геодезическа проверка на строежи за жилищни</w:t>
      </w:r>
    </w:p>
    <w:p w:rsidR="005C5AF9" w:rsidRDefault="005C5AF9" w:rsidP="005C5AF9">
      <w:pPr>
        <w:pStyle w:val="ListParagraph"/>
        <w:numPr>
          <w:ilvl w:val="0"/>
          <w:numId w:val="2"/>
        </w:numPr>
      </w:pPr>
      <w:r>
        <w:t>Оценка на имотите и на подобренията в имотите по Закон за собствеността и ползването на земеделски земи</w:t>
      </w:r>
    </w:p>
    <w:p w:rsidR="005C5AF9" w:rsidRDefault="005C5AF9" w:rsidP="005C5AF9">
      <w:pPr>
        <w:pStyle w:val="ListParagraph"/>
        <w:numPr>
          <w:ilvl w:val="0"/>
          <w:numId w:val="2"/>
        </w:numPr>
      </w:pPr>
      <w:r>
        <w:t>Предоставяне на проектен планоснимачен или регулационен номер</w:t>
      </w:r>
    </w:p>
    <w:p w:rsidR="005C5AF9" w:rsidRDefault="005C5AF9" w:rsidP="005C5AF9">
      <w:pPr>
        <w:pStyle w:val="ListParagraph"/>
        <w:numPr>
          <w:ilvl w:val="0"/>
          <w:numId w:val="2"/>
        </w:numPr>
      </w:pPr>
      <w:r>
        <w:t>Попълване на приложение по данъчни декларации</w:t>
      </w:r>
    </w:p>
    <w:p w:rsidR="005C5AF9" w:rsidRDefault="005C5AF9" w:rsidP="005C5AF9">
      <w:pPr>
        <w:pStyle w:val="ListParagraph"/>
        <w:numPr>
          <w:ilvl w:val="0"/>
          <w:numId w:val="2"/>
        </w:numPr>
      </w:pPr>
      <w:r>
        <w:t xml:space="preserve"> Цялостна процедура по разглеждане и одобряване на Подробен устройствен план</w:t>
      </w:r>
    </w:p>
    <w:p w:rsidR="005C5AF9" w:rsidRDefault="005C5AF9" w:rsidP="005C5AF9">
      <w:pPr>
        <w:pStyle w:val="ListParagraph"/>
        <w:numPr>
          <w:ilvl w:val="0"/>
          <w:numId w:val="2"/>
        </w:numPr>
      </w:pPr>
      <w:r>
        <w:t>Издаване на разрешения за поставяне на преместваеми обекти и изготвяне на схема за поставяне на преместваеми обекти</w:t>
      </w:r>
    </w:p>
    <w:p w:rsidR="005C5AF9" w:rsidRDefault="005C5AF9" w:rsidP="005C5AF9">
      <w:pPr>
        <w:pStyle w:val="ListParagraph"/>
        <w:numPr>
          <w:ilvl w:val="0"/>
          <w:numId w:val="2"/>
        </w:numPr>
      </w:pPr>
      <w:r>
        <w:t>Разрешения за поставяне на рекламни съоръжения</w:t>
      </w:r>
    </w:p>
    <w:p w:rsidR="005C5AF9" w:rsidRDefault="005C5AF9" w:rsidP="005C5AF9">
      <w:pPr>
        <w:pStyle w:val="ListParagraph"/>
        <w:numPr>
          <w:ilvl w:val="0"/>
          <w:numId w:val="2"/>
        </w:numPr>
      </w:pPr>
      <w:r>
        <w:t xml:space="preserve"> Издаване на виза за проектиране на недвижим имот с указан начин на застрояване</w:t>
      </w:r>
    </w:p>
    <w:p w:rsidR="005C5AF9" w:rsidRPr="00075892" w:rsidRDefault="005C5AF9" w:rsidP="005C5AF9">
      <w:pPr>
        <w:pStyle w:val="ListParagraph"/>
        <w:numPr>
          <w:ilvl w:val="0"/>
          <w:numId w:val="2"/>
        </w:numPr>
      </w:pPr>
      <w:r>
        <w:t>Изменение на кадастрален план.</w:t>
      </w:r>
    </w:p>
    <w:p w:rsidR="00075892" w:rsidRDefault="00075892" w:rsidP="00075892">
      <w:pPr>
        <w:rPr>
          <w:lang w:val="bg-BG"/>
        </w:rPr>
      </w:pPr>
    </w:p>
    <w:p w:rsidR="00075892" w:rsidRPr="00075892" w:rsidRDefault="00075892" w:rsidP="00075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892">
        <w:rPr>
          <w:rFonts w:ascii="Times New Roman" w:eastAsia="Times New Roman" w:hAnsi="Times New Roman" w:cs="Times New Roman"/>
          <w:sz w:val="24"/>
          <w:szCs w:val="24"/>
        </w:rPr>
        <w:t>Дирекцията изпълнява следните функции:</w:t>
      </w:r>
    </w:p>
    <w:p w:rsidR="00075892" w:rsidRPr="00075892" w:rsidRDefault="00075892" w:rsidP="000758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892">
        <w:rPr>
          <w:rFonts w:ascii="Times New Roman" w:eastAsia="Times New Roman" w:hAnsi="Times New Roman" w:cs="Times New Roman"/>
          <w:sz w:val="24"/>
          <w:szCs w:val="24"/>
        </w:rPr>
        <w:lastRenderedPageBreak/>
        <w:t>съдейства за реализацията на общинската политика в сферата на устройственото планиране, градоустройството и строителството;</w:t>
      </w:r>
    </w:p>
    <w:p w:rsidR="00075892" w:rsidRPr="00075892" w:rsidRDefault="00075892" w:rsidP="000758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892">
        <w:rPr>
          <w:rFonts w:ascii="Times New Roman" w:eastAsia="Times New Roman" w:hAnsi="Times New Roman" w:cs="Times New Roman"/>
          <w:sz w:val="24"/>
          <w:szCs w:val="24"/>
        </w:rPr>
        <w:t>съгласува проекти /идейни, технически и работни/, свързани с цялостното изграждане и благоустрояване на околната среда, съгласно изискванията на Закона за устройство на територията;</w:t>
      </w:r>
    </w:p>
    <w:p w:rsidR="00075892" w:rsidRPr="00075892" w:rsidRDefault="00075892" w:rsidP="000758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892">
        <w:rPr>
          <w:rFonts w:ascii="Times New Roman" w:eastAsia="Times New Roman" w:hAnsi="Times New Roman" w:cs="Times New Roman"/>
          <w:sz w:val="24"/>
          <w:szCs w:val="24"/>
        </w:rPr>
        <w:t>разглежда и съгласува устройствени схеми и планове към общите и подробните устройствени планове по Закона за устройство на територията;</w:t>
      </w:r>
    </w:p>
    <w:p w:rsidR="00075892" w:rsidRPr="00075892" w:rsidRDefault="00075892" w:rsidP="000758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892">
        <w:rPr>
          <w:rFonts w:ascii="Times New Roman" w:eastAsia="Times New Roman" w:hAnsi="Times New Roman" w:cs="Times New Roman"/>
          <w:sz w:val="24"/>
          <w:szCs w:val="24"/>
        </w:rPr>
        <w:t>съгласува и координира проектирането и изграждането на подземните мрежи и съоръжения;</w:t>
      </w:r>
    </w:p>
    <w:p w:rsidR="00075892" w:rsidRPr="00075892" w:rsidRDefault="00075892" w:rsidP="000758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892">
        <w:rPr>
          <w:rFonts w:ascii="Times New Roman" w:eastAsia="Times New Roman" w:hAnsi="Times New Roman" w:cs="Times New Roman"/>
          <w:sz w:val="24"/>
          <w:szCs w:val="24"/>
        </w:rPr>
        <w:t>разглежда, съгласува и одобрява инвестиционни проекти, както и разрешава строителството на обекти обхващащи разпоредбите на Глава ІV, раздели от І до ІХ включително от ЗУТ;</w:t>
      </w:r>
    </w:p>
    <w:p w:rsidR="00075892" w:rsidRPr="00075892" w:rsidRDefault="00075892" w:rsidP="000758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892">
        <w:rPr>
          <w:rFonts w:ascii="Times New Roman" w:eastAsia="Times New Roman" w:hAnsi="Times New Roman" w:cs="Times New Roman"/>
          <w:sz w:val="24"/>
          <w:szCs w:val="24"/>
        </w:rPr>
        <w:t>изготвя предложенията за обекти, за включване в капиталовия бюджет на общината, както и дейностите по поддръжка на благоустрояването и техническата инфраструктура;</w:t>
      </w:r>
    </w:p>
    <w:p w:rsidR="00075892" w:rsidRPr="00075892" w:rsidRDefault="00075892" w:rsidP="000758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892">
        <w:rPr>
          <w:rFonts w:ascii="Times New Roman" w:eastAsia="Times New Roman" w:hAnsi="Times New Roman" w:cs="Times New Roman"/>
          <w:sz w:val="24"/>
          <w:szCs w:val="24"/>
        </w:rPr>
        <w:t>изготвя ежегодно планове и програми за поддържане на зелените площи, пътищата, както и за ремонти на общински сгради и инфраструктурни обекти</w:t>
      </w:r>
    </w:p>
    <w:p w:rsidR="00075892" w:rsidRPr="00075892" w:rsidRDefault="00075892" w:rsidP="000758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892">
        <w:rPr>
          <w:rFonts w:ascii="Times New Roman" w:eastAsia="Times New Roman" w:hAnsi="Times New Roman" w:cs="Times New Roman"/>
          <w:sz w:val="24"/>
          <w:szCs w:val="24"/>
        </w:rPr>
        <w:t>участва в разработването на проекти за кандидатстване пред инвестиционни фондове за отпускане на средства за благоустройствени обекти;</w:t>
      </w:r>
    </w:p>
    <w:p w:rsidR="00075892" w:rsidRPr="00075892" w:rsidRDefault="00075892" w:rsidP="000758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892">
        <w:rPr>
          <w:rFonts w:ascii="Times New Roman" w:eastAsia="Times New Roman" w:hAnsi="Times New Roman" w:cs="Times New Roman"/>
          <w:sz w:val="24"/>
          <w:szCs w:val="24"/>
        </w:rPr>
        <w:t>провежда и контролира действията по устройство на територията - прилагането на устройствените планове, одобрените инвестиционни проекти, разрешенията за строеж, спазването на действащите нормативни актове за устройство на територията, както и цялостната общинска дейност, свързана с устройството на територията;</w:t>
      </w:r>
    </w:p>
    <w:p w:rsidR="00075892" w:rsidRPr="00075892" w:rsidRDefault="00075892" w:rsidP="000758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892">
        <w:rPr>
          <w:rFonts w:ascii="Times New Roman" w:eastAsia="Times New Roman" w:hAnsi="Times New Roman" w:cs="Times New Roman"/>
          <w:sz w:val="24"/>
          <w:szCs w:val="24"/>
        </w:rPr>
        <w:t>внася за  одобряване в Общинския съвет  устройствени планове;</w:t>
      </w:r>
    </w:p>
    <w:p w:rsidR="00075892" w:rsidRPr="00075892" w:rsidRDefault="00075892" w:rsidP="000758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892">
        <w:rPr>
          <w:rFonts w:ascii="Times New Roman" w:eastAsia="Times New Roman" w:hAnsi="Times New Roman" w:cs="Times New Roman"/>
          <w:sz w:val="24"/>
          <w:szCs w:val="24"/>
        </w:rPr>
        <w:t>организира и подпомага работата на Общинския експертен съвет по устройство на територията и осигурява участието в заседанията му на представители на специализираните контролни и съгласувателни органи, извън общинската администрация;</w:t>
      </w:r>
    </w:p>
    <w:p w:rsidR="00075892" w:rsidRPr="00075892" w:rsidRDefault="00075892" w:rsidP="000758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892">
        <w:rPr>
          <w:rFonts w:ascii="Times New Roman" w:eastAsia="Times New Roman" w:hAnsi="Times New Roman" w:cs="Times New Roman"/>
          <w:sz w:val="24"/>
          <w:szCs w:val="24"/>
        </w:rPr>
        <w:t>издава разрешения и предписания за проектиране на общи и подробни устройствени планове;</w:t>
      </w:r>
    </w:p>
    <w:p w:rsidR="00075892" w:rsidRPr="00075892" w:rsidRDefault="00075892" w:rsidP="000758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892">
        <w:rPr>
          <w:rFonts w:ascii="Times New Roman" w:eastAsia="Times New Roman" w:hAnsi="Times New Roman" w:cs="Times New Roman"/>
          <w:sz w:val="24"/>
          <w:szCs w:val="24"/>
        </w:rPr>
        <w:t>организира и поддържа регистър на всички решения за изработване на подробни устройствени планове и измененията им ( чл. 5, ал. 5 от ЗУТ);</w:t>
      </w:r>
    </w:p>
    <w:p w:rsidR="00075892" w:rsidRPr="00075892" w:rsidRDefault="00075892" w:rsidP="000758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892">
        <w:rPr>
          <w:rFonts w:ascii="Times New Roman" w:eastAsia="Times New Roman" w:hAnsi="Times New Roman" w:cs="Times New Roman"/>
          <w:sz w:val="24"/>
          <w:szCs w:val="24"/>
        </w:rPr>
        <w:t>осъществява процедури по разглеждане и изменение на действащи и създаване на нови устройствени планове;</w:t>
      </w:r>
    </w:p>
    <w:p w:rsidR="00075892" w:rsidRPr="00075892" w:rsidRDefault="00075892" w:rsidP="000758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892">
        <w:rPr>
          <w:rFonts w:ascii="Times New Roman" w:eastAsia="Times New Roman" w:hAnsi="Times New Roman" w:cs="Times New Roman"/>
          <w:sz w:val="24"/>
          <w:szCs w:val="24"/>
        </w:rPr>
        <w:t>разглежда и съгласува идейни, технически и работни проекти;</w:t>
      </w:r>
    </w:p>
    <w:p w:rsidR="00075892" w:rsidRPr="00075892" w:rsidRDefault="00075892" w:rsidP="000758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892">
        <w:rPr>
          <w:rFonts w:ascii="Times New Roman" w:eastAsia="Times New Roman" w:hAnsi="Times New Roman" w:cs="Times New Roman"/>
          <w:sz w:val="24"/>
          <w:szCs w:val="24"/>
        </w:rPr>
        <w:t>разглежда планове за регулация и изменения на планове за регулации в урегулирани територии на общината;</w:t>
      </w:r>
    </w:p>
    <w:p w:rsidR="00075892" w:rsidRPr="00075892" w:rsidRDefault="00075892" w:rsidP="000758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892">
        <w:rPr>
          <w:rFonts w:ascii="Times New Roman" w:eastAsia="Times New Roman" w:hAnsi="Times New Roman" w:cs="Times New Roman"/>
          <w:sz w:val="24"/>
          <w:szCs w:val="24"/>
        </w:rPr>
        <w:t>извършва технически проучвания и проверки по искания и сигнали на граждани;</w:t>
      </w:r>
    </w:p>
    <w:p w:rsidR="00075892" w:rsidRPr="00075892" w:rsidRDefault="00075892" w:rsidP="000758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892">
        <w:rPr>
          <w:rFonts w:ascii="Times New Roman" w:eastAsia="Times New Roman" w:hAnsi="Times New Roman" w:cs="Times New Roman"/>
          <w:sz w:val="24"/>
          <w:szCs w:val="24"/>
        </w:rPr>
        <w:t>организира и поддържа архив на издадените строителни книжа;</w:t>
      </w:r>
    </w:p>
    <w:p w:rsidR="00075892" w:rsidRPr="00075892" w:rsidRDefault="00075892" w:rsidP="000758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892">
        <w:rPr>
          <w:rFonts w:ascii="Times New Roman" w:eastAsia="Times New Roman" w:hAnsi="Times New Roman" w:cs="Times New Roman"/>
          <w:sz w:val="24"/>
          <w:szCs w:val="24"/>
        </w:rPr>
        <w:t>организира и поддържа архив на одобрените устройствени планове и измененията им (чл. 5, ал. 5 от ЗУТ);</w:t>
      </w:r>
    </w:p>
    <w:p w:rsidR="00075892" w:rsidRPr="00075892" w:rsidRDefault="00075892" w:rsidP="000758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892">
        <w:rPr>
          <w:rFonts w:ascii="Times New Roman" w:eastAsia="Times New Roman" w:hAnsi="Times New Roman" w:cs="Times New Roman"/>
          <w:sz w:val="24"/>
          <w:szCs w:val="24"/>
        </w:rPr>
        <w:t>осигурява административно – техническото обслужване на гражданите и юридическите лица, като същевременно осъществява методическо ръководство на Центъра за административни услуги и информация;</w:t>
      </w:r>
    </w:p>
    <w:p w:rsidR="00075892" w:rsidRPr="00075892" w:rsidRDefault="00075892" w:rsidP="000758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892">
        <w:rPr>
          <w:rFonts w:ascii="Times New Roman" w:eastAsia="Times New Roman" w:hAnsi="Times New Roman" w:cs="Times New Roman"/>
          <w:sz w:val="24"/>
          <w:szCs w:val="24"/>
        </w:rPr>
        <w:t>заверява преписи от документи и копия на планове и документацията към тях;</w:t>
      </w:r>
    </w:p>
    <w:p w:rsidR="00075892" w:rsidRPr="00075892" w:rsidRDefault="00075892" w:rsidP="000758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892">
        <w:rPr>
          <w:rFonts w:ascii="Times New Roman" w:eastAsia="Times New Roman" w:hAnsi="Times New Roman" w:cs="Times New Roman"/>
          <w:sz w:val="24"/>
          <w:szCs w:val="24"/>
        </w:rPr>
        <w:t>подготовка и издаване на визи за проектиране;</w:t>
      </w:r>
    </w:p>
    <w:p w:rsidR="00075892" w:rsidRPr="00075892" w:rsidRDefault="00075892" w:rsidP="000758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892">
        <w:rPr>
          <w:rFonts w:ascii="Times New Roman" w:eastAsia="Times New Roman" w:hAnsi="Times New Roman" w:cs="Times New Roman"/>
          <w:sz w:val="24"/>
          <w:szCs w:val="24"/>
        </w:rPr>
        <w:lastRenderedPageBreak/>
        <w:t>подготовка и издаване на разрешения за строеж;</w:t>
      </w:r>
    </w:p>
    <w:p w:rsidR="00075892" w:rsidRPr="00075892" w:rsidRDefault="00075892" w:rsidP="000758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892">
        <w:rPr>
          <w:rFonts w:ascii="Times New Roman" w:eastAsia="Times New Roman" w:hAnsi="Times New Roman" w:cs="Times New Roman"/>
          <w:sz w:val="24"/>
          <w:szCs w:val="24"/>
        </w:rPr>
        <w:t>организира и поддържа регистър на разрешения за строеж;</w:t>
      </w:r>
    </w:p>
    <w:p w:rsidR="00075892" w:rsidRPr="00075892" w:rsidRDefault="00075892" w:rsidP="000758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892">
        <w:rPr>
          <w:rFonts w:ascii="Times New Roman" w:eastAsia="Times New Roman" w:hAnsi="Times New Roman" w:cs="Times New Roman"/>
          <w:sz w:val="24"/>
          <w:szCs w:val="24"/>
        </w:rPr>
        <w:t>подготовка и издаване на удостоверения за въвеждане в експлоатация на обекти IV-та и  V-та категория;</w:t>
      </w:r>
    </w:p>
    <w:p w:rsidR="00075892" w:rsidRPr="00075892" w:rsidRDefault="00075892" w:rsidP="000758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892">
        <w:rPr>
          <w:rFonts w:ascii="Times New Roman" w:eastAsia="Times New Roman" w:hAnsi="Times New Roman" w:cs="Times New Roman"/>
          <w:sz w:val="24"/>
          <w:szCs w:val="24"/>
        </w:rPr>
        <w:t>организира и поддържа регистър на удостоверения за въвеждане в експлоатация;</w:t>
      </w:r>
    </w:p>
    <w:p w:rsidR="00075892" w:rsidRPr="00075892" w:rsidRDefault="00075892" w:rsidP="000758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892">
        <w:rPr>
          <w:rFonts w:ascii="Times New Roman" w:eastAsia="Times New Roman" w:hAnsi="Times New Roman" w:cs="Times New Roman"/>
          <w:sz w:val="24"/>
          <w:szCs w:val="24"/>
        </w:rPr>
        <w:t>издаване на удостоверения по ЗУТ;</w:t>
      </w:r>
    </w:p>
    <w:p w:rsidR="00075892" w:rsidRPr="00075892" w:rsidRDefault="00075892" w:rsidP="000758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892">
        <w:rPr>
          <w:rFonts w:ascii="Times New Roman" w:eastAsia="Times New Roman" w:hAnsi="Times New Roman" w:cs="Times New Roman"/>
          <w:sz w:val="24"/>
          <w:szCs w:val="24"/>
        </w:rPr>
        <w:t>организира и поддържа архив и води регистър на издадените технически паспорти на строежите;</w:t>
      </w:r>
    </w:p>
    <w:p w:rsidR="00075892" w:rsidRPr="00075892" w:rsidRDefault="00075892" w:rsidP="000758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892">
        <w:rPr>
          <w:rFonts w:ascii="Times New Roman" w:eastAsia="Times New Roman" w:hAnsi="Times New Roman" w:cs="Times New Roman"/>
          <w:sz w:val="24"/>
          <w:szCs w:val="24"/>
        </w:rPr>
        <w:t>определя на прилежаща площ на сгради в режим на етажна собственост по ред, определен с Наредба на министъра на регионалното развитие и благоустройството;</w:t>
      </w:r>
    </w:p>
    <w:p w:rsidR="00075892" w:rsidRPr="00075892" w:rsidRDefault="00075892" w:rsidP="000758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892">
        <w:rPr>
          <w:rFonts w:ascii="Times New Roman" w:eastAsia="Times New Roman" w:hAnsi="Times New Roman" w:cs="Times New Roman"/>
          <w:sz w:val="24"/>
          <w:szCs w:val="24"/>
        </w:rPr>
        <w:t>прилага в пряката си дейност изискванията на системата за управление на качеството, в съответствие с международния стандарт ISO 9001: 2008.</w:t>
      </w:r>
    </w:p>
    <w:p w:rsidR="00075892" w:rsidRDefault="00075892" w:rsidP="00075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075892" w:rsidRDefault="00075892" w:rsidP="00075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075892" w:rsidRPr="00075892" w:rsidRDefault="00075892" w:rsidP="00075892">
      <w:pPr>
        <w:pStyle w:val="Heading1"/>
        <w:rPr>
          <w:rFonts w:eastAsia="Times New Roman"/>
        </w:rPr>
      </w:pPr>
      <w:r>
        <w:rPr>
          <w:rFonts w:eastAsia="Times New Roman"/>
          <w:lang w:val="bg-BG"/>
        </w:rPr>
        <w:t>Образование</w:t>
      </w:r>
    </w:p>
    <w:p w:rsidR="00075892" w:rsidRPr="00075892" w:rsidRDefault="00075892" w:rsidP="000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0758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Община Русе</w:t>
        </w:r>
      </w:hyperlink>
      <w:r w:rsidRPr="000758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Pr="000758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Общински съвет</w:t>
        </w:r>
      </w:hyperlink>
      <w:r w:rsidRPr="000758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0758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Новини</w:t>
        </w:r>
      </w:hyperlink>
      <w:r w:rsidRPr="000758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Pr="000758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Текуща информация</w:t>
        </w:r>
      </w:hyperlink>
      <w:r w:rsidRPr="000758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history="1">
        <w:r w:rsidRPr="000758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Административни услуги</w:t>
        </w:r>
      </w:hyperlink>
      <w:r w:rsidRPr="000758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 w:history="1">
        <w:r w:rsidRPr="000758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Проекти</w:t>
        </w:r>
      </w:hyperlink>
      <w:r w:rsidRPr="000758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history="1">
        <w:r w:rsidRPr="000758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За Русе</w:t>
        </w:r>
      </w:hyperlink>
      <w:r w:rsidRPr="000758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" w:history="1">
        <w:r w:rsidRPr="000758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Анкети</w:t>
        </w:r>
      </w:hyperlink>
      <w:r w:rsidRPr="000758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" w:history="1">
        <w:r w:rsidRPr="000758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Изпълнение на строителен надзор, съгласно чл. 168 от ЗУТ при извършване на СМР по проект „Прилагане на мерки за енергийна ефективност на обект детска градина "Незабравка 2" в гр. Русе, който се изпълнява по Приоритетна ос 1: „Енергийна ефективност на сград</w:t>
        </w:r>
      </w:hyperlink>
      <w:r w:rsidRPr="000758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5" w:history="1">
        <w:r w:rsidRPr="000758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Правила и критерии и за класиране и прием на деца в целодневните детски градини и обединените детски заведения на територията на община Русе </w:t>
        </w:r>
      </w:hyperlink>
      <w:hyperlink r:id="rId16" w:history="1">
        <w:r w:rsidRPr="000758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Правила и критерии и за класиране и прием на деца в целодневните детски градини и обединените детски заведения на територията на Община Русе </w:t>
        </w:r>
      </w:hyperlink>
      <w:hyperlink r:id="rId17" w:history="1">
        <w:r w:rsidRPr="000758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Проект "Звено за услуги в домашна среда"</w:t>
        </w:r>
      </w:hyperlink>
      <w:r w:rsidRPr="000758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8" w:history="1">
        <w:r w:rsidRPr="000758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Избори за народни представители 2014</w:t>
        </w:r>
      </w:hyperlink>
      <w:r w:rsidRPr="000758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9" w:history="1">
        <w:r w:rsidRPr="000758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Национална програма за енергийна ефективност на многофамилните жилищни сгради</w:t>
        </w:r>
      </w:hyperlink>
      <w:r w:rsidRPr="000758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75892" w:rsidRPr="00075892" w:rsidRDefault="00075892" w:rsidP="000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52425" cy="419100"/>
            <wp:effectExtent l="0" t="0" r="9525" b="0"/>
            <wp:docPr id="9" name="Picture 9" descr="http://ruse-bg.eu/modulesimages/fb.png">
              <a:hlinkClick xmlns:a="http://schemas.openxmlformats.org/drawingml/2006/main" r:id="rId20" tgtFrame="&quot;blank_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ruse-bg.eu/modulesimages/fb.png">
                      <a:hlinkClick r:id="rId20" tgtFrame="&quot;blank_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33375" cy="419100"/>
            <wp:effectExtent l="0" t="0" r="9525" b="0"/>
            <wp:docPr id="8" name="Picture 8" descr="http://ruse-bg.eu/modulesimages/yt.png">
              <a:hlinkClick xmlns:a="http://schemas.openxmlformats.org/drawingml/2006/main" r:id="rId22" tgtFrame="&quot;blank_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ruse-bg.eu/modulesimages/yt.png">
                      <a:hlinkClick r:id="rId22" tgtFrame="&quot;blank_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892" w:rsidRPr="00075892" w:rsidRDefault="00075892" w:rsidP="00075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892">
        <w:rPr>
          <w:rFonts w:ascii="Times New Roman" w:eastAsia="Times New Roman" w:hAnsi="Times New Roman" w:cs="Times New Roman"/>
          <w:sz w:val="24"/>
          <w:szCs w:val="24"/>
        </w:rPr>
        <w:t>Дирекцията изпълнява следните функции:</w:t>
      </w:r>
    </w:p>
    <w:p w:rsidR="00075892" w:rsidRPr="00075892" w:rsidRDefault="00075892" w:rsidP="000758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892">
        <w:rPr>
          <w:rFonts w:ascii="Times New Roman" w:eastAsia="Times New Roman" w:hAnsi="Times New Roman" w:cs="Times New Roman"/>
          <w:sz w:val="24"/>
          <w:szCs w:val="24"/>
        </w:rPr>
        <w:t>ръководни, организационни, координационни и административно контролни функции в областта на културата, образованието, спорта, младежките дейности на територията на Община Русе, в изпълнение на местната политика, националната стратегическа рамка и директивите на ЕС, съгласно законодателството на Република България в изброените сектори;</w:t>
      </w:r>
    </w:p>
    <w:p w:rsidR="00075892" w:rsidRPr="00075892" w:rsidRDefault="00075892" w:rsidP="000758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892">
        <w:rPr>
          <w:rFonts w:ascii="Times New Roman" w:eastAsia="Times New Roman" w:hAnsi="Times New Roman" w:cs="Times New Roman"/>
          <w:sz w:val="24"/>
          <w:szCs w:val="24"/>
        </w:rPr>
        <w:t>разработва и предлага годишни общински програми и дългосрочни стратегии за развитие на културата, образованието, спорта, младежките дейности на територията на Община Русе в съответствие с местните, държавните политики и директиви на ЕС в изброените сектори;</w:t>
      </w:r>
    </w:p>
    <w:p w:rsidR="00075892" w:rsidRPr="00075892" w:rsidRDefault="00075892" w:rsidP="000758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892">
        <w:rPr>
          <w:rFonts w:ascii="Times New Roman" w:eastAsia="Times New Roman" w:hAnsi="Times New Roman" w:cs="Times New Roman"/>
          <w:sz w:val="24"/>
          <w:szCs w:val="24"/>
        </w:rPr>
        <w:t>планира капиталови средства за техническо и технологично осигуряване на дейностите в своите отдели и структурни звена;</w:t>
      </w:r>
    </w:p>
    <w:p w:rsidR="00075892" w:rsidRPr="00075892" w:rsidRDefault="00075892" w:rsidP="000758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892">
        <w:rPr>
          <w:rFonts w:ascii="Times New Roman" w:eastAsia="Times New Roman" w:hAnsi="Times New Roman" w:cs="Times New Roman"/>
          <w:sz w:val="24"/>
          <w:szCs w:val="24"/>
        </w:rPr>
        <w:lastRenderedPageBreak/>
        <w:t>осъществява мониторинг на финансовата дисциплина и контролира ефективното и законосъобразно разходване на бюджетните средства в секторите, изброени в предходния член;</w:t>
      </w:r>
    </w:p>
    <w:p w:rsidR="00075892" w:rsidRPr="00075892" w:rsidRDefault="00075892" w:rsidP="000758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892">
        <w:rPr>
          <w:rFonts w:ascii="Times New Roman" w:eastAsia="Times New Roman" w:hAnsi="Times New Roman" w:cs="Times New Roman"/>
          <w:sz w:val="24"/>
          <w:szCs w:val="24"/>
        </w:rPr>
        <w:t>реализира своята дейност в условията на строга отчетност и контрол на материалните и финансови ресурси с делегираната й отговорност за тяхното управление;</w:t>
      </w:r>
    </w:p>
    <w:p w:rsidR="00075892" w:rsidRPr="00075892" w:rsidRDefault="00075892" w:rsidP="000758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892">
        <w:rPr>
          <w:rFonts w:ascii="Times New Roman" w:eastAsia="Times New Roman" w:hAnsi="Times New Roman" w:cs="Times New Roman"/>
          <w:sz w:val="24"/>
          <w:szCs w:val="24"/>
        </w:rPr>
        <w:t>съдейства на гражданите на Община Русе при решаване на обществени и персонални въпроси от компетенцията на структурните звена в културата, образованието, спорта, младежките дейности и в съответствие със законодателството на Република България в тези сфери;</w:t>
      </w:r>
    </w:p>
    <w:p w:rsidR="00075892" w:rsidRPr="00075892" w:rsidRDefault="00075892" w:rsidP="000758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892">
        <w:rPr>
          <w:rFonts w:ascii="Times New Roman" w:eastAsia="Times New Roman" w:hAnsi="Times New Roman" w:cs="Times New Roman"/>
          <w:sz w:val="24"/>
          <w:szCs w:val="24"/>
        </w:rPr>
        <w:t>самостоятелно или в единодействие с други общински или държавни звена и контролни органи, Дирекция „Култура и образование” може да инициира и осъществи проверки по официални сигнали на граждани и институции съгласно разписаните за хуманитарните направления  наредби на Общинския съвет и в съответствие с нормативната уредба на Република България;</w:t>
      </w:r>
    </w:p>
    <w:p w:rsidR="00075892" w:rsidRPr="00075892" w:rsidRDefault="00075892" w:rsidP="000758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892">
        <w:rPr>
          <w:rFonts w:ascii="Times New Roman" w:eastAsia="Times New Roman" w:hAnsi="Times New Roman" w:cs="Times New Roman"/>
          <w:sz w:val="24"/>
          <w:szCs w:val="24"/>
        </w:rPr>
        <w:t>работи в пряка и/или индиректна връзка с всички дирекции и административни звена в Община Русе като развива екипния принцип и междусекторното сътрудничество;</w:t>
      </w:r>
    </w:p>
    <w:p w:rsidR="00075892" w:rsidRPr="00075892" w:rsidRDefault="00075892" w:rsidP="000758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892">
        <w:rPr>
          <w:rFonts w:ascii="Times New Roman" w:eastAsia="Times New Roman" w:hAnsi="Times New Roman" w:cs="Times New Roman"/>
          <w:sz w:val="24"/>
          <w:szCs w:val="24"/>
        </w:rPr>
        <w:t>работи във взаимодействие с Общинския съвет, Областната администрация и регионалните структури на МК, МОМН, МФВС, ДАЗД, ДАМС и неправителствения сектор;</w:t>
      </w:r>
    </w:p>
    <w:p w:rsidR="00075892" w:rsidRPr="00075892" w:rsidRDefault="00075892" w:rsidP="000758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892">
        <w:rPr>
          <w:rFonts w:ascii="Times New Roman" w:eastAsia="Times New Roman" w:hAnsi="Times New Roman" w:cs="Times New Roman"/>
          <w:sz w:val="24"/>
          <w:szCs w:val="24"/>
        </w:rPr>
        <w:t>прилага в пряката си дейност изискванията на системата за управление на качеството, в съответствие с международния стандарт ISO 9001: 2008.</w:t>
      </w:r>
    </w:p>
    <w:p w:rsidR="00075892" w:rsidRPr="00075892" w:rsidRDefault="00075892" w:rsidP="00075892">
      <w:pPr>
        <w:rPr>
          <w:lang w:val="bg-BG"/>
        </w:rPr>
      </w:pPr>
      <w:bookmarkStart w:id="0" w:name="_GoBack"/>
      <w:bookmarkEnd w:id="0"/>
    </w:p>
    <w:p w:rsidR="005C5AF9" w:rsidRPr="005C5AF9" w:rsidRDefault="005C5AF9" w:rsidP="005C5AF9"/>
    <w:sectPr w:rsidR="005C5AF9" w:rsidRPr="005C5AF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94505"/>
    <w:multiLevelType w:val="hybridMultilevel"/>
    <w:tmpl w:val="25AEF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B1516"/>
    <w:multiLevelType w:val="multilevel"/>
    <w:tmpl w:val="4C7EF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332ACD"/>
    <w:multiLevelType w:val="multilevel"/>
    <w:tmpl w:val="804EB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BC128F"/>
    <w:multiLevelType w:val="hybridMultilevel"/>
    <w:tmpl w:val="4318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7A8"/>
    <w:rsid w:val="00075892"/>
    <w:rsid w:val="005C5AF9"/>
    <w:rsid w:val="006C07A8"/>
    <w:rsid w:val="00B70A58"/>
    <w:rsid w:val="00E6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A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A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A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5A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5A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75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7589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8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A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A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A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5A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5A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75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7589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8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3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4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7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se-bg.eu/bg/pages/185/index.html" TargetMode="External"/><Relationship Id="rId13" Type="http://schemas.openxmlformats.org/officeDocument/2006/relationships/hyperlink" Target="http://ruse-bg.eu/bg/pages/404/index.html" TargetMode="External"/><Relationship Id="rId18" Type="http://schemas.openxmlformats.org/officeDocument/2006/relationships/hyperlink" Target="http://ruse-bg.eu/bg/pages/514/index.htm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.png"/><Relationship Id="rId7" Type="http://schemas.openxmlformats.org/officeDocument/2006/relationships/hyperlink" Target="http://ruse-bg.eu/bg/pages/154/index.html" TargetMode="External"/><Relationship Id="rId12" Type="http://schemas.openxmlformats.org/officeDocument/2006/relationships/hyperlink" Target="http://ruse-bg.eu/bg/pages/535/index.html" TargetMode="External"/><Relationship Id="rId17" Type="http://schemas.openxmlformats.org/officeDocument/2006/relationships/hyperlink" Target="http://ruse-bg.eu/bg/pages/481/index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ruse-bg.eu/bg/pages/477/index.html" TargetMode="External"/><Relationship Id="rId20" Type="http://schemas.openxmlformats.org/officeDocument/2006/relationships/hyperlink" Target="https://www.facebook.com/pages/%D0%9F%D0%BB%D0%B0%D0%BC%D0%B5%D0%BD-%D0%A1%D1%82%D0%BE%D0%B8%D0%BB%D0%BE%D0%B2/13331196343470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use-bg.eu/bg/pages/164/index.html" TargetMode="External"/><Relationship Id="rId11" Type="http://schemas.openxmlformats.org/officeDocument/2006/relationships/hyperlink" Target="http://ruse-bg.eu/bg/pages/162/index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ruse-bg.eu/bg/pages/476/index.html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://ruse-bg.eu/bg/pages/161/index.html" TargetMode="External"/><Relationship Id="rId19" Type="http://schemas.openxmlformats.org/officeDocument/2006/relationships/hyperlink" Target="http://ruse-bg.eu/bg/pages/525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se-bg.eu/bg/pages/187/index.html" TargetMode="External"/><Relationship Id="rId14" Type="http://schemas.openxmlformats.org/officeDocument/2006/relationships/hyperlink" Target="http://ruse-bg.eu/bg/pages/473/index.html" TargetMode="External"/><Relationship Id="rId22" Type="http://schemas.openxmlformats.org/officeDocument/2006/relationships/hyperlink" Target="https://www.youtube.com/channel/UC8hIkWCdwHnXLkv69vQJU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1813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2015-11-01T11:52:00Z</dcterms:created>
  <dcterms:modified xsi:type="dcterms:W3CDTF">2015-11-01T12:40:00Z</dcterms:modified>
</cp:coreProperties>
</file>