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 w:rsidR="00182022">
        <w:t>Advanced Bank Management</w:t>
      </w:r>
      <w:r>
        <w:rPr>
          <w:lang w:val="bg-BG"/>
        </w:rPr>
        <w:t>)</w:t>
      </w:r>
    </w:p>
    <w:p w:rsidR="00F36885" w:rsidRPr="00F55D95" w:rsidRDefault="00F55D95" w:rsidP="00A73426">
      <w:pPr>
        <w:pStyle w:val="Title"/>
        <w:jc w:val="right"/>
        <w:rPr>
          <w:lang w:val="bg-BG"/>
        </w:rPr>
      </w:pPr>
      <w:r>
        <w:t xml:space="preserve">Главен </w:t>
      </w:r>
      <w:r w:rsidR="004D5CB4">
        <w:t>план за разработка на софтурен</w:t>
      </w:r>
      <w:r>
        <w:t xml:space="preserve"> проек</w:t>
      </w:r>
      <w:r>
        <w:rPr>
          <w:lang w:val="bg-BG"/>
        </w:rPr>
        <w:t>т</w:t>
      </w:r>
      <w:bookmarkStart w:id="0" w:name="_GoBack"/>
      <w:bookmarkEnd w:id="0"/>
    </w:p>
    <w:p w:rsidR="00F36885" w:rsidRDefault="00F36885">
      <w:pPr>
        <w:pStyle w:val="Title"/>
        <w:jc w:val="right"/>
      </w:pPr>
    </w:p>
    <w:p w:rsidR="00F36885" w:rsidRDefault="00DD7369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F36885">
        <w:rPr>
          <w:sz w:val="28"/>
        </w:rPr>
        <w:t xml:space="preserve"> &lt;1.0&gt;</w:t>
      </w:r>
    </w:p>
    <w:p w:rsidR="00F36885" w:rsidRDefault="00F36885">
      <w:pPr>
        <w:pStyle w:val="Title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Title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515BC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AC22A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515BC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DF4B10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AC22A7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F36885" w:rsidRPr="00557555" w:rsidRDefault="00557555" w:rsidP="00DF4B1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>
            <w:pPr>
              <w:pStyle w:val="Tabletext"/>
            </w:pPr>
          </w:p>
        </w:tc>
        <w:tc>
          <w:tcPr>
            <w:tcW w:w="1152" w:type="dxa"/>
          </w:tcPr>
          <w:p w:rsidR="004D5CB4" w:rsidRDefault="004D5CB4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>
            <w:pPr>
              <w:pStyle w:val="Tabletext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F36885" w:rsidRPr="00F55D95" w:rsidRDefault="00F55D95">
      <w:pPr>
        <w:pStyle w:val="Title"/>
        <w:rPr>
          <w:lang w:val="bg-BG"/>
        </w:rPr>
      </w:pPr>
      <w:r>
        <w:rPr>
          <w:lang w:val="bg-BG"/>
        </w:rPr>
        <w:t>Съдържание</w:t>
      </w:r>
    </w:p>
    <w:p w:rsidR="00BB7737" w:rsidRDefault="00F3688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="003012FB">
        <w:t>Бюджет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Фиг.4 Списък с предавани документи по фази</w:t>
      </w:r>
      <w:r>
        <w:tab/>
      </w:r>
      <w:r>
        <w:fldChar w:fldCharType="begin"/>
      </w:r>
      <w:r>
        <w:instrText xml:space="preserve"> PAGEREF _Toc436901992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Title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Heading1"/>
        <w:numPr>
          <w:ilvl w:val="0"/>
          <w:numId w:val="0"/>
        </w:numPr>
      </w:pPr>
      <w:bookmarkStart w:id="1" w:name="_Toc447095880"/>
    </w:p>
    <w:p w:rsidR="00F36885" w:rsidRDefault="00E76053" w:rsidP="00E76053">
      <w:pPr>
        <w:pStyle w:val="Heading1"/>
      </w:pPr>
      <w:bookmarkStart w:id="2" w:name="_Toc436901966"/>
      <w:r>
        <w:t>Въведение</w:t>
      </w:r>
      <w:bookmarkEnd w:id="2"/>
    </w:p>
    <w:p w:rsidR="00093FDA" w:rsidRPr="00F76027" w:rsidRDefault="00F76027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Heading2"/>
        <w:jc w:val="both"/>
      </w:pPr>
      <w:bookmarkStart w:id="3" w:name="_Toc436901967"/>
      <w:bookmarkStart w:id="4" w:name="_Toc456598588"/>
      <w:bookmarkStart w:id="5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3"/>
    </w:p>
    <w:p w:rsidR="002E5F49" w:rsidRPr="002E5F49" w:rsidRDefault="00A77BC1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Heading2"/>
      </w:pPr>
      <w:bookmarkStart w:id="6" w:name="_Toc436901968"/>
      <w:bookmarkEnd w:id="4"/>
      <w:bookmarkEnd w:id="5"/>
      <w:r>
        <w:rPr>
          <w:lang w:val="bg-BG"/>
        </w:rPr>
        <w:t>Дефиниции, акроними и абревиатури</w:t>
      </w:r>
      <w:bookmarkEnd w:id="6"/>
    </w:p>
    <w:p w:rsidR="00275E00" w:rsidRPr="003012FB" w:rsidRDefault="00275E00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3012FB"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Heading2"/>
      </w:pPr>
      <w:bookmarkStart w:id="7" w:name="_Toc436901969"/>
      <w:r>
        <w:t>Препратки</w:t>
      </w:r>
      <w:bookmarkStart w:id="8" w:name="_Toc456598591"/>
      <w:bookmarkStart w:id="9" w:name="_Toc456600922"/>
      <w:bookmarkEnd w:id="7"/>
      <w:r w:rsidR="00F36885">
        <w:t xml:space="preserve"> </w:t>
      </w:r>
    </w:p>
    <w:p w:rsidR="003012FB" w:rsidRDefault="003012FB" w:rsidP="003012FB">
      <w:pPr>
        <w:ind w:firstLine="720"/>
        <w:jc w:val="both"/>
        <w:rPr>
          <w:lang w:val="bg-BG"/>
        </w:rPr>
      </w:pPr>
      <w:bookmarkStart w:id="10" w:name="_Toc436901970"/>
      <w:bookmarkStart w:id="11" w:name="_Toc447095882"/>
      <w:bookmarkEnd w:id="1"/>
      <w:bookmarkEnd w:id="8"/>
      <w:bookmarkEnd w:id="9"/>
      <w:r>
        <w:rPr>
          <w:lang w:val="bg-BG"/>
        </w:rPr>
        <w:t>В този документ ще има препратки към следните документи:</w:t>
      </w:r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ABM-2-I1-Quality Assurance Plan</w:t>
      </w:r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ABM-3-I1-Risk-Management-Plan</w:t>
      </w:r>
    </w:p>
    <w:p w:rsidR="003012FB" w:rsidRPr="00467DA0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ABM-4-I1-Glossary</w:t>
      </w:r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ABM-5-I1-Software Requirements Specifications</w:t>
      </w:r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ABM-6-I1-Java Code Conventions</w:t>
      </w:r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ABM-8-I1-Iteration-Plan-Е1</w:t>
      </w:r>
    </w:p>
    <w:p w:rsidR="003012FB" w:rsidRPr="00467DA0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ABM-I1-Budget</w:t>
      </w:r>
    </w:p>
    <w:p w:rsidR="00F36885" w:rsidRDefault="00F474B0" w:rsidP="00DD7369">
      <w:pPr>
        <w:pStyle w:val="Heading1"/>
        <w:jc w:val="both"/>
      </w:pPr>
      <w:r>
        <w:t>Обзор на</w:t>
      </w:r>
      <w:r>
        <w:rPr>
          <w:lang w:val="bg-BG"/>
        </w:rPr>
        <w:t xml:space="preserve"> </w:t>
      </w:r>
      <w:r>
        <w:t>проекта</w:t>
      </w:r>
      <w:bookmarkEnd w:id="10"/>
    </w:p>
    <w:p w:rsidR="00F36885" w:rsidRPr="00AB4F0D" w:rsidRDefault="00AB4F0D" w:rsidP="00DD7369">
      <w:pPr>
        <w:pStyle w:val="Heading2"/>
        <w:jc w:val="both"/>
      </w:pPr>
      <w:bookmarkStart w:id="12" w:name="_Toc436901971"/>
      <w:r>
        <w:rPr>
          <w:lang w:val="bg-BG"/>
        </w:rPr>
        <w:t>Обхват и цели на проекта</w:t>
      </w:r>
      <w:bookmarkEnd w:id="12"/>
    </w:p>
    <w:p w:rsidR="004944CF" w:rsidRPr="004944CF" w:rsidRDefault="009A576F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>, банковата информационна система представлява съвкупност от софтуерни продукти управлявани от единно ядро. Нейната цел е осигуряването на сигурна и надеждна среда за работа с банковите активи, в и извън страната. Потребителите на системата ще разполагат с бърз достъп до нужната на клиентите информация, както и ще могат да правят и изпълняват заявки към лични и правителствени бази от данни. Системата позволява регистрирането и разделението на потребители в йерархия. Тази система също така разполага с гъвкава функционалност, която и позволява връзки с други системи.</w:t>
      </w:r>
    </w:p>
    <w:p w:rsidR="00F36885" w:rsidRDefault="000E0483" w:rsidP="00DD7369">
      <w:pPr>
        <w:pStyle w:val="Heading2"/>
        <w:jc w:val="both"/>
      </w:pPr>
      <w:bookmarkStart w:id="13" w:name="_Toc436901972"/>
      <w:bookmarkEnd w:id="11"/>
      <w:r>
        <w:rPr>
          <w:lang w:val="bg-BG"/>
        </w:rPr>
        <w:t>Предположения и ограничения</w:t>
      </w:r>
      <w:bookmarkEnd w:id="13"/>
    </w:p>
    <w:p w:rsidR="00FA1DC0" w:rsidRDefault="009F315D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Екип 1 от страната на изпълнителите за този проект да е в състав: Серджан Ахмедов, Мартин Абрашев, Бор</w:t>
      </w:r>
      <w:r w:rsidR="004E31B2">
        <w:rPr>
          <w:lang w:val="bg-BG"/>
        </w:rPr>
        <w:t>ислав Дечев, Калоян Гецов, Адриa</w:t>
      </w:r>
      <w:r>
        <w:rPr>
          <w:lang w:val="bg-BG"/>
        </w:rPr>
        <w:t>н</w:t>
      </w:r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1DC0" w:rsidRPr="00FA1DC0" w:rsidRDefault="00FA1DC0" w:rsidP="00DD7369">
      <w:pPr>
        <w:pStyle w:val="BodyText"/>
        <w:jc w:val="both"/>
        <w:rPr>
          <w:lang w:val="bg-BG"/>
        </w:rPr>
      </w:pPr>
    </w:p>
    <w:p w:rsidR="00F36885" w:rsidRDefault="00E73086" w:rsidP="00DD7369">
      <w:pPr>
        <w:pStyle w:val="Heading2"/>
        <w:jc w:val="both"/>
      </w:pPr>
      <w:bookmarkStart w:id="14" w:name="_Toc436901973"/>
      <w:r>
        <w:rPr>
          <w:lang w:val="bg-BG"/>
        </w:rPr>
        <w:lastRenderedPageBreak/>
        <w:t>Еволюция на главния план за разработка</w:t>
      </w:r>
      <w:bookmarkEnd w:id="14"/>
    </w:p>
    <w:p w:rsidR="00E73086" w:rsidRPr="00E73086" w:rsidRDefault="00E73086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Heading1"/>
        <w:jc w:val="both"/>
      </w:pPr>
      <w:bookmarkStart w:id="15" w:name="_Toc436901974"/>
      <w:r>
        <w:rPr>
          <w:lang w:val="bg-BG"/>
        </w:rPr>
        <w:t>Организация на проекта</w:t>
      </w:r>
      <w:bookmarkEnd w:id="15"/>
    </w:p>
    <w:p w:rsidR="00F36885" w:rsidRDefault="00E73086" w:rsidP="00DD7369">
      <w:pPr>
        <w:pStyle w:val="Heading2"/>
        <w:jc w:val="both"/>
      </w:pPr>
      <w:bookmarkStart w:id="16" w:name="_Toc436901975"/>
      <w:r>
        <w:rPr>
          <w:lang w:val="bg-BG"/>
        </w:rPr>
        <w:t>Организационна структура</w:t>
      </w:r>
      <w:bookmarkEnd w:id="16"/>
    </w:p>
    <w:p w:rsidR="005D360D" w:rsidRDefault="00D31E81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BodyText"/>
        <w:rPr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Серджан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BodyText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BodyText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BodyText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BodyText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BodyText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BodyText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BodyText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BodyText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BodyText"/>
              <w:ind w:left="0"/>
              <w:jc w:val="center"/>
            </w:pPr>
            <w:r>
              <w:t>Designer</w:t>
            </w:r>
          </w:p>
          <w:p w:rsidR="00B6353D" w:rsidRPr="00B6353D" w:rsidRDefault="00B6353D" w:rsidP="00DD7369">
            <w:pPr>
              <w:pStyle w:val="BodyText"/>
              <w:ind w:left="0"/>
              <w:jc w:val="center"/>
            </w:pPr>
            <w:r>
              <w:t>Implementer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BodyText"/>
              <w:ind w:left="0"/>
              <w:jc w:val="center"/>
              <w:rPr>
                <w:lang w:val="bg-BG"/>
              </w:rPr>
            </w:pPr>
            <w:r w:rsidRPr="00A01492">
              <w:rPr>
                <w:lang w:val="bg-BG"/>
              </w:rPr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BodyText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User-Interface Designer</w:t>
            </w:r>
          </w:p>
        </w:tc>
      </w:tr>
    </w:tbl>
    <w:p w:rsidR="005D360D" w:rsidRPr="00A01492" w:rsidRDefault="00306C82" w:rsidP="00A01492">
      <w:pPr>
        <w:pStyle w:val="BodyText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r w:rsidR="002C11D0">
        <w:t xml:space="preserve">разработените артефакти директно на член екипа на </w:t>
      </w:r>
      <w:r w:rsidR="002C11D0">
        <w:rPr>
          <w:lang w:val="bg-BG"/>
        </w:rPr>
        <w:t>възложителите</w:t>
      </w:r>
      <w:r w:rsidR="002C11D0">
        <w:t>. При неясноти, изникнали в процеса на разработка в зависимост от областта на въпроса човек от екипа на извършителите се свързва с член от екипа на възложителите.</w:t>
      </w:r>
    </w:p>
    <w:p w:rsidR="00F36885" w:rsidRDefault="00F04640" w:rsidP="00DD7369">
      <w:pPr>
        <w:pStyle w:val="Heading2"/>
        <w:jc w:val="both"/>
      </w:pPr>
      <w:bookmarkStart w:id="17" w:name="_Toc436901976"/>
      <w:r>
        <w:rPr>
          <w:lang w:val="bg-BG"/>
        </w:rPr>
        <w:t>Външни интерфейси</w:t>
      </w:r>
      <w:bookmarkEnd w:id="17"/>
    </w:p>
    <w:p w:rsidR="00B6353D" w:rsidRDefault="00B6353D" w:rsidP="00B6353D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Системата „Модерно Банково Управление“(</w:t>
      </w:r>
      <w:r>
        <w:t>ABM</w:t>
      </w:r>
      <w:r>
        <w:rPr>
          <w:lang w:val="bg-BG"/>
        </w:rPr>
        <w:t xml:space="preserve">)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r w:rsidR="00B90E4C" w:rsidRPr="00FF69BB">
        <w:t xml:space="preserve">ePay, </w:t>
      </w:r>
      <w:r w:rsidR="00F04640" w:rsidRPr="00FF69BB">
        <w:t>Paypal</w:t>
      </w:r>
      <w:r w:rsidR="00FF69BB">
        <w:rPr>
          <w:lang w:val="bg-BG"/>
        </w:rPr>
        <w:t>, 2</w:t>
      </w:r>
      <w:r w:rsidR="00FF69BB">
        <w:t>CheckOut,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lastRenderedPageBreak/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A01492" w:rsidRPr="00F04640" w:rsidRDefault="00A01492" w:rsidP="00CE6990">
      <w:pPr>
        <w:pStyle w:val="BodyText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7C42D5" w:rsidRPr="007C42D5" w:rsidRDefault="007C42D5" w:rsidP="007C42D5">
      <w:pPr>
        <w:pStyle w:val="BodyText"/>
      </w:pPr>
    </w:p>
    <w:p w:rsidR="00F36885" w:rsidRPr="003A0044" w:rsidRDefault="005279D9" w:rsidP="003A0044">
      <w:pPr>
        <w:pStyle w:val="Heading2"/>
      </w:pPr>
      <w:bookmarkStart w:id="18" w:name="_Toc436901977"/>
      <w:r>
        <w:rPr>
          <w:lang w:val="bg-BG"/>
        </w:rPr>
        <w:t>Роли и отговорности</w:t>
      </w:r>
      <w:bookmarkEnd w:id="1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Имплементор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BodyText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BodyText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BodyText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BodyText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BodyText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0E0483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Дизайнер</w:t>
            </w:r>
          </w:p>
          <w:p w:rsidR="000E0483" w:rsidRP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BodyText"/>
              <w:ind w:left="0"/>
              <w:jc w:val="center"/>
            </w:pPr>
            <w:r>
              <w:rPr>
                <w:lang w:val="bg-BG"/>
              </w:rPr>
              <w:lastRenderedPageBreak/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lastRenderedPageBreak/>
              <w:t>Отговаря за тестването на единиците (</w:t>
            </w:r>
            <w:r>
              <w:t xml:space="preserve">Unit </w:t>
            </w:r>
            <w:r>
              <w:lastRenderedPageBreak/>
              <w:t xml:space="preserve">testing) </w:t>
            </w:r>
            <w:r>
              <w:rPr>
                <w:lang w:val="bg-BG"/>
              </w:rPr>
              <w:t xml:space="preserve">на разработваната система. </w:t>
            </w:r>
            <w:r w:rsidRPr="00767667">
              <w:rPr>
                <w:shd w:val="clear" w:color="auto" w:fill="FFFFFF"/>
              </w:rPr>
              <w:t>Целта на компонентното тестване е да се изолира всяка част от програмата и да се покаже, че отделните части работят правилно.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Графичен дизайнер</w:t>
            </w:r>
          </w:p>
          <w:p w:rsidR="00DD1B9D" w:rsidRP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</w:p>
          <w:p w:rsidR="000E0483" w:rsidRPr="00DC3336" w:rsidRDefault="00DC3336" w:rsidP="00DC3336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BodyText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r>
              <w:rPr>
                <w:color w:val="000000" w:themeColor="text1"/>
                <w:shd w:val="clear" w:color="auto" w:fill="FFFFFF"/>
              </w:rPr>
              <w:t>Обработва и поднася материали на крайния клиент,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във вид, който съответства на техническите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познания и нужди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BodyText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Heading1"/>
      </w:pPr>
      <w:bookmarkStart w:id="19" w:name="_Toc436901978"/>
      <w:r>
        <w:t>Процес на управление</w:t>
      </w:r>
      <w:bookmarkEnd w:id="19"/>
    </w:p>
    <w:p w:rsidR="00F36885" w:rsidRDefault="00BB29F0" w:rsidP="00DD7369">
      <w:pPr>
        <w:pStyle w:val="Heading2"/>
        <w:jc w:val="both"/>
        <w:rPr>
          <w:lang w:val="bg-BG"/>
        </w:rPr>
      </w:pPr>
      <w:bookmarkStart w:id="20" w:name="_Toc436901979"/>
      <w:r>
        <w:rPr>
          <w:lang w:val="bg-BG"/>
        </w:rPr>
        <w:t>План на проекта</w:t>
      </w:r>
      <w:bookmarkEnd w:id="20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r w:rsidR="00E75A71" w:rsidRPr="00203E50">
        <w:rPr>
          <w:lang w:val="bg-BG"/>
        </w:rPr>
        <w:t>Inception</w:t>
      </w:r>
      <w:r w:rsidR="00E75A71">
        <w:t xml:space="preserve">), </w:t>
      </w:r>
      <w:r w:rsidR="00E75A71" w:rsidRPr="00601AEA">
        <w:rPr>
          <w:lang w:val="bg-BG"/>
        </w:rPr>
        <w:t>Детайлизиране (</w:t>
      </w:r>
      <w:r w:rsidR="00E75A71" w:rsidRPr="00203E50">
        <w:rPr>
          <w:lang w:val="bg-BG"/>
        </w:rPr>
        <w:t>Elaboration</w:t>
      </w:r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r w:rsidR="00E75A71" w:rsidRPr="00203E50">
        <w:rPr>
          <w:lang w:val="bg-BG"/>
        </w:rPr>
        <w:t>Transition</w:t>
      </w:r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Heading3"/>
        <w:jc w:val="both"/>
      </w:pPr>
      <w:bookmarkStart w:id="21" w:name="_Toc436901980"/>
      <w:r>
        <w:t>План на фазите</w:t>
      </w:r>
      <w:bookmarkEnd w:id="21"/>
    </w:p>
    <w:p w:rsidR="004915A9" w:rsidRDefault="00DD7369" w:rsidP="00DD7369">
      <w:pPr>
        <w:pStyle w:val="BodyText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BodyText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21.06.2016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28.06.2016</w:t>
            </w:r>
          </w:p>
        </w:tc>
      </w:tr>
    </w:tbl>
    <w:p w:rsidR="009546C5" w:rsidRDefault="009546C5" w:rsidP="009546C5">
      <w:pPr>
        <w:pStyle w:val="BodyText"/>
        <w:ind w:left="0"/>
        <w:rPr>
          <w:lang w:val="bg-BG"/>
        </w:rPr>
      </w:pPr>
    </w:p>
    <w:p w:rsidR="00DD7369" w:rsidRDefault="00306C82" w:rsidP="0010336B">
      <w:pPr>
        <w:pStyle w:val="BodyText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BodyText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Heading3"/>
        <w:jc w:val="both"/>
      </w:pPr>
      <w:bookmarkStart w:id="22" w:name="_Toc436901981"/>
      <w:bookmarkStart w:id="23" w:name="_Toc430447688"/>
      <w:r>
        <w:lastRenderedPageBreak/>
        <w:t>Цели на итераци</w:t>
      </w:r>
      <w:r>
        <w:rPr>
          <w:lang w:val="bg-BG"/>
        </w:rPr>
        <w:t>и</w:t>
      </w:r>
      <w:r>
        <w:t>те</w:t>
      </w:r>
      <w:bookmarkEnd w:id="22"/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E1 – </w:t>
      </w:r>
      <w:r w:rsidR="00F21F06">
        <w:rPr>
          <w:lang w:val="bg-BG"/>
        </w:rPr>
        <w:t>Определяне на бизнес процесите и създаване на модел на потребителските случаи (</w:t>
      </w:r>
      <w:r w:rsidR="00F21F06">
        <w:t>Use Case Model)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E2 – </w:t>
      </w:r>
      <w:r w:rsidR="00306C82">
        <w:rPr>
          <w:lang w:val="bg-BG"/>
        </w:rPr>
        <w:t xml:space="preserve">Изработване на </w:t>
      </w:r>
      <w:r w:rsidR="00F21F06">
        <w:rPr>
          <w:lang w:val="bg-BG"/>
        </w:rPr>
        <w:t>дата модел (</w:t>
      </w:r>
      <w:r w:rsidR="00F21F06">
        <w:t xml:space="preserve">Data Model) </w:t>
      </w:r>
      <w:r w:rsidR="00F21F06">
        <w:rPr>
          <w:lang w:val="bg-BG"/>
        </w:rPr>
        <w:t xml:space="preserve">и </w:t>
      </w:r>
      <w:r w:rsidR="00306C82">
        <w:rPr>
          <w:lang w:val="bg-BG"/>
        </w:rPr>
        <w:t>софтуерната архитектура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E3 – </w:t>
      </w:r>
      <w:r w:rsidR="00F21F06">
        <w:rPr>
          <w:lang w:val="bg-BG"/>
        </w:rPr>
        <w:t xml:space="preserve">Изработване на </w:t>
      </w:r>
      <w:r w:rsidR="00306C82">
        <w:rPr>
          <w:lang w:val="bg-BG"/>
        </w:rPr>
        <w:t>Дизайн Модел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C1 – 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C2 – 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C3 – 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C4 – 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CE6990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C42597" w:rsidRPr="00C42597" w:rsidRDefault="00C42597" w:rsidP="00CE6990">
      <w:pPr>
        <w:pStyle w:val="BodyText"/>
        <w:ind w:left="0" w:firstLine="720"/>
        <w:jc w:val="both"/>
      </w:pPr>
    </w:p>
    <w:p w:rsidR="00F36885" w:rsidRDefault="008D7588" w:rsidP="00DD7369">
      <w:pPr>
        <w:pStyle w:val="Heading3"/>
        <w:jc w:val="both"/>
        <w:rPr>
          <w:lang w:val="bg-BG"/>
        </w:rPr>
      </w:pPr>
      <w:bookmarkStart w:id="24" w:name="_Toc436901982"/>
      <w:r>
        <w:rPr>
          <w:lang w:val="bg-BG"/>
        </w:rPr>
        <w:t>Издания</w:t>
      </w:r>
      <w:bookmarkEnd w:id="24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издавана Демо версия на разработената в тази итерация функционалност:</w:t>
      </w:r>
    </w:p>
    <w:p w:rsidR="00D92788" w:rsidRPr="00D92788" w:rsidRDefault="00D92788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C1</w:t>
      </w:r>
    </w:p>
    <w:p w:rsidR="00D92788" w:rsidRPr="00D92788" w:rsidRDefault="00D92788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C2</w:t>
      </w:r>
    </w:p>
    <w:p w:rsidR="00D92788" w:rsidRPr="00DA5D33" w:rsidRDefault="00D92788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C3</w:t>
      </w:r>
    </w:p>
    <w:p w:rsidR="00DA5D33" w:rsidRPr="00D92788" w:rsidRDefault="00DA5D33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C4</w:t>
      </w:r>
    </w:p>
    <w:p w:rsidR="00D92788" w:rsidRPr="00D92788" w:rsidRDefault="00D92788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T1</w:t>
      </w:r>
    </w:p>
    <w:p w:rsidR="00BB29F0" w:rsidRDefault="00BB29F0" w:rsidP="00DD7369">
      <w:pPr>
        <w:pStyle w:val="Heading3"/>
        <w:jc w:val="both"/>
        <w:rPr>
          <w:lang w:val="bg-BG"/>
        </w:rPr>
      </w:pPr>
      <w:bookmarkStart w:id="25" w:name="_Toc436901983"/>
      <w:bookmarkEnd w:id="23"/>
      <w:r>
        <w:rPr>
          <w:lang w:val="bg-BG"/>
        </w:rPr>
        <w:t>График на проекта</w:t>
      </w:r>
      <w:bookmarkEnd w:id="25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>Графика на проекта е разработен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 xml:space="preserve">“, който е създаден чрез </w:t>
      </w:r>
      <w:r>
        <w:t>MS Project.</w:t>
      </w:r>
    </w:p>
    <w:p w:rsidR="00F36885" w:rsidRDefault="008934E4" w:rsidP="00DD7369">
      <w:pPr>
        <w:pStyle w:val="Heading3"/>
        <w:jc w:val="both"/>
      </w:pPr>
      <w:bookmarkStart w:id="26" w:name="_Toc436901984"/>
      <w:bookmarkStart w:id="27" w:name="_Toc430447692"/>
      <w:r>
        <w:t>Ресурси</w:t>
      </w:r>
      <w:bookmarkEnd w:id="26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3012FB" w:rsidRPr="003012FB">
        <w:rPr>
          <w:lang w:val="bg-BG"/>
        </w:rPr>
        <w:t>ABM-I1-Budget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bookmarkEnd w:id="27"/>
    <w:p w:rsidR="00F36885" w:rsidRDefault="003012FB" w:rsidP="00DD7369">
      <w:pPr>
        <w:pStyle w:val="Heading3"/>
        <w:jc w:val="both"/>
      </w:pPr>
      <w:r>
        <w:t>Бюджет</w:t>
      </w:r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="003012FB" w:rsidRPr="003012FB">
        <w:rPr>
          <w:lang w:val="bg-BG"/>
        </w:rPr>
        <w:t>ABM-I1-Budget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Heading2"/>
        <w:jc w:val="both"/>
      </w:pPr>
      <w:bookmarkStart w:id="28" w:name="_Toc436901986"/>
      <w:r>
        <w:rPr>
          <w:lang w:val="bg-BG"/>
        </w:rPr>
        <w:t>Планове за итерации</w:t>
      </w:r>
      <w:bookmarkStart w:id="29" w:name="_Toc447095908"/>
      <w:bookmarkEnd w:id="28"/>
    </w:p>
    <w:p w:rsidR="00C42597" w:rsidRPr="00CE6990" w:rsidRDefault="008D7588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F36885" w:rsidRDefault="008D7588" w:rsidP="00DD7369">
      <w:pPr>
        <w:pStyle w:val="Heading2"/>
        <w:jc w:val="both"/>
      </w:pPr>
      <w:bookmarkStart w:id="30" w:name="_Toc436901987"/>
      <w:bookmarkEnd w:id="29"/>
      <w:r>
        <w:t>Мониторинг и контрол на проекта</w:t>
      </w:r>
      <w:bookmarkEnd w:id="30"/>
    </w:p>
    <w:p w:rsidR="00F36885" w:rsidRDefault="00471C17" w:rsidP="0010336B">
      <w:pPr>
        <w:pStyle w:val="Heading3"/>
        <w:jc w:val="both"/>
      </w:pPr>
      <w:bookmarkStart w:id="31" w:name="_Toc436901988"/>
      <w:r>
        <w:rPr>
          <w:lang w:val="bg-BG"/>
        </w:rPr>
        <w:t>План за управление на изискванията</w:t>
      </w:r>
      <w:bookmarkEnd w:id="31"/>
    </w:p>
    <w:p w:rsidR="00471C17" w:rsidRPr="004C4D52" w:rsidRDefault="00471C17" w:rsidP="00CE6990">
      <w:pPr>
        <w:pStyle w:val="BodyText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4C4D52" w:rsidRPr="004C4D52">
        <w:rPr>
          <w:lang w:val="bg-BG"/>
        </w:rPr>
        <w:t>ABM-5-I1-Software Requirements Specifications</w:t>
      </w:r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Heading3"/>
        <w:jc w:val="both"/>
      </w:pPr>
      <w:bookmarkStart w:id="32" w:name="_Toc436901989"/>
      <w:r>
        <w:t>План за контролиране на графика</w:t>
      </w:r>
      <w:bookmarkEnd w:id="32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>“ от РУ „Ангел Кънчев“, в коята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Heading3"/>
        <w:jc w:val="both"/>
      </w:pPr>
      <w:bookmarkStart w:id="33" w:name="_Toc436901990"/>
      <w:r>
        <w:rPr>
          <w:lang w:val="bg-BG"/>
        </w:rPr>
        <w:lastRenderedPageBreak/>
        <w:t>План за управление на качеството</w:t>
      </w:r>
      <w:bookmarkEnd w:id="33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4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 w:rsidR="004974A7" w:rsidRPr="004974A7">
        <w:rPr>
          <w:lang w:val="bg-BG"/>
        </w:rPr>
        <w:t>AMB-6-I1-Quality Assurance Plan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Heading3"/>
        <w:jc w:val="both"/>
        <w:rPr>
          <w:lang w:val="bg-BG"/>
        </w:rPr>
      </w:pPr>
      <w:bookmarkStart w:id="35" w:name="_Toc436901991"/>
      <w:bookmarkEnd w:id="34"/>
      <w:r>
        <w:rPr>
          <w:lang w:val="bg-BG"/>
        </w:rPr>
        <w:t>План за отчитане</w:t>
      </w:r>
      <w:bookmarkEnd w:id="35"/>
      <w:r w:rsidR="0010336B">
        <w:rPr>
          <w:lang w:val="bg-BG"/>
        </w:rPr>
        <w:t xml:space="preserve"> </w:t>
      </w:r>
    </w:p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17"/>
        <w:gridCol w:w="1594"/>
      </w:tblGrid>
      <w:tr w:rsidR="00980D1E" w:rsidRPr="00980D1E" w:rsidTr="006F42C9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C5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1B259E" w:rsidRDefault="001B259E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 xml:space="preserve">А. </w:t>
            </w:r>
            <w:r w:rsidRPr="001B259E"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B259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DA710C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Heading3"/>
        <w:numPr>
          <w:ilvl w:val="0"/>
          <w:numId w:val="0"/>
        </w:numPr>
        <w:jc w:val="center"/>
        <w:rPr>
          <w:lang w:val="bg-BG"/>
        </w:rPr>
      </w:pPr>
      <w:bookmarkStart w:id="36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6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(elaboration)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(stable)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lastRenderedPageBreak/>
              <w:t>r (revised)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(completed)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(inception)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 xml:space="preserve">E (elaboration)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(construction)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(transition)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Heading2"/>
        <w:jc w:val="both"/>
        <w:rPr>
          <w:lang w:val="bg-BG"/>
        </w:rPr>
      </w:pPr>
      <w:bookmarkStart w:id="37" w:name="_Toc436901993"/>
      <w:r>
        <w:rPr>
          <w:lang w:val="bg-BG"/>
        </w:rPr>
        <w:t>План за управление на рисковете</w:t>
      </w:r>
      <w:bookmarkEnd w:id="37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 w:rsidR="004974A7" w:rsidRPr="004974A7">
        <w:t>ABM-3-I1-Risk-Management-Plan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Heading2"/>
        <w:jc w:val="both"/>
      </w:pPr>
      <w:bookmarkStart w:id="38" w:name="_Toc436901994"/>
      <w:r>
        <w:rPr>
          <w:lang w:val="bg-BG"/>
        </w:rPr>
        <w:t>План за предаване</w:t>
      </w:r>
      <w:bookmarkEnd w:id="38"/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r w:rsidR="00953B32">
        <w:rPr>
          <w:lang w:val="bg-BG"/>
        </w:rPr>
        <w:t>ъв</w:t>
      </w:r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r w:rsidRPr="003160CF">
        <w:t>Предаване</w:t>
      </w:r>
      <w:r>
        <w:t xml:space="preserve">“, </w:t>
      </w:r>
      <w:r w:rsidR="00953B32">
        <w:rPr>
          <w:lang w:val="bg-BG"/>
        </w:rPr>
        <w:t xml:space="preserve">екипът от </w:t>
      </w:r>
      <w:r w:rsidR="00953B32">
        <w:t>изпълнители предава на възложителите</w:t>
      </w:r>
      <w:r>
        <w:t xml:space="preserve"> готовия софтуерен продукт заедно с цял</w:t>
      </w:r>
      <w:r w:rsidR="008D085D">
        <w:t>ата необходима документация. Възложителите имат задачата да определят дали</w:t>
      </w:r>
      <w:r>
        <w:t xml:space="preserve"> целите на проектирането и реализацията на продукта са реализирани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Pr="005B0599" w:rsidRDefault="004974A7" w:rsidP="005B0599">
      <w:pPr>
        <w:ind w:left="720"/>
      </w:pPr>
    </w:p>
    <w:p w:rsidR="00F36885" w:rsidRDefault="0045285E" w:rsidP="00DD7369">
      <w:pPr>
        <w:pStyle w:val="Heading1"/>
        <w:jc w:val="both"/>
      </w:pPr>
      <w:bookmarkStart w:id="39" w:name="_Toc436901995"/>
      <w:r>
        <w:rPr>
          <w:lang w:val="bg-BG"/>
        </w:rPr>
        <w:lastRenderedPageBreak/>
        <w:t>Технически планове</w:t>
      </w:r>
      <w:bookmarkEnd w:id="39"/>
    </w:p>
    <w:p w:rsidR="00FA36D5" w:rsidRDefault="0045285E" w:rsidP="00FA36D5">
      <w:pPr>
        <w:pStyle w:val="Heading2"/>
        <w:jc w:val="both"/>
        <w:rPr>
          <w:lang w:val="bg-BG"/>
        </w:rPr>
      </w:pPr>
      <w:bookmarkStart w:id="40" w:name="_Toc436901996"/>
      <w:r>
        <w:rPr>
          <w:lang w:val="bg-BG"/>
        </w:rPr>
        <w:t>Процес на развитие</w:t>
      </w:r>
      <w:bookmarkEnd w:id="40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Heading2"/>
        <w:jc w:val="both"/>
        <w:rPr>
          <w:lang w:val="bg-BG"/>
        </w:rPr>
      </w:pPr>
      <w:bookmarkStart w:id="41" w:name="_Toc436901997"/>
      <w:r>
        <w:rPr>
          <w:lang w:val="bg-BG"/>
        </w:rPr>
        <w:t>Използвани методи и техники</w:t>
      </w:r>
      <w:bookmarkEnd w:id="41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Pr="0045285E">
        <w:rPr>
          <w:lang w:val="bg-BG"/>
        </w:rPr>
        <w:t>ABM-6-I1-Java Code Conventions</w:t>
      </w:r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Heading2"/>
      </w:pPr>
      <w:bookmarkStart w:id="42" w:name="_Toc436901998"/>
      <w:r>
        <w:rPr>
          <w:lang w:val="bg-BG"/>
        </w:rPr>
        <w:t>Инфраструктурен план</w:t>
      </w:r>
      <w:bookmarkEnd w:id="42"/>
    </w:p>
    <w:p w:rsidR="005269CE" w:rsidRPr="005269CE" w:rsidRDefault="0045285E" w:rsidP="00FD267F">
      <w:pPr>
        <w:pStyle w:val="BodyText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5A5" w:rsidRDefault="006B15A5">
      <w:pPr>
        <w:spacing w:line="240" w:lineRule="auto"/>
      </w:pPr>
      <w:r>
        <w:separator/>
      </w:r>
    </w:p>
  </w:endnote>
  <w:endnote w:type="continuationSeparator" w:id="0">
    <w:p w:rsidR="006B15A5" w:rsidRDefault="006B1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BC" w:rsidRDefault="00B515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15BC" w:rsidRDefault="00B515B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15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5BC" w:rsidRPr="00434E81" w:rsidRDefault="00B515BC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5BC" w:rsidRDefault="00B515BC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342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5BC" w:rsidRDefault="00B515BC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7342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73426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B515BC" w:rsidRDefault="00B515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BC" w:rsidRDefault="00B515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5A5" w:rsidRDefault="006B15A5">
      <w:pPr>
        <w:spacing w:line="240" w:lineRule="auto"/>
      </w:pPr>
      <w:r>
        <w:separator/>
      </w:r>
    </w:p>
  </w:footnote>
  <w:footnote w:type="continuationSeparator" w:id="0">
    <w:p w:rsidR="006B15A5" w:rsidRDefault="006B15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BC" w:rsidRPr="00F55D95" w:rsidRDefault="00B515BC">
    <w:pPr>
      <w:rPr>
        <w:sz w:val="24"/>
        <w:lang w:val="bg-BG"/>
      </w:rPr>
    </w:pPr>
  </w:p>
  <w:p w:rsidR="00B515BC" w:rsidRDefault="00B515BC">
    <w:pPr>
      <w:pBdr>
        <w:top w:val="single" w:sz="6" w:space="1" w:color="auto"/>
      </w:pBdr>
      <w:rPr>
        <w:sz w:val="24"/>
      </w:rPr>
    </w:pPr>
  </w:p>
  <w:p w:rsidR="00B515BC" w:rsidRPr="00953D38" w:rsidRDefault="00B515BC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B515BC" w:rsidRDefault="00B515BC">
    <w:pPr>
      <w:pBdr>
        <w:bottom w:val="single" w:sz="6" w:space="1" w:color="auto"/>
      </w:pBdr>
      <w:jc w:val="right"/>
      <w:rPr>
        <w:sz w:val="24"/>
      </w:rPr>
    </w:pPr>
  </w:p>
  <w:p w:rsidR="00B515BC" w:rsidRDefault="00B515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15BC">
      <w:tc>
        <w:tcPr>
          <w:tcW w:w="6379" w:type="dxa"/>
        </w:tcPr>
        <w:p w:rsidR="00B515BC" w:rsidRPr="00E80721" w:rsidRDefault="00B515BC" w:rsidP="00F55D95">
          <w:pPr>
            <w:rPr>
              <w:lang w:val="bg-BG"/>
            </w:rPr>
          </w:pPr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B515BC" w:rsidRPr="00F55D95" w:rsidRDefault="00B515BC" w:rsidP="00F55D95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B515BC">
      <w:tc>
        <w:tcPr>
          <w:tcW w:w="6379" w:type="dxa"/>
        </w:tcPr>
        <w:p w:rsidR="00B515BC" w:rsidRDefault="00B515BC">
          <w:r>
            <w:t>Главен план за разработка на софтуерен проект</w:t>
          </w:r>
        </w:p>
      </w:tc>
      <w:tc>
        <w:tcPr>
          <w:tcW w:w="3179" w:type="dxa"/>
        </w:tcPr>
        <w:p w:rsidR="00B515BC" w:rsidRPr="00F55D95" w:rsidRDefault="00B515BC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30.11.2015г.</w:t>
          </w:r>
        </w:p>
      </w:tc>
    </w:tr>
  </w:tbl>
  <w:p w:rsidR="00B515BC" w:rsidRDefault="00B515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BC" w:rsidRDefault="00B515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0"/>
  </w:num>
  <w:num w:numId="4">
    <w:abstractNumId w:val="4"/>
  </w:num>
  <w:num w:numId="5">
    <w:abstractNumId w:val="8"/>
  </w:num>
  <w:num w:numId="6">
    <w:abstractNumId w:val="24"/>
  </w:num>
  <w:num w:numId="7">
    <w:abstractNumId w:val="2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7"/>
  </w:num>
  <w:num w:numId="10">
    <w:abstractNumId w:val="25"/>
  </w:num>
  <w:num w:numId="11">
    <w:abstractNumId w:val="3"/>
  </w:num>
  <w:num w:numId="12">
    <w:abstractNumId w:val="15"/>
  </w:num>
  <w:num w:numId="13">
    <w:abstractNumId w:val="34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3"/>
  </w:num>
  <w:num w:numId="19">
    <w:abstractNumId w:val="5"/>
  </w:num>
  <w:num w:numId="20">
    <w:abstractNumId w:val="17"/>
  </w:num>
  <w:num w:numId="21">
    <w:abstractNumId w:val="14"/>
  </w:num>
  <w:num w:numId="22">
    <w:abstractNumId w:val="32"/>
  </w:num>
  <w:num w:numId="23">
    <w:abstractNumId w:val="13"/>
  </w:num>
  <w:num w:numId="24">
    <w:abstractNumId w:val="10"/>
  </w:num>
  <w:num w:numId="25">
    <w:abstractNumId w:val="31"/>
  </w:num>
  <w:num w:numId="26">
    <w:abstractNumId w:val="19"/>
  </w:num>
  <w:num w:numId="27">
    <w:abstractNumId w:val="11"/>
  </w:num>
  <w:num w:numId="28">
    <w:abstractNumId w:val="18"/>
  </w:num>
  <w:num w:numId="29">
    <w:abstractNumId w:val="12"/>
  </w:num>
  <w:num w:numId="30">
    <w:abstractNumId w:val="28"/>
  </w:num>
  <w:num w:numId="31">
    <w:abstractNumId w:val="9"/>
  </w:num>
  <w:num w:numId="32">
    <w:abstractNumId w:val="7"/>
  </w:num>
  <w:num w:numId="33">
    <w:abstractNumId w:val="6"/>
  </w:num>
  <w:num w:numId="34">
    <w:abstractNumId w:val="35"/>
  </w:num>
  <w:num w:numId="35">
    <w:abstractNumId w:val="21"/>
  </w:num>
  <w:num w:numId="36">
    <w:abstractNumId w:val="26"/>
  </w:num>
  <w:num w:numId="37">
    <w:abstractNumId w:val="2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93FDA"/>
    <w:rsid w:val="000E0483"/>
    <w:rsid w:val="000F6593"/>
    <w:rsid w:val="0010336B"/>
    <w:rsid w:val="00161B21"/>
    <w:rsid w:val="0018137B"/>
    <w:rsid w:val="00182022"/>
    <w:rsid w:val="001B259E"/>
    <w:rsid w:val="001B5BF3"/>
    <w:rsid w:val="001C199E"/>
    <w:rsid w:val="001C34A5"/>
    <w:rsid w:val="00231B95"/>
    <w:rsid w:val="00237ECC"/>
    <w:rsid w:val="002438A7"/>
    <w:rsid w:val="002467A1"/>
    <w:rsid w:val="00256ED2"/>
    <w:rsid w:val="00275E00"/>
    <w:rsid w:val="00296CF2"/>
    <w:rsid w:val="002975B1"/>
    <w:rsid w:val="002C11D0"/>
    <w:rsid w:val="002E5F49"/>
    <w:rsid w:val="003012FB"/>
    <w:rsid w:val="00306C82"/>
    <w:rsid w:val="00321E5B"/>
    <w:rsid w:val="00327CD5"/>
    <w:rsid w:val="00330998"/>
    <w:rsid w:val="00330C7A"/>
    <w:rsid w:val="00384E34"/>
    <w:rsid w:val="003A0044"/>
    <w:rsid w:val="003F6212"/>
    <w:rsid w:val="00434E81"/>
    <w:rsid w:val="00446848"/>
    <w:rsid w:val="0045285E"/>
    <w:rsid w:val="00456F00"/>
    <w:rsid w:val="004703A5"/>
    <w:rsid w:val="00471C17"/>
    <w:rsid w:val="004915A9"/>
    <w:rsid w:val="004944CF"/>
    <w:rsid w:val="004974A7"/>
    <w:rsid w:val="004B7F9B"/>
    <w:rsid w:val="004C4D52"/>
    <w:rsid w:val="004D5CB4"/>
    <w:rsid w:val="004E0454"/>
    <w:rsid w:val="004E31B2"/>
    <w:rsid w:val="004E3F40"/>
    <w:rsid w:val="00510620"/>
    <w:rsid w:val="00512334"/>
    <w:rsid w:val="005269CE"/>
    <w:rsid w:val="005270E8"/>
    <w:rsid w:val="005279D9"/>
    <w:rsid w:val="005466FE"/>
    <w:rsid w:val="00557555"/>
    <w:rsid w:val="005A0926"/>
    <w:rsid w:val="005B0599"/>
    <w:rsid w:val="005B7D17"/>
    <w:rsid w:val="005D360D"/>
    <w:rsid w:val="00655BCE"/>
    <w:rsid w:val="006B15A5"/>
    <w:rsid w:val="006F42C9"/>
    <w:rsid w:val="00702FD9"/>
    <w:rsid w:val="00713B7F"/>
    <w:rsid w:val="007160CD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C42D5"/>
    <w:rsid w:val="007D108E"/>
    <w:rsid w:val="007E2966"/>
    <w:rsid w:val="007E7CE5"/>
    <w:rsid w:val="007F51C3"/>
    <w:rsid w:val="00805119"/>
    <w:rsid w:val="00852093"/>
    <w:rsid w:val="00862121"/>
    <w:rsid w:val="008934E4"/>
    <w:rsid w:val="008D085D"/>
    <w:rsid w:val="008D354F"/>
    <w:rsid w:val="008D7588"/>
    <w:rsid w:val="008F687E"/>
    <w:rsid w:val="009455E7"/>
    <w:rsid w:val="00945FBF"/>
    <w:rsid w:val="00953B32"/>
    <w:rsid w:val="00953D38"/>
    <w:rsid w:val="009546C5"/>
    <w:rsid w:val="00980D1E"/>
    <w:rsid w:val="009A576F"/>
    <w:rsid w:val="009F315D"/>
    <w:rsid w:val="00A01492"/>
    <w:rsid w:val="00A1293D"/>
    <w:rsid w:val="00A17817"/>
    <w:rsid w:val="00A422C5"/>
    <w:rsid w:val="00A71A30"/>
    <w:rsid w:val="00A73426"/>
    <w:rsid w:val="00A77BC1"/>
    <w:rsid w:val="00A978E7"/>
    <w:rsid w:val="00AB4F0D"/>
    <w:rsid w:val="00AC22A7"/>
    <w:rsid w:val="00AF325B"/>
    <w:rsid w:val="00B32C20"/>
    <w:rsid w:val="00B515BC"/>
    <w:rsid w:val="00B51DAC"/>
    <w:rsid w:val="00B6353D"/>
    <w:rsid w:val="00B81829"/>
    <w:rsid w:val="00B90E4C"/>
    <w:rsid w:val="00BA6778"/>
    <w:rsid w:val="00BB29F0"/>
    <w:rsid w:val="00BB7737"/>
    <w:rsid w:val="00C34806"/>
    <w:rsid w:val="00C42597"/>
    <w:rsid w:val="00C536B2"/>
    <w:rsid w:val="00C7394C"/>
    <w:rsid w:val="00C80097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7DC1"/>
    <w:rsid w:val="00D756E4"/>
    <w:rsid w:val="00D858BD"/>
    <w:rsid w:val="00D92788"/>
    <w:rsid w:val="00DA5D33"/>
    <w:rsid w:val="00DA710C"/>
    <w:rsid w:val="00DC2D82"/>
    <w:rsid w:val="00DC3336"/>
    <w:rsid w:val="00DD0E5A"/>
    <w:rsid w:val="00DD1B9D"/>
    <w:rsid w:val="00DD7369"/>
    <w:rsid w:val="00DF4B10"/>
    <w:rsid w:val="00E162F3"/>
    <w:rsid w:val="00E25DB0"/>
    <w:rsid w:val="00E42B93"/>
    <w:rsid w:val="00E61FE4"/>
    <w:rsid w:val="00E73086"/>
    <w:rsid w:val="00E75A71"/>
    <w:rsid w:val="00E76053"/>
    <w:rsid w:val="00E80721"/>
    <w:rsid w:val="00E9639D"/>
    <w:rsid w:val="00ED71AE"/>
    <w:rsid w:val="00F04640"/>
    <w:rsid w:val="00F077BD"/>
    <w:rsid w:val="00F21F06"/>
    <w:rsid w:val="00F36885"/>
    <w:rsid w:val="00F474B0"/>
    <w:rsid w:val="00F50AF4"/>
    <w:rsid w:val="00F55D95"/>
    <w:rsid w:val="00F76027"/>
    <w:rsid w:val="00FA1DC0"/>
    <w:rsid w:val="00FA36D5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2794120-71BA-45B2-B629-8C66BC1A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Мрежа в таблица светла1"/>
    <w:basedOn w:val="TableNormal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">
    <w:name w:val="Обикновена таблица 21"/>
    <w:basedOn w:val="TableNormal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A0044"/>
    <w:pPr>
      <w:ind w:left="720"/>
      <w:contextualSpacing/>
    </w:pPr>
  </w:style>
  <w:style w:type="table" w:customStyle="1" w:styleId="11">
    <w:name w:val="Таблица с мрежа 1 светла1"/>
    <w:basedOn w:val="TableNormal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-INS\151022-DSS-UoR\99-RUP-Dots\01-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F56E0-095C-426A-B402-7B054D750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01-rup_sdpln.dot</Template>
  <TotalTime>1495</TotalTime>
  <Pages>1</Pages>
  <Words>2365</Words>
  <Characters>13482</Characters>
  <Application>Microsoft Office Word</Application>
  <DocSecurity>0</DocSecurity>
  <Lines>112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Martin Abrashev</cp:lastModifiedBy>
  <cp:revision>51</cp:revision>
  <cp:lastPrinted>1900-12-31T22:00:00Z</cp:lastPrinted>
  <dcterms:created xsi:type="dcterms:W3CDTF">2015-11-28T10:04:00Z</dcterms:created>
  <dcterms:modified xsi:type="dcterms:W3CDTF">2015-12-03T21:49:00Z</dcterms:modified>
</cp:coreProperties>
</file>