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E87" w:rsidRPr="00164F57" w:rsidRDefault="007A2830">
      <w:pPr>
        <w:pStyle w:val="a3"/>
        <w:jc w:val="right"/>
        <w:rPr>
          <w:rFonts w:ascii="Times New Roman" w:hAnsi="Times New Roman"/>
        </w:rPr>
      </w:pPr>
      <w:r w:rsidRPr="00164F57">
        <w:rPr>
          <w:rFonts w:ascii="Times New Roman" w:hAnsi="Times New Roman"/>
        </w:rPr>
        <w:t>Advanced Bank Management System</w:t>
      </w:r>
      <w:r w:rsidR="00371785" w:rsidRPr="00164F57">
        <w:rPr>
          <w:rFonts w:ascii="Times New Roman" w:hAnsi="Times New Roman"/>
        </w:rPr>
        <w:fldChar w:fldCharType="begin"/>
      </w:r>
      <w:r w:rsidR="00371785" w:rsidRPr="00164F57">
        <w:rPr>
          <w:rFonts w:ascii="Times New Roman" w:hAnsi="Times New Roman"/>
        </w:rPr>
        <w:instrText xml:space="preserve"> SUBJECT  \* MERGEFORMAT </w:instrText>
      </w:r>
      <w:r w:rsidR="00371785" w:rsidRPr="00164F57">
        <w:rPr>
          <w:rFonts w:ascii="Times New Roman" w:hAnsi="Times New Roman"/>
        </w:rPr>
        <w:fldChar w:fldCharType="end"/>
      </w:r>
    </w:p>
    <w:p w:rsidR="00EE5E87" w:rsidRPr="00164F57" w:rsidRDefault="007A2830">
      <w:pPr>
        <w:pStyle w:val="a3"/>
        <w:jc w:val="right"/>
        <w:rPr>
          <w:rFonts w:ascii="Times New Roman" w:hAnsi="Times New Roman"/>
          <w:lang w:val="bg-BG"/>
        </w:rPr>
      </w:pPr>
      <w:r w:rsidRPr="00164F57">
        <w:rPr>
          <w:rFonts w:ascii="Times New Roman" w:hAnsi="Times New Roman"/>
          <w:lang w:val="bg-BG"/>
        </w:rPr>
        <w:t>План за осигуряване на качеството</w:t>
      </w:r>
    </w:p>
    <w:p w:rsidR="00EE5E87" w:rsidRPr="00164F57" w:rsidRDefault="00EE5E87">
      <w:pPr>
        <w:pStyle w:val="a3"/>
        <w:jc w:val="right"/>
        <w:rPr>
          <w:rFonts w:ascii="Times New Roman" w:hAnsi="Times New Roman"/>
        </w:rPr>
      </w:pPr>
    </w:p>
    <w:p w:rsidR="00EE5E87" w:rsidRPr="00164F57" w:rsidRDefault="007A2830">
      <w:pPr>
        <w:pStyle w:val="a3"/>
        <w:jc w:val="right"/>
        <w:rPr>
          <w:rFonts w:ascii="Times New Roman" w:hAnsi="Times New Roman"/>
          <w:sz w:val="28"/>
        </w:rPr>
      </w:pPr>
      <w:proofErr w:type="spellStart"/>
      <w:r w:rsidRPr="00164F57">
        <w:rPr>
          <w:rFonts w:ascii="Times New Roman" w:hAnsi="Times New Roman"/>
          <w:sz w:val="28"/>
        </w:rPr>
        <w:t>Версия</w:t>
      </w:r>
      <w:proofErr w:type="spellEnd"/>
      <w:r w:rsidRPr="00164F57">
        <w:rPr>
          <w:rFonts w:ascii="Times New Roman" w:hAnsi="Times New Roman"/>
          <w:sz w:val="28"/>
        </w:rPr>
        <w:t xml:space="preserve"> </w:t>
      </w:r>
      <w:r w:rsidR="00EE5E87" w:rsidRPr="00164F57">
        <w:rPr>
          <w:rFonts w:ascii="Times New Roman" w:hAnsi="Times New Roman"/>
          <w:sz w:val="28"/>
        </w:rPr>
        <w:t>1.0</w:t>
      </w:r>
    </w:p>
    <w:p w:rsidR="00EE5E87" w:rsidRPr="00164F57" w:rsidRDefault="00EE5E87">
      <w:pPr>
        <w:pStyle w:val="a3"/>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a3"/>
        <w:rPr>
          <w:rFonts w:ascii="Times New Roman" w:hAnsi="Times New Roman"/>
        </w:rPr>
      </w:pPr>
      <w:proofErr w:type="spellStart"/>
      <w:r w:rsidRPr="00164F57">
        <w:rPr>
          <w:rFonts w:ascii="Times New Roman" w:hAnsi="Times New Roman"/>
        </w:rPr>
        <w:lastRenderedPageBreak/>
        <w:t>История</w:t>
      </w:r>
      <w:proofErr w:type="spellEnd"/>
      <w:r w:rsidRPr="00164F57">
        <w:rPr>
          <w:rFonts w:ascii="Times New Roman" w:hAnsi="Times New Roman"/>
        </w:rPr>
        <w:t xml:space="preserve"> </w:t>
      </w:r>
      <w:proofErr w:type="spellStart"/>
      <w:r w:rsidRPr="00164F57">
        <w:rPr>
          <w:rFonts w:ascii="Times New Roman" w:hAnsi="Times New Roman"/>
        </w:rPr>
        <w:t>на</w:t>
      </w:r>
      <w:proofErr w:type="spellEnd"/>
      <w:r w:rsidRPr="00164F57">
        <w:rPr>
          <w:rFonts w:ascii="Times New Roman" w:hAnsi="Times New Roman"/>
        </w:rPr>
        <w:t xml:space="preserve"> </w:t>
      </w:r>
      <w:proofErr w:type="spellStart"/>
      <w:r w:rsidRPr="00164F57">
        <w:rPr>
          <w:rFonts w:ascii="Times New Roman" w:hAnsi="Times New Roman"/>
        </w:rPr>
        <w:t>промените</w:t>
      </w:r>
      <w:proofErr w:type="spellEnd"/>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7A2830" w:rsidP="007A2830">
            <w:pPr>
              <w:pStyle w:val="Tabletext"/>
              <w:ind w:left="720"/>
              <w:rPr>
                <w:lang w:val="bg-BG"/>
              </w:rPr>
            </w:pPr>
            <w:r w:rsidRPr="00164F57">
              <w:rPr>
                <w:lang w:val="bg-BG"/>
              </w:rPr>
              <w:t>1.12.2016 г.</w:t>
            </w:r>
          </w:p>
        </w:tc>
        <w:tc>
          <w:tcPr>
            <w:tcW w:w="1152" w:type="dxa"/>
          </w:tcPr>
          <w:p w:rsidR="00EE5E87" w:rsidRPr="00164F57" w:rsidRDefault="007A2830" w:rsidP="002D685F">
            <w:pPr>
              <w:pStyle w:val="Tabletext"/>
              <w:jc w:val="center"/>
              <w:rPr>
                <w:lang w:val="bg-BG"/>
              </w:rPr>
            </w:pPr>
            <w:r w:rsidRPr="00164F57">
              <w:rPr>
                <w:lang w:val="bg-BG"/>
              </w:rPr>
              <w:t>1,0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r w:rsidR="00EE5E87" w:rsidRPr="00164F57">
        <w:tc>
          <w:tcPr>
            <w:tcW w:w="2304" w:type="dxa"/>
          </w:tcPr>
          <w:p w:rsidR="00EE5E87" w:rsidRPr="00164F57" w:rsidRDefault="002D685F" w:rsidP="002D685F">
            <w:pPr>
              <w:pStyle w:val="Tabletext"/>
              <w:jc w:val="center"/>
              <w:rPr>
                <w:lang w:val="bg-BG"/>
              </w:rPr>
            </w:pPr>
            <w:r w:rsidRPr="00164F57">
              <w:t>3.12.2016</w:t>
            </w:r>
            <w:r w:rsidRPr="00164F57">
              <w:rPr>
                <w:lang w:val="bg-BG"/>
              </w:rPr>
              <w:t>г.</w:t>
            </w:r>
          </w:p>
        </w:tc>
        <w:tc>
          <w:tcPr>
            <w:tcW w:w="1152" w:type="dxa"/>
          </w:tcPr>
          <w:p w:rsidR="00EE5E87" w:rsidRPr="00164F57" w:rsidRDefault="00EE5E87">
            <w:pPr>
              <w:pStyle w:val="Tabletext"/>
            </w:pPr>
          </w:p>
        </w:tc>
        <w:tc>
          <w:tcPr>
            <w:tcW w:w="3744" w:type="dxa"/>
          </w:tcPr>
          <w:p w:rsidR="00EE5E87" w:rsidRPr="00164F57" w:rsidRDefault="002D685F" w:rsidP="002D685F">
            <w:pPr>
              <w:pStyle w:val="Tabletext"/>
              <w:jc w:val="center"/>
              <w:rPr>
                <w:lang w:val="bg-BG"/>
              </w:rPr>
            </w:pPr>
            <w:r w:rsidRPr="00164F57">
              <w:rPr>
                <w:lang w:val="bg-BG"/>
              </w:rPr>
              <w:t>Ревизиране и завършване на документа.</w:t>
            </w:r>
          </w:p>
        </w:tc>
        <w:tc>
          <w:tcPr>
            <w:tcW w:w="2304" w:type="dxa"/>
          </w:tcPr>
          <w:p w:rsidR="00EE5E87" w:rsidRPr="00164F57" w:rsidRDefault="002D685F" w:rsidP="002D685F">
            <w:pPr>
              <w:pStyle w:val="Tabletext"/>
              <w:jc w:val="center"/>
              <w:rPr>
                <w:lang w:val="bg-BG"/>
              </w:rPr>
            </w:pPr>
            <w:r w:rsidRPr="00164F57">
              <w:rPr>
                <w:lang w:val="bg-BG"/>
              </w:rPr>
              <w:t>Б. Дечев, К. Гецов</w:t>
            </w: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a3"/>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a3"/>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a3"/>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af0"/>
            <w:rPr>
              <w:rFonts w:ascii="Times New Roman" w:hAnsi="Times New Roman" w:cs="Times New Roman"/>
            </w:rPr>
          </w:pPr>
        </w:p>
        <w:p w:rsidR="001A42B5" w:rsidRPr="00164F57" w:rsidRDefault="00B66C20" w:rsidP="00164F57">
          <w:pPr>
            <w:pStyle w:val="10"/>
            <w:tabs>
              <w:tab w:val="left" w:pos="432"/>
            </w:tabs>
            <w:rPr>
              <w:rFonts w:eastAsiaTheme="minorEastAsia"/>
              <w:noProof/>
              <w:sz w:val="22"/>
              <w:szCs w:val="22"/>
              <w:lang w:val="bg-BG" w:eastAsia="bg-BG"/>
            </w:rPr>
          </w:pPr>
          <w:r w:rsidRPr="00164F57">
            <w:fldChar w:fldCharType="begin"/>
          </w:r>
          <w:r w:rsidRPr="00164F57">
            <w:instrText xml:space="preserve"> TOC \o "1-3" \h \z \u </w:instrText>
          </w:r>
          <w:r w:rsidRPr="00164F57">
            <w:fldChar w:fldCharType="separate"/>
          </w:r>
          <w:hyperlink w:anchor="_Toc436901693" w:history="1">
            <w:r w:rsidR="001A42B5" w:rsidRPr="00164F57">
              <w:rPr>
                <w:rStyle w:val="af"/>
                <w:noProof/>
              </w:rPr>
              <w:t>1.</w:t>
            </w:r>
            <w:r w:rsidR="001A42B5" w:rsidRPr="00164F57">
              <w:rPr>
                <w:rFonts w:eastAsiaTheme="minorEastAsia"/>
                <w:noProof/>
                <w:sz w:val="22"/>
                <w:szCs w:val="22"/>
                <w:lang w:val="bg-BG" w:eastAsia="bg-BG"/>
              </w:rPr>
              <w:tab/>
            </w:r>
            <w:r w:rsidR="001A42B5" w:rsidRPr="00164F57">
              <w:rPr>
                <w:rStyle w:val="af"/>
                <w:noProof/>
                <w:lang w:val="bg-BG"/>
              </w:rPr>
              <w:t>Въведение</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_Toc436901693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8A059B" w:rsidP="00C93476">
          <w:pPr>
            <w:pStyle w:val="20"/>
            <w:tabs>
              <w:tab w:val="left" w:pos="1000"/>
            </w:tabs>
            <w:rPr>
              <w:rFonts w:eastAsiaTheme="minorEastAsia"/>
              <w:noProof/>
              <w:sz w:val="22"/>
              <w:szCs w:val="22"/>
              <w:lang w:val="bg-BG" w:eastAsia="bg-BG"/>
            </w:rPr>
          </w:pPr>
          <w:hyperlink w:anchor="_Toc436901695" w:history="1">
            <w:r w:rsidR="001A42B5" w:rsidRPr="00164F57">
              <w:rPr>
                <w:rStyle w:val="af"/>
                <w:noProof/>
              </w:rPr>
              <w:t>1.1</w:t>
            </w:r>
            <w:r w:rsidR="001A42B5" w:rsidRPr="00164F57">
              <w:rPr>
                <w:rFonts w:eastAsiaTheme="minorEastAsia"/>
                <w:noProof/>
                <w:sz w:val="22"/>
                <w:szCs w:val="22"/>
                <w:lang w:val="bg-BG" w:eastAsia="bg-BG"/>
              </w:rPr>
              <w:tab/>
            </w:r>
            <w:r w:rsidR="001A42B5" w:rsidRPr="00164F57">
              <w:rPr>
                <w:rStyle w:val="af"/>
                <w:noProof/>
              </w:rPr>
              <w:t>Цел</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_Toc436901695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8A059B">
          <w:pPr>
            <w:pStyle w:val="20"/>
            <w:tabs>
              <w:tab w:val="left" w:pos="1000"/>
            </w:tabs>
            <w:rPr>
              <w:rFonts w:eastAsiaTheme="minorEastAsia"/>
              <w:noProof/>
              <w:sz w:val="22"/>
              <w:szCs w:val="22"/>
              <w:lang w:val="bg-BG" w:eastAsia="bg-BG"/>
            </w:rPr>
          </w:pPr>
          <w:hyperlink w:anchor="_Toc436901697" w:history="1">
            <w:r w:rsidR="00C93476">
              <w:rPr>
                <w:rStyle w:val="af"/>
                <w:noProof/>
                <w:lang w:val="bg-BG"/>
              </w:rPr>
              <w:t>1.2</w:t>
            </w:r>
            <w:r w:rsidR="001A42B5" w:rsidRPr="00164F57">
              <w:rPr>
                <w:rFonts w:eastAsiaTheme="minorEastAsia"/>
                <w:noProof/>
                <w:sz w:val="22"/>
                <w:szCs w:val="22"/>
                <w:lang w:val="bg-BG" w:eastAsia="bg-BG"/>
              </w:rPr>
              <w:tab/>
            </w:r>
            <w:r w:rsidR="001A42B5" w:rsidRPr="00164F57">
              <w:rPr>
                <w:rStyle w:val="af"/>
                <w:noProof/>
                <w:lang w:val="bg-BG"/>
              </w:rPr>
              <w:t>Дефиниции, акроними и абревиатури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_Toc436901697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8A059B">
          <w:pPr>
            <w:pStyle w:val="20"/>
            <w:tabs>
              <w:tab w:val="left" w:pos="1000"/>
            </w:tabs>
            <w:rPr>
              <w:rFonts w:eastAsiaTheme="minorEastAsia"/>
              <w:noProof/>
              <w:sz w:val="22"/>
              <w:szCs w:val="22"/>
              <w:lang w:val="bg-BG" w:eastAsia="bg-BG"/>
            </w:rPr>
          </w:pPr>
          <w:hyperlink w:anchor="_Toc436901698" w:history="1">
            <w:r w:rsidR="00C93476">
              <w:rPr>
                <w:rStyle w:val="af"/>
                <w:noProof/>
              </w:rPr>
              <w:t>1.3</w:t>
            </w:r>
            <w:r w:rsidR="001A42B5" w:rsidRPr="00164F57">
              <w:rPr>
                <w:rFonts w:eastAsiaTheme="minorEastAsia"/>
                <w:noProof/>
                <w:sz w:val="22"/>
                <w:szCs w:val="22"/>
                <w:lang w:val="bg-BG" w:eastAsia="bg-BG"/>
              </w:rPr>
              <w:tab/>
            </w:r>
            <w:r w:rsidR="001A42B5" w:rsidRPr="00164F57">
              <w:rPr>
                <w:rStyle w:val="af"/>
                <w:noProof/>
              </w:rPr>
              <w:t>Препратки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_Toc436901698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8A059B">
          <w:pPr>
            <w:pStyle w:val="20"/>
            <w:tabs>
              <w:tab w:val="left" w:pos="1000"/>
            </w:tabs>
            <w:rPr>
              <w:rFonts w:eastAsiaTheme="minorEastAsia"/>
              <w:noProof/>
              <w:sz w:val="22"/>
              <w:szCs w:val="22"/>
              <w:lang w:val="bg-BG" w:eastAsia="bg-BG"/>
            </w:rPr>
          </w:pPr>
          <w:hyperlink w:anchor="_Toc436901699" w:history="1">
            <w:r w:rsidR="00C93476">
              <w:rPr>
                <w:rStyle w:val="af"/>
                <w:noProof/>
                <w:lang w:val="bg-BG"/>
              </w:rPr>
              <w:t>1.4</w:t>
            </w:r>
            <w:r w:rsidR="001A42B5" w:rsidRPr="00164F57">
              <w:rPr>
                <w:rFonts w:eastAsiaTheme="minorEastAsia"/>
                <w:noProof/>
                <w:sz w:val="22"/>
                <w:szCs w:val="22"/>
                <w:lang w:val="bg-BG" w:eastAsia="bg-BG"/>
              </w:rPr>
              <w:tab/>
            </w:r>
            <w:r w:rsidR="001A42B5" w:rsidRPr="00164F57">
              <w:rPr>
                <w:rStyle w:val="af"/>
                <w:noProof/>
                <w:lang w:val="bg-BG"/>
              </w:rPr>
              <w:t>Обзор</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_Toc436901699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00" w:history="1">
            <w:r w:rsidR="001A42B5" w:rsidRPr="00164F57">
              <w:rPr>
                <w:rStyle w:val="af"/>
                <w:noProof/>
              </w:rPr>
              <w:t>2.</w:t>
            </w:r>
            <w:r w:rsidR="001A42B5" w:rsidRPr="00164F57">
              <w:rPr>
                <w:rFonts w:eastAsiaTheme="minorEastAsia"/>
                <w:noProof/>
                <w:sz w:val="22"/>
                <w:szCs w:val="22"/>
                <w:lang w:val="bg-BG" w:eastAsia="bg-BG"/>
              </w:rPr>
              <w:tab/>
            </w:r>
            <w:r w:rsidR="001A42B5" w:rsidRPr="00164F57">
              <w:rPr>
                <w:rStyle w:val="af"/>
                <w:noProof/>
                <w:lang w:val="bg-BG"/>
              </w:rPr>
              <w:t>Целеви показатели за качество</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_Toc436901700 \h </w:instrText>
            </w:r>
            <w:r w:rsidR="001A42B5" w:rsidRPr="00164F57">
              <w:rPr>
                <w:noProof/>
                <w:webHidden/>
              </w:rPr>
            </w:r>
            <w:r w:rsidR="001A42B5" w:rsidRPr="00164F57">
              <w:rPr>
                <w:noProof/>
                <w:webHidden/>
              </w:rPr>
              <w:fldChar w:fldCharType="separate"/>
            </w:r>
            <w:r w:rsidR="001A42B5" w:rsidRPr="00164F57">
              <w:rPr>
                <w:noProof/>
                <w:webHidden/>
              </w:rPr>
              <w:t>4</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01" w:history="1">
            <w:r w:rsidR="001A42B5" w:rsidRPr="00164F57">
              <w:rPr>
                <w:rStyle w:val="af"/>
                <w:noProof/>
              </w:rPr>
              <w:t>3.</w:t>
            </w:r>
            <w:r w:rsidR="001A42B5" w:rsidRPr="00164F57">
              <w:rPr>
                <w:rFonts w:eastAsiaTheme="minorEastAsia"/>
                <w:noProof/>
                <w:sz w:val="22"/>
                <w:szCs w:val="22"/>
                <w:lang w:val="bg-BG" w:eastAsia="bg-BG"/>
              </w:rPr>
              <w:tab/>
            </w:r>
            <w:r w:rsidR="001A42B5" w:rsidRPr="00164F57">
              <w:rPr>
                <w:rStyle w:val="af"/>
                <w:noProof/>
              </w:rPr>
              <w:t>Управление</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_Toc436901701 \h </w:instrText>
            </w:r>
            <w:r w:rsidR="001A42B5" w:rsidRPr="00164F57">
              <w:rPr>
                <w:noProof/>
                <w:webHidden/>
              </w:rPr>
            </w:r>
            <w:r w:rsidR="001A42B5" w:rsidRPr="00164F57">
              <w:rPr>
                <w:noProof/>
                <w:webHidden/>
              </w:rPr>
              <w:fldChar w:fldCharType="separate"/>
            </w:r>
            <w:r w:rsidR="001A42B5" w:rsidRPr="00164F57">
              <w:rPr>
                <w:noProof/>
                <w:webHidden/>
              </w:rPr>
              <w:t>5</w:t>
            </w:r>
            <w:r w:rsidR="001A42B5" w:rsidRPr="00164F57">
              <w:rPr>
                <w:noProof/>
                <w:webHidden/>
              </w:rPr>
              <w:fldChar w:fldCharType="end"/>
            </w:r>
          </w:hyperlink>
        </w:p>
        <w:p w:rsidR="001A42B5" w:rsidRPr="00164F57" w:rsidRDefault="008A059B">
          <w:pPr>
            <w:pStyle w:val="20"/>
            <w:tabs>
              <w:tab w:val="left" w:pos="1000"/>
            </w:tabs>
            <w:rPr>
              <w:rFonts w:eastAsiaTheme="minorEastAsia"/>
              <w:noProof/>
              <w:sz w:val="22"/>
              <w:szCs w:val="22"/>
              <w:lang w:val="bg-BG" w:eastAsia="bg-BG"/>
            </w:rPr>
          </w:pPr>
          <w:hyperlink w:anchor="_Toc436901702" w:history="1">
            <w:r w:rsidR="001A42B5" w:rsidRPr="00164F57">
              <w:rPr>
                <w:rStyle w:val="af"/>
                <w:noProof/>
              </w:rPr>
              <w:t>3.1</w:t>
            </w:r>
            <w:r w:rsidR="001A42B5" w:rsidRPr="00164F57">
              <w:rPr>
                <w:rFonts w:eastAsiaTheme="minorEastAsia"/>
                <w:noProof/>
                <w:sz w:val="22"/>
                <w:szCs w:val="22"/>
                <w:lang w:val="bg-BG" w:eastAsia="bg-BG"/>
              </w:rPr>
              <w:tab/>
            </w:r>
            <w:r w:rsidR="001A42B5" w:rsidRPr="00164F57">
              <w:rPr>
                <w:rStyle w:val="af"/>
                <w:noProof/>
              </w:rPr>
              <w:t>Организация</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_Toc436901702 \h </w:instrText>
            </w:r>
            <w:r w:rsidR="001A42B5" w:rsidRPr="00164F57">
              <w:rPr>
                <w:noProof/>
                <w:webHidden/>
              </w:rPr>
            </w:r>
            <w:r w:rsidR="001A42B5" w:rsidRPr="00164F57">
              <w:rPr>
                <w:noProof/>
                <w:webHidden/>
              </w:rPr>
              <w:fldChar w:fldCharType="separate"/>
            </w:r>
            <w:r w:rsidR="001A42B5" w:rsidRPr="00164F57">
              <w:rPr>
                <w:noProof/>
                <w:webHidden/>
              </w:rPr>
              <w:t>5</w:t>
            </w:r>
            <w:r w:rsidR="001A42B5" w:rsidRPr="00164F57">
              <w:rPr>
                <w:noProof/>
                <w:webHidden/>
              </w:rPr>
              <w:fldChar w:fldCharType="end"/>
            </w:r>
          </w:hyperlink>
        </w:p>
        <w:p w:rsidR="001A42B5" w:rsidRPr="00164F57" w:rsidRDefault="008A059B">
          <w:pPr>
            <w:pStyle w:val="20"/>
            <w:tabs>
              <w:tab w:val="left" w:pos="1000"/>
            </w:tabs>
            <w:rPr>
              <w:rFonts w:eastAsiaTheme="minorEastAsia"/>
              <w:noProof/>
              <w:sz w:val="22"/>
              <w:szCs w:val="22"/>
              <w:lang w:val="bg-BG" w:eastAsia="bg-BG"/>
            </w:rPr>
          </w:pPr>
          <w:hyperlink w:anchor="_Toc436901703" w:history="1">
            <w:r w:rsidR="001A42B5" w:rsidRPr="00164F57">
              <w:rPr>
                <w:rStyle w:val="af"/>
                <w:noProof/>
              </w:rPr>
              <w:t>3.2</w:t>
            </w:r>
            <w:r w:rsidR="001A42B5" w:rsidRPr="00164F57">
              <w:rPr>
                <w:rFonts w:eastAsiaTheme="minorEastAsia"/>
                <w:noProof/>
                <w:sz w:val="22"/>
                <w:szCs w:val="22"/>
                <w:lang w:val="bg-BG" w:eastAsia="bg-BG"/>
              </w:rPr>
              <w:tab/>
            </w:r>
            <w:r w:rsidR="001A42B5" w:rsidRPr="00164F57">
              <w:rPr>
                <w:rStyle w:val="af"/>
                <w:noProof/>
              </w:rPr>
              <w:t>Задачи и отговорности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_Toc436901703 \h </w:instrText>
            </w:r>
            <w:r w:rsidR="001A42B5" w:rsidRPr="00164F57">
              <w:rPr>
                <w:noProof/>
                <w:webHidden/>
              </w:rPr>
            </w:r>
            <w:r w:rsidR="001A42B5" w:rsidRPr="00164F57">
              <w:rPr>
                <w:noProof/>
                <w:webHidden/>
              </w:rPr>
              <w:fldChar w:fldCharType="separate"/>
            </w:r>
            <w:r w:rsidR="001A42B5" w:rsidRPr="00164F57">
              <w:rPr>
                <w:noProof/>
                <w:webHidden/>
              </w:rPr>
              <w:t>6</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04" w:history="1">
            <w:r w:rsidR="001A42B5" w:rsidRPr="00164F57">
              <w:rPr>
                <w:rStyle w:val="af"/>
                <w:noProof/>
              </w:rPr>
              <w:t>4.</w:t>
            </w:r>
            <w:r w:rsidR="001A42B5" w:rsidRPr="00164F57">
              <w:rPr>
                <w:rFonts w:eastAsiaTheme="minorEastAsia"/>
                <w:noProof/>
                <w:sz w:val="22"/>
                <w:szCs w:val="22"/>
                <w:lang w:val="bg-BG" w:eastAsia="bg-BG"/>
              </w:rPr>
              <w:tab/>
            </w:r>
            <w:r w:rsidR="001A42B5" w:rsidRPr="00164F57">
              <w:rPr>
                <w:rStyle w:val="af"/>
                <w:noProof/>
              </w:rPr>
              <w:t>Документация</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_Toc436901704 \h </w:instrText>
            </w:r>
            <w:r w:rsidR="001A42B5" w:rsidRPr="00164F57">
              <w:rPr>
                <w:noProof/>
                <w:webHidden/>
              </w:rPr>
            </w:r>
            <w:r w:rsidR="001A42B5" w:rsidRPr="00164F57">
              <w:rPr>
                <w:noProof/>
                <w:webHidden/>
              </w:rPr>
              <w:fldChar w:fldCharType="separate"/>
            </w:r>
            <w:r w:rsidR="001A42B5" w:rsidRPr="00164F57">
              <w:rPr>
                <w:noProof/>
                <w:webHidden/>
              </w:rPr>
              <w:t>6</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05" w:history="1">
            <w:r w:rsidR="001A42B5" w:rsidRPr="00164F57">
              <w:rPr>
                <w:rStyle w:val="af"/>
                <w:noProof/>
              </w:rPr>
              <w:t>5.</w:t>
            </w:r>
            <w:r w:rsidR="001A42B5" w:rsidRPr="00164F57">
              <w:rPr>
                <w:rFonts w:eastAsiaTheme="minorEastAsia"/>
                <w:noProof/>
                <w:sz w:val="22"/>
                <w:szCs w:val="22"/>
                <w:lang w:val="bg-BG" w:eastAsia="bg-BG"/>
              </w:rPr>
              <w:tab/>
            </w:r>
            <w:r w:rsidR="001A42B5" w:rsidRPr="00164F57">
              <w:rPr>
                <w:rStyle w:val="af"/>
                <w:noProof/>
              </w:rPr>
              <w:t>Стандарти и насоки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_Toc436901705 \h </w:instrText>
            </w:r>
            <w:r w:rsidR="001A42B5" w:rsidRPr="00164F57">
              <w:rPr>
                <w:noProof/>
                <w:webHidden/>
              </w:rPr>
            </w:r>
            <w:r w:rsidR="001A42B5" w:rsidRPr="00164F57">
              <w:rPr>
                <w:noProof/>
                <w:webHidden/>
              </w:rPr>
              <w:fldChar w:fldCharType="separate"/>
            </w:r>
            <w:r w:rsidR="001A42B5" w:rsidRPr="00164F57">
              <w:rPr>
                <w:noProof/>
                <w:webHidden/>
              </w:rPr>
              <w:t>7</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06" w:history="1">
            <w:r w:rsidR="001A42B5" w:rsidRPr="00164F57">
              <w:rPr>
                <w:rStyle w:val="af"/>
                <w:noProof/>
                <w:lang w:val="bg-BG"/>
              </w:rPr>
              <w:t>6.</w:t>
            </w:r>
            <w:r w:rsidR="001A42B5" w:rsidRPr="00164F57">
              <w:rPr>
                <w:rFonts w:eastAsiaTheme="minorEastAsia"/>
                <w:noProof/>
                <w:sz w:val="22"/>
                <w:szCs w:val="22"/>
                <w:lang w:val="bg-BG" w:eastAsia="bg-BG"/>
              </w:rPr>
              <w:tab/>
            </w:r>
            <w:r w:rsidR="001A42B5" w:rsidRPr="00164F57">
              <w:rPr>
                <w:rStyle w:val="af"/>
                <w:noProof/>
              </w:rPr>
              <w:t>Метрики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_Toc436901706 \h </w:instrText>
            </w:r>
            <w:r w:rsidR="001A42B5" w:rsidRPr="00164F57">
              <w:rPr>
                <w:noProof/>
                <w:webHidden/>
              </w:rPr>
            </w:r>
            <w:r w:rsidR="001A42B5" w:rsidRPr="00164F57">
              <w:rPr>
                <w:noProof/>
                <w:webHidden/>
              </w:rPr>
              <w:fldChar w:fldCharType="separate"/>
            </w:r>
            <w:r w:rsidR="001A42B5" w:rsidRPr="00164F57">
              <w:rPr>
                <w:noProof/>
                <w:webHidden/>
              </w:rPr>
              <w:t>7</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07" w:history="1">
            <w:r w:rsidR="001A42B5" w:rsidRPr="00164F57">
              <w:rPr>
                <w:rStyle w:val="af"/>
                <w:noProof/>
              </w:rPr>
              <w:t>7.</w:t>
            </w:r>
            <w:r w:rsidR="001A42B5" w:rsidRPr="00164F57">
              <w:rPr>
                <w:rFonts w:eastAsiaTheme="minorEastAsia"/>
                <w:noProof/>
                <w:sz w:val="22"/>
                <w:szCs w:val="22"/>
                <w:lang w:val="bg-BG" w:eastAsia="bg-BG"/>
              </w:rPr>
              <w:tab/>
            </w:r>
            <w:r w:rsidR="001A42B5" w:rsidRPr="00164F57">
              <w:rPr>
                <w:rStyle w:val="af"/>
                <w:noProof/>
              </w:rPr>
              <w:t>План за преглед и проверка</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_Toc436901707 \h </w:instrText>
            </w:r>
            <w:r w:rsidR="001A42B5" w:rsidRPr="00164F57">
              <w:rPr>
                <w:noProof/>
                <w:webHidden/>
              </w:rPr>
            </w:r>
            <w:r w:rsidR="001A42B5" w:rsidRPr="00164F57">
              <w:rPr>
                <w:noProof/>
                <w:webHidden/>
              </w:rPr>
              <w:fldChar w:fldCharType="separate"/>
            </w:r>
            <w:r w:rsidR="001A42B5" w:rsidRPr="00164F57">
              <w:rPr>
                <w:noProof/>
                <w:webHidden/>
              </w:rPr>
              <w:t>7</w:t>
            </w:r>
            <w:r w:rsidR="001A42B5" w:rsidRPr="00164F57">
              <w:rPr>
                <w:noProof/>
                <w:webHidden/>
              </w:rPr>
              <w:fldChar w:fldCharType="end"/>
            </w:r>
          </w:hyperlink>
        </w:p>
        <w:p w:rsidR="001A42B5" w:rsidRPr="00314815" w:rsidRDefault="008A059B">
          <w:pPr>
            <w:pStyle w:val="20"/>
            <w:tabs>
              <w:tab w:val="left" w:pos="1000"/>
            </w:tabs>
            <w:rPr>
              <w:rFonts w:eastAsiaTheme="minorEastAsia"/>
              <w:noProof/>
              <w:sz w:val="22"/>
              <w:szCs w:val="22"/>
              <w:lang w:val="bg-BG" w:eastAsia="bg-BG"/>
            </w:rPr>
          </w:pPr>
          <w:hyperlink w:anchor="_Toc436901708" w:history="1">
            <w:r w:rsidR="00314815">
              <w:rPr>
                <w:rStyle w:val="af"/>
                <w:noProof/>
                <w:lang w:val="bg-BG"/>
              </w:rPr>
              <w:t>7</w:t>
            </w:r>
            <w:r w:rsidR="001A42B5" w:rsidRPr="00314815">
              <w:rPr>
                <w:rStyle w:val="af"/>
                <w:noProof/>
                <w:lang w:val="bg-BG"/>
              </w:rPr>
              <w:t>.1</w:t>
            </w:r>
            <w:r w:rsidR="001A42B5" w:rsidRPr="00314815">
              <w:rPr>
                <w:rFonts w:eastAsiaTheme="minorEastAsia"/>
                <w:noProof/>
                <w:sz w:val="22"/>
                <w:szCs w:val="22"/>
                <w:lang w:val="bg-BG" w:eastAsia="bg-BG"/>
              </w:rPr>
              <w:tab/>
            </w:r>
            <w:r w:rsidR="001A42B5" w:rsidRPr="00314815">
              <w:rPr>
                <w:rStyle w:val="af"/>
                <w:noProof/>
                <w:lang w:val="bg-BG"/>
              </w:rPr>
              <w:t>Предаване и приемане на итерация</w:t>
            </w:r>
            <w:r w:rsidR="001A42B5" w:rsidRPr="00314815">
              <w:rPr>
                <w:noProof/>
                <w:webHidden/>
              </w:rPr>
              <w:tab/>
            </w:r>
            <w:r w:rsidR="001A42B5" w:rsidRPr="00314815">
              <w:rPr>
                <w:noProof/>
                <w:webHidden/>
              </w:rPr>
              <w:fldChar w:fldCharType="begin"/>
            </w:r>
            <w:r w:rsidR="001A42B5" w:rsidRPr="00314815">
              <w:rPr>
                <w:noProof/>
                <w:webHidden/>
              </w:rPr>
              <w:instrText xml:space="preserve"> PAGEREF _Toc436901708 \h </w:instrText>
            </w:r>
            <w:r w:rsidR="001A42B5" w:rsidRPr="00314815">
              <w:rPr>
                <w:noProof/>
                <w:webHidden/>
              </w:rPr>
            </w:r>
            <w:r w:rsidR="001A42B5" w:rsidRPr="00314815">
              <w:rPr>
                <w:noProof/>
                <w:webHidden/>
              </w:rPr>
              <w:fldChar w:fldCharType="separate"/>
            </w:r>
            <w:r w:rsidR="001A42B5" w:rsidRPr="00314815">
              <w:rPr>
                <w:noProof/>
                <w:webHidden/>
              </w:rPr>
              <w:t>7</w:t>
            </w:r>
            <w:r w:rsidR="001A42B5" w:rsidRPr="00314815">
              <w:rPr>
                <w:noProof/>
                <w:webHidden/>
              </w:rPr>
              <w:fldChar w:fldCharType="end"/>
            </w:r>
          </w:hyperlink>
        </w:p>
        <w:p w:rsidR="001A42B5" w:rsidRPr="00164F57" w:rsidRDefault="008A059B" w:rsidP="00314815">
          <w:pPr>
            <w:pStyle w:val="20"/>
            <w:tabs>
              <w:tab w:val="left" w:pos="1000"/>
            </w:tabs>
            <w:rPr>
              <w:rFonts w:eastAsiaTheme="minorEastAsia"/>
              <w:noProof/>
              <w:sz w:val="22"/>
              <w:szCs w:val="22"/>
              <w:lang w:val="bg-BG" w:eastAsia="bg-BG"/>
            </w:rPr>
          </w:pPr>
          <w:hyperlink w:anchor="_Toc436901709" w:history="1">
            <w:r w:rsidR="00314815">
              <w:rPr>
                <w:rStyle w:val="af"/>
                <w:noProof/>
                <w:lang w:val="bg-BG"/>
              </w:rPr>
              <w:t>7</w:t>
            </w:r>
            <w:r w:rsidR="001A42B5" w:rsidRPr="00314815">
              <w:rPr>
                <w:rStyle w:val="af"/>
                <w:noProof/>
                <w:lang w:val="bg-BG"/>
              </w:rPr>
              <w:t>.2</w:t>
            </w:r>
            <w:r w:rsidR="001A42B5" w:rsidRPr="00314815">
              <w:rPr>
                <w:rFonts w:eastAsiaTheme="minorEastAsia"/>
                <w:noProof/>
                <w:sz w:val="22"/>
                <w:szCs w:val="22"/>
                <w:lang w:val="bg-BG" w:eastAsia="bg-BG"/>
              </w:rPr>
              <w:tab/>
            </w:r>
            <w:r w:rsidR="001A42B5" w:rsidRPr="00314815">
              <w:rPr>
                <w:rStyle w:val="af"/>
                <w:noProof/>
                <w:lang w:val="bg-BG"/>
              </w:rPr>
              <w:t>Преглед на отчетната документация</w:t>
            </w:r>
            <w:r w:rsidR="001A42B5" w:rsidRPr="00314815">
              <w:rPr>
                <w:noProof/>
                <w:webHidden/>
              </w:rPr>
              <w:tab/>
            </w:r>
            <w:r w:rsidR="001A42B5" w:rsidRPr="00314815">
              <w:rPr>
                <w:noProof/>
                <w:webHidden/>
              </w:rPr>
              <w:fldChar w:fldCharType="begin"/>
            </w:r>
            <w:r w:rsidR="001A42B5" w:rsidRPr="00314815">
              <w:rPr>
                <w:noProof/>
                <w:webHidden/>
              </w:rPr>
              <w:instrText xml:space="preserve"> PAGEREF _Toc436901709 \h </w:instrText>
            </w:r>
            <w:r w:rsidR="001A42B5" w:rsidRPr="00314815">
              <w:rPr>
                <w:noProof/>
                <w:webHidden/>
              </w:rPr>
            </w:r>
            <w:r w:rsidR="001A42B5" w:rsidRPr="00314815">
              <w:rPr>
                <w:noProof/>
                <w:webHidden/>
              </w:rPr>
              <w:fldChar w:fldCharType="separate"/>
            </w:r>
            <w:r w:rsidR="001A42B5" w:rsidRPr="00314815">
              <w:rPr>
                <w:noProof/>
                <w:webHidden/>
              </w:rPr>
              <w:t>10</w:t>
            </w:r>
            <w:r w:rsidR="001A42B5" w:rsidRPr="00314815">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11" w:history="1">
            <w:r w:rsidR="001A42B5" w:rsidRPr="00164F57">
              <w:rPr>
                <w:rStyle w:val="af"/>
                <w:noProof/>
                <w:lang w:val="bg-BG"/>
              </w:rPr>
              <w:t>8.</w:t>
            </w:r>
            <w:r w:rsidR="001A42B5" w:rsidRPr="00164F57">
              <w:rPr>
                <w:rFonts w:eastAsiaTheme="minorEastAsia"/>
                <w:noProof/>
                <w:sz w:val="22"/>
                <w:szCs w:val="22"/>
                <w:lang w:val="bg-BG" w:eastAsia="bg-BG"/>
              </w:rPr>
              <w:tab/>
            </w:r>
            <w:r w:rsidR="001A42B5" w:rsidRPr="00164F57">
              <w:rPr>
                <w:rStyle w:val="af"/>
                <w:noProof/>
              </w:rPr>
              <w:t>Оценка и тест</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_Toc436901711 \h </w:instrText>
            </w:r>
            <w:r w:rsidR="001A42B5" w:rsidRPr="00164F57">
              <w:rPr>
                <w:noProof/>
                <w:webHidden/>
              </w:rPr>
            </w:r>
            <w:r w:rsidR="001A42B5" w:rsidRPr="00164F57">
              <w:rPr>
                <w:noProof/>
                <w:webHidden/>
              </w:rPr>
              <w:fldChar w:fldCharType="separate"/>
            </w:r>
            <w:r w:rsidR="001A42B5" w:rsidRPr="00164F57">
              <w:rPr>
                <w:noProof/>
                <w:webHidden/>
              </w:rPr>
              <w:t>10</w:t>
            </w:r>
            <w:r w:rsidR="001A42B5" w:rsidRPr="00164F57">
              <w:rPr>
                <w:noProof/>
                <w:webHidden/>
              </w:rPr>
              <w:fldChar w:fldCharType="end"/>
            </w:r>
          </w:hyperlink>
        </w:p>
        <w:p w:rsidR="001A42B5" w:rsidRPr="00164F57" w:rsidRDefault="008A059B">
          <w:pPr>
            <w:pStyle w:val="10"/>
            <w:tabs>
              <w:tab w:val="left" w:pos="432"/>
            </w:tabs>
            <w:rPr>
              <w:rFonts w:eastAsiaTheme="minorEastAsia"/>
              <w:noProof/>
              <w:sz w:val="22"/>
              <w:szCs w:val="22"/>
              <w:lang w:val="bg-BG" w:eastAsia="bg-BG"/>
            </w:rPr>
          </w:pPr>
          <w:hyperlink w:anchor="_Toc436901712" w:history="1">
            <w:r w:rsidR="001A42B5" w:rsidRPr="00164F57">
              <w:rPr>
                <w:rStyle w:val="af"/>
                <w:noProof/>
              </w:rPr>
              <w:t>9.</w:t>
            </w:r>
            <w:r w:rsidR="001A42B5" w:rsidRPr="00164F57">
              <w:rPr>
                <w:rFonts w:eastAsiaTheme="minorEastAsia"/>
                <w:noProof/>
                <w:sz w:val="22"/>
                <w:szCs w:val="22"/>
                <w:lang w:val="bg-BG" w:eastAsia="bg-BG"/>
              </w:rPr>
              <w:tab/>
            </w:r>
            <w:r w:rsidR="001A42B5" w:rsidRPr="00164F57">
              <w:rPr>
                <w:rStyle w:val="af"/>
                <w:noProof/>
                <w:lang w:val="bg-BG"/>
              </w:rPr>
              <w:t>Рискове, разрешаване на проблеми и коригиращи действия</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_Toc436901712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1A42B5" w:rsidRPr="00164F57" w:rsidRDefault="008A059B">
          <w:pPr>
            <w:pStyle w:val="10"/>
            <w:tabs>
              <w:tab w:val="left" w:pos="864"/>
            </w:tabs>
            <w:rPr>
              <w:rFonts w:eastAsiaTheme="minorEastAsia"/>
              <w:noProof/>
              <w:sz w:val="22"/>
              <w:szCs w:val="22"/>
              <w:lang w:val="bg-BG" w:eastAsia="bg-BG"/>
            </w:rPr>
          </w:pPr>
          <w:hyperlink w:anchor="_Toc436901713" w:history="1">
            <w:r w:rsidR="001A42B5" w:rsidRPr="00164F57">
              <w:rPr>
                <w:rStyle w:val="af"/>
                <w:noProof/>
              </w:rPr>
              <w:t>10.</w:t>
            </w:r>
            <w:r w:rsidR="001A42B5" w:rsidRPr="00164F57">
              <w:rPr>
                <w:rFonts w:eastAsiaTheme="minorEastAsia"/>
                <w:noProof/>
                <w:sz w:val="22"/>
                <w:szCs w:val="22"/>
                <w:lang w:val="bg-BG" w:eastAsia="bg-BG"/>
              </w:rPr>
              <w:tab/>
            </w:r>
            <w:r w:rsidR="001A42B5" w:rsidRPr="00164F57">
              <w:rPr>
                <w:rStyle w:val="af"/>
                <w:noProof/>
              </w:rPr>
              <w:t>Инструменти, техники и методологии</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_Toc436901713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1A42B5" w:rsidRPr="00164F57" w:rsidRDefault="008A059B">
          <w:pPr>
            <w:pStyle w:val="10"/>
            <w:tabs>
              <w:tab w:val="left" w:pos="864"/>
            </w:tabs>
            <w:rPr>
              <w:rFonts w:eastAsiaTheme="minorEastAsia"/>
              <w:noProof/>
              <w:sz w:val="22"/>
              <w:szCs w:val="22"/>
              <w:lang w:val="bg-BG" w:eastAsia="bg-BG"/>
            </w:rPr>
          </w:pPr>
          <w:hyperlink w:anchor="_Toc436901714" w:history="1">
            <w:r w:rsidR="001A42B5" w:rsidRPr="00164F57">
              <w:rPr>
                <w:rStyle w:val="af"/>
                <w:noProof/>
                <w:lang w:val="bg-BG"/>
              </w:rPr>
              <w:t>11.</w:t>
            </w:r>
            <w:r w:rsidR="001A42B5" w:rsidRPr="00164F57">
              <w:rPr>
                <w:rFonts w:eastAsiaTheme="minorEastAsia"/>
                <w:noProof/>
                <w:sz w:val="22"/>
                <w:szCs w:val="22"/>
                <w:lang w:val="bg-BG" w:eastAsia="bg-BG"/>
              </w:rPr>
              <w:tab/>
            </w:r>
            <w:r w:rsidR="001A42B5" w:rsidRPr="00164F57">
              <w:rPr>
                <w:rStyle w:val="af"/>
                <w:noProof/>
                <w:lang w:val="bg-BG"/>
              </w:rPr>
              <w:t>Управление на конфигурацията</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_Toc436901714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1A42B5" w:rsidRPr="00164F57" w:rsidRDefault="008A059B">
          <w:pPr>
            <w:pStyle w:val="10"/>
            <w:tabs>
              <w:tab w:val="left" w:pos="864"/>
            </w:tabs>
            <w:rPr>
              <w:rFonts w:eastAsiaTheme="minorEastAsia"/>
              <w:noProof/>
              <w:sz w:val="22"/>
              <w:szCs w:val="22"/>
              <w:lang w:val="bg-BG" w:eastAsia="bg-BG"/>
            </w:rPr>
          </w:pPr>
          <w:hyperlink w:anchor="_Toc436901715" w:history="1">
            <w:r w:rsidR="001A42B5" w:rsidRPr="00164F57">
              <w:rPr>
                <w:rStyle w:val="af"/>
                <w:noProof/>
              </w:rPr>
              <w:t>12.</w:t>
            </w:r>
            <w:r w:rsidR="001A42B5" w:rsidRPr="00164F57">
              <w:rPr>
                <w:rFonts w:eastAsiaTheme="minorEastAsia"/>
                <w:noProof/>
                <w:sz w:val="22"/>
                <w:szCs w:val="22"/>
                <w:lang w:val="bg-BG" w:eastAsia="bg-BG"/>
              </w:rPr>
              <w:tab/>
            </w:r>
            <w:r w:rsidR="001A42B5" w:rsidRPr="00164F57">
              <w:rPr>
                <w:rStyle w:val="af"/>
                <w:noProof/>
              </w:rPr>
              <w:t>Записки по качеството</w:t>
            </w:r>
            <w:r w:rsidR="001A42B5" w:rsidRPr="00164F57">
              <w:rPr>
                <w:noProof/>
                <w:webHidden/>
              </w:rPr>
              <w:tab/>
            </w:r>
            <w:r w:rsidR="001A42B5" w:rsidRPr="00164F57">
              <w:rPr>
                <w:noProof/>
                <w:webHidden/>
              </w:rPr>
              <w:fldChar w:fldCharType="begin"/>
            </w:r>
            <w:r w:rsidR="001A42B5" w:rsidRPr="00164F57">
              <w:rPr>
                <w:noProof/>
                <w:webHidden/>
              </w:rPr>
              <w:instrText xml:space="preserve"> PAGEREF _Toc436901715 \h </w:instrText>
            </w:r>
            <w:r w:rsidR="001A42B5" w:rsidRPr="00164F57">
              <w:rPr>
                <w:noProof/>
                <w:webHidden/>
              </w:rPr>
            </w:r>
            <w:r w:rsidR="001A42B5" w:rsidRPr="00164F57">
              <w:rPr>
                <w:noProof/>
                <w:webHidden/>
              </w:rPr>
              <w:fldChar w:fldCharType="separate"/>
            </w:r>
            <w:r w:rsidR="001A42B5" w:rsidRPr="00164F57">
              <w:rPr>
                <w:noProof/>
                <w:webHidden/>
              </w:rPr>
              <w:t>11</w:t>
            </w:r>
            <w:r w:rsidR="001A42B5" w:rsidRPr="00164F57">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a3"/>
        <w:rPr>
          <w:rFonts w:ascii="Times New Roman" w:hAnsi="Times New Roman"/>
        </w:rPr>
      </w:pPr>
      <w:r w:rsidRPr="00164F57">
        <w:rPr>
          <w:rFonts w:ascii="Times New Roman" w:hAnsi="Times New Roman"/>
        </w:rPr>
        <w:t xml:space="preserve"> </w:t>
      </w:r>
    </w:p>
    <w:p w:rsidR="00EE5E87" w:rsidRPr="00164F57" w:rsidRDefault="00EE5E87">
      <w:pPr>
        <w:pStyle w:val="a3"/>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1"/>
        <w:rPr>
          <w:rFonts w:ascii="Times New Roman" w:hAnsi="Times New Roman"/>
        </w:rPr>
      </w:pPr>
      <w:bookmarkStart w:id="0" w:name="_Toc436901693"/>
      <w:r w:rsidRPr="00164F57">
        <w:rPr>
          <w:rFonts w:ascii="Times New Roman" w:hAnsi="Times New Roman"/>
          <w:lang w:val="bg-BG"/>
        </w:rPr>
        <w:t>Въведение</w:t>
      </w:r>
      <w:bookmarkEnd w:id="0"/>
    </w:p>
    <w:p w:rsidR="00316765" w:rsidRPr="00C93476" w:rsidRDefault="00316765" w:rsidP="00C93476">
      <w:pPr>
        <w:pStyle w:val="2"/>
        <w:numPr>
          <w:ilvl w:val="0"/>
          <w:numId w:val="0"/>
        </w:numPr>
        <w:ind w:left="720"/>
        <w:jc w:val="both"/>
        <w:rPr>
          <w:rFonts w:ascii="Times New Roman" w:hAnsi="Times New Roman"/>
          <w:b w:val="0"/>
        </w:rPr>
      </w:pPr>
      <w:bookmarkStart w:id="1" w:name="_Toc436901694"/>
      <w:proofErr w:type="spellStart"/>
      <w:r w:rsidRPr="00C93476">
        <w:rPr>
          <w:rFonts w:ascii="Times New Roman" w:hAnsi="Times New Roman"/>
          <w:b w:val="0"/>
        </w:rPr>
        <w:t>Планът</w:t>
      </w:r>
      <w:proofErr w:type="spellEnd"/>
      <w:r w:rsidRPr="00C93476">
        <w:rPr>
          <w:rFonts w:ascii="Times New Roman" w:hAnsi="Times New Roman"/>
          <w:b w:val="0"/>
        </w:rPr>
        <w:t xml:space="preserve"> </w:t>
      </w:r>
      <w:proofErr w:type="spellStart"/>
      <w:r w:rsidRPr="00C93476">
        <w:rPr>
          <w:rFonts w:ascii="Times New Roman" w:hAnsi="Times New Roman"/>
          <w:b w:val="0"/>
        </w:rPr>
        <w:t>за</w:t>
      </w:r>
      <w:proofErr w:type="spellEnd"/>
      <w:r w:rsidRPr="00C93476">
        <w:rPr>
          <w:rFonts w:ascii="Times New Roman" w:hAnsi="Times New Roman"/>
          <w:b w:val="0"/>
        </w:rPr>
        <w:t xml:space="preserve"> </w:t>
      </w:r>
      <w:proofErr w:type="spellStart"/>
      <w:r w:rsidRPr="00C93476">
        <w:rPr>
          <w:rFonts w:ascii="Times New Roman" w:hAnsi="Times New Roman"/>
          <w:b w:val="0"/>
        </w:rPr>
        <w:t>осигуряване</w:t>
      </w:r>
      <w:proofErr w:type="spellEnd"/>
      <w:r w:rsidRPr="00C93476">
        <w:rPr>
          <w:rFonts w:ascii="Times New Roman" w:hAnsi="Times New Roman"/>
          <w:b w:val="0"/>
        </w:rPr>
        <w:t xml:space="preserve"> </w:t>
      </w:r>
      <w:proofErr w:type="spellStart"/>
      <w:r w:rsidRPr="00C93476">
        <w:rPr>
          <w:rFonts w:ascii="Times New Roman" w:hAnsi="Times New Roman"/>
          <w:b w:val="0"/>
        </w:rPr>
        <w:t>на</w:t>
      </w:r>
      <w:proofErr w:type="spellEnd"/>
      <w:r w:rsidRPr="00C93476">
        <w:rPr>
          <w:rFonts w:ascii="Times New Roman" w:hAnsi="Times New Roman"/>
          <w:b w:val="0"/>
        </w:rPr>
        <w:t xml:space="preserve"> </w:t>
      </w:r>
      <w:proofErr w:type="spellStart"/>
      <w:r w:rsidRPr="00C93476">
        <w:rPr>
          <w:rFonts w:ascii="Times New Roman" w:hAnsi="Times New Roman"/>
          <w:b w:val="0"/>
        </w:rPr>
        <w:t>качеството</w:t>
      </w:r>
      <w:proofErr w:type="spellEnd"/>
      <w:r w:rsidRPr="00C93476">
        <w:rPr>
          <w:rFonts w:ascii="Times New Roman" w:hAnsi="Times New Roman"/>
          <w:b w:val="0"/>
        </w:rPr>
        <w:t xml:space="preserve"> е </w:t>
      </w:r>
      <w:proofErr w:type="spellStart"/>
      <w:r w:rsidRPr="00C93476">
        <w:rPr>
          <w:rFonts w:ascii="Times New Roman" w:hAnsi="Times New Roman"/>
          <w:b w:val="0"/>
        </w:rPr>
        <w:t>документ</w:t>
      </w:r>
      <w:proofErr w:type="spellEnd"/>
      <w:r w:rsidRPr="00C93476">
        <w:rPr>
          <w:rFonts w:ascii="Times New Roman" w:hAnsi="Times New Roman"/>
          <w:b w:val="0"/>
        </w:rPr>
        <w:t xml:space="preserve">, </w:t>
      </w:r>
      <w:proofErr w:type="spellStart"/>
      <w:r w:rsidRPr="00C93476">
        <w:rPr>
          <w:rFonts w:ascii="Times New Roman" w:hAnsi="Times New Roman"/>
          <w:b w:val="0"/>
        </w:rPr>
        <w:t>който</w:t>
      </w:r>
      <w:proofErr w:type="spellEnd"/>
      <w:r w:rsidRPr="00C93476">
        <w:rPr>
          <w:rFonts w:ascii="Times New Roman" w:hAnsi="Times New Roman"/>
          <w:b w:val="0"/>
        </w:rPr>
        <w:t xml:space="preserve"> </w:t>
      </w:r>
      <w:proofErr w:type="spellStart"/>
      <w:r w:rsidRPr="00C93476">
        <w:rPr>
          <w:rFonts w:ascii="Times New Roman" w:hAnsi="Times New Roman"/>
          <w:b w:val="0"/>
        </w:rPr>
        <w:t>дава</w:t>
      </w:r>
      <w:proofErr w:type="spellEnd"/>
      <w:r w:rsidRPr="00C93476">
        <w:rPr>
          <w:rFonts w:ascii="Times New Roman" w:hAnsi="Times New Roman"/>
          <w:b w:val="0"/>
        </w:rPr>
        <w:t xml:space="preserve"> </w:t>
      </w:r>
      <w:proofErr w:type="spellStart"/>
      <w:r w:rsidRPr="00C93476">
        <w:rPr>
          <w:rFonts w:ascii="Times New Roman" w:hAnsi="Times New Roman"/>
          <w:b w:val="0"/>
        </w:rPr>
        <w:t>ясна</w:t>
      </w:r>
      <w:proofErr w:type="spellEnd"/>
      <w:r w:rsidRPr="00C93476">
        <w:rPr>
          <w:rFonts w:ascii="Times New Roman" w:hAnsi="Times New Roman"/>
          <w:b w:val="0"/>
        </w:rPr>
        <w:t xml:space="preserve"> </w:t>
      </w:r>
      <w:proofErr w:type="spellStart"/>
      <w:r w:rsidRPr="00C93476">
        <w:rPr>
          <w:rFonts w:ascii="Times New Roman" w:hAnsi="Times New Roman"/>
          <w:b w:val="0"/>
        </w:rPr>
        <w:t>представа</w:t>
      </w:r>
      <w:proofErr w:type="spellEnd"/>
      <w:r w:rsidRPr="00C93476">
        <w:rPr>
          <w:rFonts w:ascii="Times New Roman" w:hAnsi="Times New Roman"/>
          <w:b w:val="0"/>
        </w:rPr>
        <w:t xml:space="preserve"> </w:t>
      </w:r>
      <w:proofErr w:type="spellStart"/>
      <w:r w:rsidRPr="00C93476">
        <w:rPr>
          <w:rFonts w:ascii="Times New Roman" w:hAnsi="Times New Roman"/>
          <w:b w:val="0"/>
        </w:rPr>
        <w:t>за</w:t>
      </w:r>
      <w:proofErr w:type="spellEnd"/>
      <w:r w:rsidRPr="00C93476">
        <w:rPr>
          <w:rFonts w:ascii="Times New Roman" w:hAnsi="Times New Roman"/>
          <w:b w:val="0"/>
        </w:rPr>
        <w:t xml:space="preserve"> </w:t>
      </w:r>
      <w:proofErr w:type="spellStart"/>
      <w:r w:rsidRPr="00C93476">
        <w:rPr>
          <w:rFonts w:ascii="Times New Roman" w:hAnsi="Times New Roman"/>
          <w:b w:val="0"/>
        </w:rPr>
        <w:t>това</w:t>
      </w:r>
      <w:proofErr w:type="spellEnd"/>
      <w:r w:rsidRPr="00C93476">
        <w:rPr>
          <w:rFonts w:ascii="Times New Roman" w:hAnsi="Times New Roman"/>
          <w:b w:val="0"/>
        </w:rPr>
        <w:t xml:space="preserve"> </w:t>
      </w:r>
      <w:proofErr w:type="spellStart"/>
      <w:r w:rsidRPr="00C93476">
        <w:rPr>
          <w:rFonts w:ascii="Times New Roman" w:hAnsi="Times New Roman"/>
          <w:b w:val="0"/>
        </w:rPr>
        <w:t>как</w:t>
      </w:r>
      <w:proofErr w:type="spellEnd"/>
      <w:r w:rsidRPr="00C93476">
        <w:rPr>
          <w:rFonts w:ascii="Times New Roman" w:hAnsi="Times New Roman"/>
          <w:b w:val="0"/>
        </w:rPr>
        <w:t xml:space="preserve"> </w:t>
      </w:r>
      <w:r w:rsidRPr="00C93476">
        <w:rPr>
          <w:rFonts w:ascii="Times New Roman" w:hAnsi="Times New Roman"/>
          <w:b w:val="0"/>
          <w:lang w:val="bg-BG"/>
        </w:rPr>
        <w:t>трябва да се разработи даден</w:t>
      </w:r>
      <w:r w:rsidRPr="00C93476">
        <w:rPr>
          <w:rFonts w:ascii="Times New Roman" w:hAnsi="Times New Roman"/>
          <w:b w:val="0"/>
        </w:rPr>
        <w:t xml:space="preserve"> </w:t>
      </w:r>
      <w:proofErr w:type="spellStart"/>
      <w:r w:rsidRPr="00C93476">
        <w:rPr>
          <w:rFonts w:ascii="Times New Roman" w:hAnsi="Times New Roman"/>
          <w:b w:val="0"/>
        </w:rPr>
        <w:t>продукт</w:t>
      </w:r>
      <w:proofErr w:type="spellEnd"/>
      <w:r w:rsidRPr="00C93476">
        <w:rPr>
          <w:rFonts w:ascii="Times New Roman" w:hAnsi="Times New Roman"/>
          <w:b w:val="0"/>
        </w:rPr>
        <w:t xml:space="preserve">, </w:t>
      </w:r>
      <w:r w:rsidRPr="00C93476">
        <w:rPr>
          <w:rFonts w:ascii="Times New Roman" w:hAnsi="Times New Roman"/>
          <w:b w:val="0"/>
          <w:lang w:val="bg-BG"/>
        </w:rPr>
        <w:t>за да сме сигурни в неговото</w:t>
      </w:r>
      <w:r w:rsidRPr="00C93476">
        <w:rPr>
          <w:rFonts w:ascii="Times New Roman" w:hAnsi="Times New Roman"/>
          <w:b w:val="0"/>
        </w:rPr>
        <w:t xml:space="preserve"> </w:t>
      </w:r>
      <w:proofErr w:type="spellStart"/>
      <w:r w:rsidRPr="00C93476">
        <w:rPr>
          <w:rFonts w:ascii="Times New Roman" w:hAnsi="Times New Roman"/>
          <w:b w:val="0"/>
        </w:rPr>
        <w:t>качеството</w:t>
      </w:r>
      <w:proofErr w:type="spellEnd"/>
      <w:r w:rsidRPr="00C93476">
        <w:rPr>
          <w:rFonts w:ascii="Times New Roman" w:hAnsi="Times New Roman"/>
          <w:b w:val="0"/>
        </w:rPr>
        <w:t xml:space="preserve">. </w:t>
      </w:r>
      <w:proofErr w:type="spellStart"/>
      <w:r w:rsidRPr="00C93476">
        <w:rPr>
          <w:rFonts w:ascii="Times New Roman" w:hAnsi="Times New Roman"/>
          <w:b w:val="0"/>
        </w:rPr>
        <w:t>Той</w:t>
      </w:r>
      <w:proofErr w:type="spellEnd"/>
      <w:r w:rsidRPr="00C93476">
        <w:rPr>
          <w:rFonts w:ascii="Times New Roman" w:hAnsi="Times New Roman"/>
          <w:b w:val="0"/>
        </w:rPr>
        <w:t xml:space="preserve"> </w:t>
      </w:r>
      <w:proofErr w:type="spellStart"/>
      <w:r w:rsidRPr="00C93476">
        <w:rPr>
          <w:rFonts w:ascii="Times New Roman" w:hAnsi="Times New Roman"/>
          <w:b w:val="0"/>
        </w:rPr>
        <w:t>съдържа</w:t>
      </w:r>
      <w:proofErr w:type="spellEnd"/>
      <w:r w:rsidRPr="00C93476">
        <w:rPr>
          <w:rFonts w:ascii="Times New Roman" w:hAnsi="Times New Roman"/>
          <w:b w:val="0"/>
        </w:rPr>
        <w:t xml:space="preserve"> </w:t>
      </w:r>
      <w:proofErr w:type="spellStart"/>
      <w:r w:rsidRPr="00C93476">
        <w:rPr>
          <w:rFonts w:ascii="Times New Roman" w:hAnsi="Times New Roman"/>
          <w:b w:val="0"/>
        </w:rPr>
        <w:t>план</w:t>
      </w:r>
      <w:proofErr w:type="spellEnd"/>
      <w:r w:rsidRPr="00C93476">
        <w:rPr>
          <w:rFonts w:ascii="Times New Roman" w:hAnsi="Times New Roman"/>
          <w:b w:val="0"/>
        </w:rPr>
        <w:t xml:space="preserve"> </w:t>
      </w:r>
      <w:proofErr w:type="spellStart"/>
      <w:r w:rsidRPr="00C93476">
        <w:rPr>
          <w:rFonts w:ascii="Times New Roman" w:hAnsi="Times New Roman"/>
          <w:b w:val="0"/>
        </w:rPr>
        <w:t>за</w:t>
      </w:r>
      <w:proofErr w:type="spellEnd"/>
      <w:r w:rsidRPr="00C93476">
        <w:rPr>
          <w:rFonts w:ascii="Times New Roman" w:hAnsi="Times New Roman"/>
          <w:b w:val="0"/>
        </w:rPr>
        <w:t xml:space="preserve"> </w:t>
      </w:r>
      <w:proofErr w:type="spellStart"/>
      <w:r w:rsidRPr="00C93476">
        <w:rPr>
          <w:rFonts w:ascii="Times New Roman" w:hAnsi="Times New Roman"/>
          <w:b w:val="0"/>
        </w:rPr>
        <w:t>преглед</w:t>
      </w:r>
      <w:proofErr w:type="spellEnd"/>
      <w:r w:rsidRPr="00C93476">
        <w:rPr>
          <w:rFonts w:ascii="Times New Roman" w:hAnsi="Times New Roman"/>
          <w:b w:val="0"/>
        </w:rPr>
        <w:t xml:space="preserve"> и </w:t>
      </w:r>
      <w:proofErr w:type="spellStart"/>
      <w:r w:rsidRPr="00C93476">
        <w:rPr>
          <w:rFonts w:ascii="Times New Roman" w:hAnsi="Times New Roman"/>
          <w:b w:val="0"/>
        </w:rPr>
        <w:t>одит</w:t>
      </w:r>
      <w:proofErr w:type="spellEnd"/>
      <w:r w:rsidRPr="00C93476">
        <w:rPr>
          <w:rFonts w:ascii="Times New Roman" w:hAnsi="Times New Roman"/>
          <w:b w:val="0"/>
        </w:rPr>
        <w:t xml:space="preserve">, и </w:t>
      </w:r>
      <w:proofErr w:type="spellStart"/>
      <w:r w:rsidRPr="00C93476">
        <w:rPr>
          <w:rFonts w:ascii="Times New Roman" w:hAnsi="Times New Roman"/>
          <w:b w:val="0"/>
        </w:rPr>
        <w:t>референцията</w:t>
      </w:r>
      <w:proofErr w:type="spellEnd"/>
      <w:r w:rsidRPr="00C93476">
        <w:rPr>
          <w:rFonts w:ascii="Times New Roman" w:hAnsi="Times New Roman"/>
          <w:b w:val="0"/>
        </w:rPr>
        <w:t xml:space="preserve"> </w:t>
      </w:r>
      <w:proofErr w:type="spellStart"/>
      <w:r w:rsidRPr="00C93476">
        <w:rPr>
          <w:rFonts w:ascii="Times New Roman" w:hAnsi="Times New Roman"/>
          <w:b w:val="0"/>
        </w:rPr>
        <w:t>на</w:t>
      </w:r>
      <w:proofErr w:type="spellEnd"/>
      <w:r w:rsidRPr="00C93476">
        <w:rPr>
          <w:rFonts w:ascii="Times New Roman" w:hAnsi="Times New Roman"/>
          <w:b w:val="0"/>
        </w:rPr>
        <w:t xml:space="preserve"> </w:t>
      </w:r>
      <w:proofErr w:type="spellStart"/>
      <w:r w:rsidRPr="00C93476">
        <w:rPr>
          <w:rFonts w:ascii="Times New Roman" w:hAnsi="Times New Roman"/>
          <w:b w:val="0"/>
        </w:rPr>
        <w:t>редица</w:t>
      </w:r>
      <w:proofErr w:type="spellEnd"/>
      <w:r w:rsidRPr="00C93476">
        <w:rPr>
          <w:rFonts w:ascii="Times New Roman" w:hAnsi="Times New Roman"/>
          <w:b w:val="0"/>
        </w:rPr>
        <w:t xml:space="preserve"> </w:t>
      </w:r>
      <w:proofErr w:type="spellStart"/>
      <w:r w:rsidRPr="00C93476">
        <w:rPr>
          <w:rFonts w:ascii="Times New Roman" w:hAnsi="Times New Roman"/>
          <w:b w:val="0"/>
        </w:rPr>
        <w:t>други</w:t>
      </w:r>
      <w:proofErr w:type="spellEnd"/>
      <w:r w:rsidRPr="00C93476">
        <w:rPr>
          <w:rFonts w:ascii="Times New Roman" w:hAnsi="Times New Roman"/>
          <w:b w:val="0"/>
        </w:rPr>
        <w:t xml:space="preserve"> </w:t>
      </w:r>
      <w:proofErr w:type="spellStart"/>
      <w:r w:rsidRPr="00C93476">
        <w:rPr>
          <w:rFonts w:ascii="Times New Roman" w:hAnsi="Times New Roman"/>
          <w:b w:val="0"/>
        </w:rPr>
        <w:t>документи</w:t>
      </w:r>
      <w:proofErr w:type="spellEnd"/>
      <w:r w:rsidRPr="00C93476">
        <w:rPr>
          <w:rFonts w:ascii="Times New Roman" w:hAnsi="Times New Roman"/>
          <w:b w:val="0"/>
        </w:rPr>
        <w:t xml:space="preserve">, </w:t>
      </w:r>
      <w:proofErr w:type="spellStart"/>
      <w:r w:rsidRPr="00C93476">
        <w:rPr>
          <w:rFonts w:ascii="Times New Roman" w:hAnsi="Times New Roman"/>
          <w:b w:val="0"/>
        </w:rPr>
        <w:t>разработени</w:t>
      </w:r>
      <w:proofErr w:type="spellEnd"/>
      <w:r w:rsidRPr="00C93476">
        <w:rPr>
          <w:rFonts w:ascii="Times New Roman" w:hAnsi="Times New Roman"/>
          <w:b w:val="0"/>
        </w:rPr>
        <w:t xml:space="preserve"> </w:t>
      </w:r>
      <w:proofErr w:type="spellStart"/>
      <w:r w:rsidRPr="00C93476">
        <w:rPr>
          <w:rFonts w:ascii="Times New Roman" w:hAnsi="Times New Roman"/>
          <w:b w:val="0"/>
        </w:rPr>
        <w:t>по</w:t>
      </w:r>
      <w:proofErr w:type="spellEnd"/>
      <w:r w:rsidRPr="00C93476">
        <w:rPr>
          <w:rFonts w:ascii="Times New Roman" w:hAnsi="Times New Roman"/>
          <w:b w:val="0"/>
        </w:rPr>
        <w:t xml:space="preserve"> </w:t>
      </w:r>
      <w:proofErr w:type="spellStart"/>
      <w:r w:rsidRPr="00C93476">
        <w:rPr>
          <w:rFonts w:ascii="Times New Roman" w:hAnsi="Times New Roman"/>
          <w:b w:val="0"/>
        </w:rPr>
        <w:t>време</w:t>
      </w:r>
      <w:proofErr w:type="spellEnd"/>
      <w:r w:rsidRPr="00C93476">
        <w:rPr>
          <w:rFonts w:ascii="Times New Roman" w:hAnsi="Times New Roman"/>
          <w:b w:val="0"/>
        </w:rPr>
        <w:t xml:space="preserve"> </w:t>
      </w:r>
      <w:proofErr w:type="spellStart"/>
      <w:r w:rsidRPr="00C93476">
        <w:rPr>
          <w:rFonts w:ascii="Times New Roman" w:hAnsi="Times New Roman"/>
          <w:b w:val="0"/>
        </w:rPr>
        <w:t>на</w:t>
      </w:r>
      <w:proofErr w:type="spellEnd"/>
      <w:r w:rsidRPr="00C93476">
        <w:rPr>
          <w:rFonts w:ascii="Times New Roman" w:hAnsi="Times New Roman"/>
          <w:b w:val="0"/>
        </w:rPr>
        <w:t xml:space="preserve"> </w:t>
      </w:r>
      <w:proofErr w:type="spellStart"/>
      <w:r w:rsidRPr="00C93476">
        <w:rPr>
          <w:rFonts w:ascii="Times New Roman" w:hAnsi="Times New Roman"/>
          <w:b w:val="0"/>
        </w:rPr>
        <w:t>фазата</w:t>
      </w:r>
      <w:proofErr w:type="spellEnd"/>
      <w:r w:rsidRPr="00C93476">
        <w:rPr>
          <w:rFonts w:ascii="Times New Roman" w:hAnsi="Times New Roman"/>
          <w:b w:val="0"/>
        </w:rPr>
        <w:t xml:space="preserve"> </w:t>
      </w:r>
      <w:proofErr w:type="spellStart"/>
      <w:r w:rsidRPr="00C93476">
        <w:rPr>
          <w:rFonts w:ascii="Times New Roman" w:hAnsi="Times New Roman"/>
          <w:b w:val="0"/>
        </w:rPr>
        <w:t>на</w:t>
      </w:r>
      <w:proofErr w:type="spellEnd"/>
      <w:r w:rsidRPr="00C93476">
        <w:rPr>
          <w:rFonts w:ascii="Times New Roman" w:hAnsi="Times New Roman"/>
          <w:b w:val="0"/>
        </w:rPr>
        <w:t xml:space="preserve"> Inception. </w:t>
      </w:r>
      <w:proofErr w:type="spellStart"/>
      <w:r w:rsidRPr="00C93476">
        <w:rPr>
          <w:rFonts w:ascii="Times New Roman" w:hAnsi="Times New Roman"/>
          <w:b w:val="0"/>
        </w:rPr>
        <w:t>То</w:t>
      </w:r>
      <w:proofErr w:type="spellEnd"/>
      <w:r w:rsidRPr="00C93476">
        <w:rPr>
          <w:rFonts w:ascii="Times New Roman" w:hAnsi="Times New Roman"/>
          <w:b w:val="0"/>
          <w:lang w:val="bg-BG"/>
        </w:rPr>
        <w:t>й</w:t>
      </w:r>
      <w:r w:rsidRPr="00C93476">
        <w:rPr>
          <w:rFonts w:ascii="Times New Roman" w:hAnsi="Times New Roman"/>
          <w:b w:val="0"/>
        </w:rPr>
        <w:t xml:space="preserve"> </w:t>
      </w:r>
      <w:proofErr w:type="spellStart"/>
      <w:r w:rsidRPr="00C93476">
        <w:rPr>
          <w:rFonts w:ascii="Times New Roman" w:hAnsi="Times New Roman"/>
          <w:b w:val="0"/>
        </w:rPr>
        <w:t>се</w:t>
      </w:r>
      <w:proofErr w:type="spellEnd"/>
      <w:r w:rsidRPr="00C93476">
        <w:rPr>
          <w:rFonts w:ascii="Times New Roman" w:hAnsi="Times New Roman"/>
          <w:b w:val="0"/>
        </w:rPr>
        <w:t xml:space="preserve"> </w:t>
      </w:r>
      <w:proofErr w:type="spellStart"/>
      <w:r w:rsidRPr="00C93476">
        <w:rPr>
          <w:rFonts w:ascii="Times New Roman" w:hAnsi="Times New Roman"/>
          <w:b w:val="0"/>
        </w:rPr>
        <w:t>поддържа</w:t>
      </w:r>
      <w:proofErr w:type="spellEnd"/>
      <w:r w:rsidRPr="00C93476">
        <w:rPr>
          <w:rFonts w:ascii="Times New Roman" w:hAnsi="Times New Roman"/>
          <w:b w:val="0"/>
        </w:rPr>
        <w:t xml:space="preserve"> в </w:t>
      </w:r>
      <w:proofErr w:type="spellStart"/>
      <w:r w:rsidRPr="00C93476">
        <w:rPr>
          <w:rFonts w:ascii="Times New Roman" w:hAnsi="Times New Roman"/>
          <w:b w:val="0"/>
        </w:rPr>
        <w:t>рамките</w:t>
      </w:r>
      <w:proofErr w:type="spellEnd"/>
      <w:r w:rsidRPr="00C93476">
        <w:rPr>
          <w:rFonts w:ascii="Times New Roman" w:hAnsi="Times New Roman"/>
          <w:b w:val="0"/>
        </w:rPr>
        <w:t xml:space="preserve"> </w:t>
      </w:r>
      <w:proofErr w:type="spellStart"/>
      <w:r w:rsidRPr="00C93476">
        <w:rPr>
          <w:rFonts w:ascii="Times New Roman" w:hAnsi="Times New Roman"/>
          <w:b w:val="0"/>
        </w:rPr>
        <w:t>на</w:t>
      </w:r>
      <w:proofErr w:type="spellEnd"/>
      <w:r w:rsidRPr="00C93476">
        <w:rPr>
          <w:rFonts w:ascii="Times New Roman" w:hAnsi="Times New Roman"/>
          <w:b w:val="0"/>
          <w:lang w:val="bg-BG"/>
        </w:rPr>
        <w:t xml:space="preserve"> целия</w:t>
      </w:r>
      <w:r w:rsidR="00C93476">
        <w:rPr>
          <w:rFonts w:ascii="Times New Roman" w:hAnsi="Times New Roman"/>
          <w:b w:val="0"/>
        </w:rPr>
        <w:t xml:space="preserve"> </w:t>
      </w:r>
      <w:proofErr w:type="spellStart"/>
      <w:r w:rsidR="00C93476">
        <w:rPr>
          <w:rFonts w:ascii="Times New Roman" w:hAnsi="Times New Roman"/>
          <w:b w:val="0"/>
        </w:rPr>
        <w:t>проект</w:t>
      </w:r>
      <w:proofErr w:type="spellEnd"/>
      <w:r w:rsidRPr="00C93476">
        <w:rPr>
          <w:rFonts w:ascii="Times New Roman" w:hAnsi="Times New Roman"/>
          <w:b w:val="0"/>
        </w:rPr>
        <w:t>.</w:t>
      </w:r>
      <w:bookmarkEnd w:id="1"/>
    </w:p>
    <w:p w:rsidR="00EE5E87" w:rsidRPr="00164F57" w:rsidRDefault="00B66C20">
      <w:pPr>
        <w:pStyle w:val="2"/>
        <w:rPr>
          <w:rFonts w:ascii="Times New Roman" w:hAnsi="Times New Roman"/>
        </w:rPr>
      </w:pPr>
      <w:bookmarkStart w:id="2" w:name="_Toc436901695"/>
      <w:proofErr w:type="spellStart"/>
      <w:r w:rsidRPr="00164F57">
        <w:rPr>
          <w:rFonts w:ascii="Times New Roman" w:hAnsi="Times New Roman"/>
        </w:rPr>
        <w:t>Цел</w:t>
      </w:r>
      <w:bookmarkEnd w:id="2"/>
      <w:proofErr w:type="spellEnd"/>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2"/>
        <w:rPr>
          <w:rFonts w:ascii="Times New Roman" w:hAnsi="Times New Roman"/>
          <w:lang w:val="bg-BG"/>
        </w:rPr>
      </w:pPr>
      <w:bookmarkStart w:id="3" w:name="_Toc436901697"/>
      <w:r w:rsidRPr="00164F57">
        <w:rPr>
          <w:rFonts w:ascii="Times New Roman" w:hAnsi="Times New Roman"/>
          <w:lang w:val="bg-BG"/>
        </w:rPr>
        <w:t xml:space="preserve">Дефиниции, </w:t>
      </w:r>
      <w:proofErr w:type="spellStart"/>
      <w:r w:rsidRPr="00164F57">
        <w:rPr>
          <w:rFonts w:ascii="Times New Roman" w:hAnsi="Times New Roman"/>
          <w:lang w:val="bg-BG"/>
        </w:rPr>
        <w:t>акроними</w:t>
      </w:r>
      <w:proofErr w:type="spellEnd"/>
      <w:r w:rsidRPr="00164F57">
        <w:rPr>
          <w:rFonts w:ascii="Times New Roman" w:hAnsi="Times New Roman"/>
          <w:lang w:val="bg-BG"/>
        </w:rPr>
        <w:t xml:space="preserve"> и абревиатури</w:t>
      </w:r>
      <w:bookmarkEnd w:id="3"/>
    </w:p>
    <w:p w:rsidR="00D77C0A" w:rsidRPr="00164F57" w:rsidRDefault="00D77C0A" w:rsidP="00D77C0A">
      <w:pPr>
        <w:ind w:left="720"/>
      </w:pPr>
      <w:r w:rsidRPr="00164F57">
        <w:rPr>
          <w:lang w:val="bg-BG"/>
        </w:rPr>
        <w:t xml:space="preserve">Дефинираните </w:t>
      </w:r>
      <w:proofErr w:type="spellStart"/>
      <w:r w:rsidRPr="00164F57">
        <w:rPr>
          <w:lang w:val="bg-BG"/>
        </w:rPr>
        <w:t>акроними</w:t>
      </w:r>
      <w:proofErr w:type="spellEnd"/>
      <w:r w:rsidRPr="00164F57">
        <w:rPr>
          <w:lang w:val="bg-BG"/>
        </w:rPr>
        <w:t xml:space="preserve"> и </w:t>
      </w:r>
      <w:proofErr w:type="spellStart"/>
      <w:r w:rsidRPr="00164F57">
        <w:rPr>
          <w:lang w:val="bg-BG"/>
        </w:rPr>
        <w:t>абрениатури</w:t>
      </w:r>
      <w:proofErr w:type="spellEnd"/>
      <w:r w:rsidRPr="00164F57">
        <w:rPr>
          <w:lang w:val="bg-BG"/>
        </w:rPr>
        <w:t xml:space="preserve"> могат да бъдат намерени в следния документ</w:t>
      </w:r>
      <w:r w:rsidRPr="00164F57">
        <w:t>:</w:t>
      </w:r>
    </w:p>
    <w:p w:rsidR="00D77C0A" w:rsidRPr="00164F57" w:rsidRDefault="00AF14C9" w:rsidP="00AF14C9">
      <w:pPr>
        <w:pStyle w:val="af1"/>
        <w:numPr>
          <w:ilvl w:val="0"/>
          <w:numId w:val="19"/>
        </w:numPr>
      </w:pPr>
      <w:r>
        <w:t>ABM_Glossary.doc</w:t>
      </w:r>
      <w:r w:rsidR="00D77C0A" w:rsidRPr="00164F57">
        <w:t>;</w:t>
      </w:r>
    </w:p>
    <w:p w:rsidR="00EE5E87" w:rsidRPr="00164F57" w:rsidRDefault="00B66C20">
      <w:pPr>
        <w:pStyle w:val="2"/>
        <w:rPr>
          <w:rFonts w:ascii="Times New Roman" w:hAnsi="Times New Roman"/>
        </w:rPr>
      </w:pPr>
      <w:bookmarkStart w:id="4" w:name="_Toc436901698"/>
      <w:proofErr w:type="spellStart"/>
      <w:r w:rsidRPr="00164F57">
        <w:rPr>
          <w:rFonts w:ascii="Times New Roman" w:hAnsi="Times New Roman"/>
        </w:rPr>
        <w:t>Препратки</w:t>
      </w:r>
      <w:bookmarkEnd w:id="4"/>
      <w:proofErr w:type="spellEnd"/>
    </w:p>
    <w:p w:rsidR="00F43549" w:rsidRPr="00164F57" w:rsidRDefault="00F43549" w:rsidP="00F43549">
      <w:pPr>
        <w:ind w:left="720"/>
      </w:pPr>
      <w:r w:rsidRPr="00164F57">
        <w:rPr>
          <w:lang w:val="bg-BG"/>
        </w:rPr>
        <w:t>Този документ включва препратки към следните документи</w:t>
      </w:r>
      <w:r w:rsidRPr="00164F57">
        <w:t>:</w:t>
      </w:r>
    </w:p>
    <w:p w:rsidR="00F43549" w:rsidRPr="00164F57" w:rsidRDefault="00F43549" w:rsidP="00F43549">
      <w:pPr>
        <w:pStyle w:val="af1"/>
        <w:numPr>
          <w:ilvl w:val="0"/>
          <w:numId w:val="19"/>
        </w:numPr>
        <w:rPr>
          <w:highlight w:val="red"/>
          <w:lang w:val="bg-BG"/>
        </w:rPr>
      </w:pPr>
      <w:r w:rsidRPr="00164F57">
        <w:rPr>
          <w:highlight w:val="red"/>
          <w:lang w:val="bg-BG"/>
        </w:rPr>
        <w:t>За бастуна да погледне.</w:t>
      </w:r>
    </w:p>
    <w:p w:rsidR="00EE5E87" w:rsidRPr="00164F57" w:rsidRDefault="00EE5E87">
      <w:pPr>
        <w:pStyle w:val="InfoBlue"/>
      </w:pPr>
      <w:r w:rsidRPr="00164F57">
        <w:rPr>
          <w:b/>
          <w:bCs/>
        </w:rPr>
        <w:t>Quality Assurance Plan</w:t>
      </w:r>
      <w:r w:rsidRPr="00164F57">
        <w:t>, this should include:</w:t>
      </w:r>
    </w:p>
    <w:p w:rsidR="00EE5E87" w:rsidRPr="00164F57" w:rsidRDefault="00EE5E87">
      <w:pPr>
        <w:pStyle w:val="InfoBlue"/>
      </w:pPr>
      <w:r w:rsidRPr="00164F57">
        <w:t>•</w:t>
      </w:r>
      <w:r w:rsidRPr="00164F57">
        <w:tab/>
        <w:t>Documentation Plan</w:t>
      </w:r>
    </w:p>
    <w:p w:rsidR="00EE5E87" w:rsidRPr="00164F57" w:rsidRDefault="00EE5E87">
      <w:pPr>
        <w:pStyle w:val="InfoBlue"/>
      </w:pPr>
      <w:r w:rsidRPr="00164F57">
        <w:t>•</w:t>
      </w:r>
      <w:r w:rsidRPr="00164F57">
        <w:tab/>
        <w:t>Measurement Plan</w:t>
      </w:r>
    </w:p>
    <w:p w:rsidR="00EE5E87" w:rsidRPr="00164F57" w:rsidRDefault="00EE5E87">
      <w:pPr>
        <w:pStyle w:val="InfoBlue"/>
      </w:pPr>
      <w:r w:rsidRPr="00164F57">
        <w:t>•</w:t>
      </w:r>
      <w:r w:rsidRPr="00164F57">
        <w:tab/>
        <w:t>Test Plan</w:t>
      </w:r>
    </w:p>
    <w:p w:rsidR="00EE5E87" w:rsidRPr="00164F57" w:rsidRDefault="00EE5E87">
      <w:pPr>
        <w:pStyle w:val="InfoBlue"/>
      </w:pPr>
      <w:r w:rsidRPr="00164F57">
        <w:t>•</w:t>
      </w:r>
      <w:r w:rsidRPr="00164F57">
        <w:tab/>
        <w:t>Software Development Plan</w:t>
      </w:r>
    </w:p>
    <w:p w:rsidR="00EE5E87" w:rsidRPr="00164F57" w:rsidRDefault="00EE5E87">
      <w:pPr>
        <w:pStyle w:val="InfoBlue"/>
      </w:pPr>
      <w:r w:rsidRPr="00164F57">
        <w:t>•</w:t>
      </w:r>
      <w:r w:rsidRPr="00164F57">
        <w:tab/>
        <w:t>Problem Resolution Plan</w:t>
      </w:r>
    </w:p>
    <w:p w:rsidR="00EE5E87" w:rsidRPr="00164F57" w:rsidRDefault="00EE5E87">
      <w:pPr>
        <w:pStyle w:val="InfoBlue"/>
      </w:pPr>
      <w:r w:rsidRPr="00164F57">
        <w:t>•</w:t>
      </w:r>
      <w:r w:rsidRPr="00164F57">
        <w:tab/>
        <w:t>Configuration Management Plan</w:t>
      </w:r>
    </w:p>
    <w:p w:rsidR="00EE5E87" w:rsidRPr="00164F57" w:rsidRDefault="00EE5E87">
      <w:pPr>
        <w:pStyle w:val="InfoBlue"/>
      </w:pPr>
      <w:r w:rsidRPr="00164F57">
        <w:t>•</w:t>
      </w:r>
      <w:r w:rsidRPr="00164F57">
        <w:tab/>
        <w:t>Subcontractor Management Plan</w:t>
      </w:r>
    </w:p>
    <w:p w:rsidR="00EE5E87" w:rsidRPr="00164F57" w:rsidRDefault="00EE5E87">
      <w:pPr>
        <w:pStyle w:val="InfoBlue"/>
      </w:pPr>
      <w:r w:rsidRPr="00164F57">
        <w:t>•</w:t>
      </w:r>
      <w:r w:rsidRPr="00164F57">
        <w:tab/>
        <w:t>Risk Management Plan]</w:t>
      </w:r>
    </w:p>
    <w:p w:rsidR="00EE5E87" w:rsidRPr="00164F57" w:rsidRDefault="00F43549">
      <w:pPr>
        <w:pStyle w:val="2"/>
        <w:rPr>
          <w:rFonts w:ascii="Times New Roman" w:hAnsi="Times New Roman"/>
          <w:lang w:val="bg-BG"/>
        </w:rPr>
      </w:pPr>
      <w:bookmarkStart w:id="5" w:name="_Toc436901699"/>
      <w:r w:rsidRPr="00164F57">
        <w:rPr>
          <w:rFonts w:ascii="Times New Roman" w:hAnsi="Times New Roman"/>
          <w:lang w:val="bg-BG"/>
        </w:rPr>
        <w:t>Обзор</w:t>
      </w:r>
      <w:bookmarkEnd w:id="5"/>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af1"/>
        <w:numPr>
          <w:ilvl w:val="0"/>
          <w:numId w:val="19"/>
        </w:numPr>
        <w:rPr>
          <w:lang w:val="bg-BG"/>
        </w:rPr>
      </w:pPr>
      <w:r w:rsidRPr="00164F57">
        <w:rPr>
          <w:lang w:val="bg-BG"/>
        </w:rPr>
        <w:t>Показатели за качество.</w:t>
      </w:r>
    </w:p>
    <w:p w:rsidR="00942714" w:rsidRPr="00164F57" w:rsidRDefault="00942714" w:rsidP="00942714">
      <w:pPr>
        <w:pStyle w:val="af1"/>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af1"/>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af1"/>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af1"/>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af1"/>
        <w:numPr>
          <w:ilvl w:val="0"/>
          <w:numId w:val="19"/>
        </w:numPr>
        <w:rPr>
          <w:lang w:val="bg-BG"/>
        </w:rPr>
      </w:pPr>
      <w:r w:rsidRPr="00164F57">
        <w:rPr>
          <w:lang w:val="bg-BG"/>
        </w:rPr>
        <w:t>План за преглед на проверка.</w:t>
      </w:r>
    </w:p>
    <w:p w:rsidR="00D114D5" w:rsidRPr="00164F57" w:rsidRDefault="00D114D5" w:rsidP="00942714">
      <w:pPr>
        <w:pStyle w:val="af1"/>
        <w:numPr>
          <w:ilvl w:val="0"/>
          <w:numId w:val="19"/>
        </w:numPr>
        <w:rPr>
          <w:lang w:val="bg-BG"/>
        </w:rPr>
      </w:pPr>
      <w:r w:rsidRPr="00164F57">
        <w:rPr>
          <w:lang w:val="bg-BG"/>
        </w:rPr>
        <w:t>Инструменти техники и методологии.</w:t>
      </w:r>
    </w:p>
    <w:p w:rsidR="00D114D5" w:rsidRPr="00164F57" w:rsidRDefault="00D114D5" w:rsidP="00942714">
      <w:pPr>
        <w:pStyle w:val="af1"/>
        <w:numPr>
          <w:ilvl w:val="0"/>
          <w:numId w:val="19"/>
        </w:numPr>
        <w:rPr>
          <w:lang w:val="bg-BG"/>
        </w:rPr>
      </w:pPr>
      <w:r w:rsidRPr="00164F57">
        <w:rPr>
          <w:lang w:val="bg-BG"/>
        </w:rPr>
        <w:t>Записки по качеството.</w:t>
      </w:r>
    </w:p>
    <w:p w:rsidR="00EE5E87" w:rsidRPr="00164F57" w:rsidRDefault="00B66C20" w:rsidP="005E23A9">
      <w:pPr>
        <w:pStyle w:val="1"/>
        <w:numPr>
          <w:ilvl w:val="0"/>
          <w:numId w:val="2"/>
        </w:numPr>
        <w:rPr>
          <w:rFonts w:ascii="Times New Roman" w:hAnsi="Times New Roman"/>
        </w:rPr>
      </w:pPr>
      <w:bookmarkStart w:id="6" w:name="_Toc436901700"/>
      <w:r w:rsidRPr="00164F57">
        <w:rPr>
          <w:rFonts w:ascii="Times New Roman" w:hAnsi="Times New Roman"/>
          <w:lang w:val="bg-BG"/>
        </w:rPr>
        <w:t>Целеви показатели за качество</w:t>
      </w:r>
      <w:bookmarkEnd w:id="6"/>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Pr="00164F57">
        <w:t>Software</w:t>
      </w:r>
      <w:r w:rsidRPr="00164F57">
        <w:rPr>
          <w:lang w:val="bg-BG"/>
        </w:rPr>
        <w:t xml:space="preserve"> </w:t>
      </w:r>
      <w:r w:rsidRPr="00164F57">
        <w:t>Requirement</w:t>
      </w:r>
      <w:r w:rsidRPr="00164F57">
        <w:rPr>
          <w:lang w:val="bg-BG"/>
        </w:rPr>
        <w:t xml:space="preserve"> </w:t>
      </w:r>
      <w:r w:rsidRPr="00164F57">
        <w:t>Specification</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proofErr w:type="spellStart"/>
      <w:r w:rsidRPr="00164F57">
        <w:rPr>
          <w:lang w:val="bg-BG"/>
        </w:rPr>
        <w:t>Ползваемост</w:t>
      </w:r>
      <w:proofErr w:type="spellEnd"/>
      <w:r w:rsidRPr="00164F57">
        <w:rPr>
          <w:lang w:val="bg-BG"/>
        </w:rPr>
        <w:t>”:</w:t>
      </w:r>
    </w:p>
    <w:p w:rsidR="00316765" w:rsidRPr="00164F57" w:rsidRDefault="00316765" w:rsidP="00164F57">
      <w:pPr>
        <w:numPr>
          <w:ilvl w:val="1"/>
          <w:numId w:val="7"/>
        </w:numPr>
        <w:jc w:val="both"/>
        <w:rPr>
          <w:lang w:val="bg-BG"/>
        </w:rPr>
      </w:pPr>
      <w:r w:rsidRPr="00164F57">
        <w:rPr>
          <w:lang w:val="bg-BG"/>
        </w:rPr>
        <w:t>време за достъп до системата на вътрешни/външни потребители – максималното време, за което потребителите получават достъп до системата;</w:t>
      </w:r>
    </w:p>
    <w:p w:rsidR="00316765" w:rsidRPr="00164F57" w:rsidRDefault="00316765" w:rsidP="00164F57">
      <w:pPr>
        <w:numPr>
          <w:ilvl w:val="1"/>
          <w:numId w:val="7"/>
        </w:numPr>
        <w:jc w:val="both"/>
        <w:rPr>
          <w:lang w:val="bg-BG"/>
        </w:rPr>
      </w:pPr>
      <w:r w:rsidRPr="00164F57">
        <w:rPr>
          <w:lang w:val="bg-BG"/>
        </w:rPr>
        <w:t xml:space="preserve">специфичен потребителски интерфейс – разработката на специален потребителски </w:t>
      </w:r>
      <w:r w:rsidRPr="00164F57">
        <w:rPr>
          <w:lang w:val="bg-BG"/>
        </w:rPr>
        <w:lastRenderedPageBreak/>
        <w:t>интерфейс според спецификата на дейностите на системата;</w:t>
      </w:r>
    </w:p>
    <w:p w:rsidR="00316765" w:rsidRPr="00164F57" w:rsidRDefault="00316765" w:rsidP="00164F57">
      <w:pPr>
        <w:numPr>
          <w:ilvl w:val="0"/>
          <w:numId w:val="7"/>
        </w:numPr>
        <w:jc w:val="both"/>
        <w:rPr>
          <w:lang w:val="bg-BG"/>
        </w:rPr>
      </w:pPr>
      <w:r w:rsidRPr="00164F57">
        <w:rPr>
          <w:lang w:val="bg-BG"/>
        </w:rPr>
        <w:t>„Надеждност”:</w:t>
      </w:r>
    </w:p>
    <w:p w:rsidR="00316765" w:rsidRPr="00164F57" w:rsidRDefault="00316765" w:rsidP="00164F57">
      <w:pPr>
        <w:numPr>
          <w:ilvl w:val="1"/>
          <w:numId w:val="7"/>
        </w:numPr>
        <w:jc w:val="both"/>
        <w:rPr>
          <w:lang w:val="bg-BG"/>
        </w:rPr>
      </w:pPr>
      <w:r w:rsidRPr="00164F57">
        <w:rPr>
          <w:lang w:val="bg-BG"/>
        </w:rPr>
        <w:t>време за възстановяване след авария – максималното време, необходимо за възстановяване на системата след претърпяване на определена авария;</w:t>
      </w:r>
    </w:p>
    <w:p w:rsidR="00316765" w:rsidRPr="00164F57" w:rsidRDefault="00316765" w:rsidP="00164F57">
      <w:pPr>
        <w:numPr>
          <w:ilvl w:val="1"/>
          <w:numId w:val="7"/>
        </w:numPr>
        <w:jc w:val="both"/>
        <w:rPr>
          <w:lang w:val="bg-BG"/>
        </w:rPr>
      </w:pPr>
      <w:r w:rsidRPr="00164F57">
        <w:rPr>
          <w:lang w:val="bg-BG"/>
        </w:rPr>
        <w:t>подсигурен достъп от интернет доставчици – използват се Х на брой интернет доставчици, които да осигурят достъп до системата, с цел при аварии при някой от доставчиците все още да има достъп до системата;</w:t>
      </w:r>
    </w:p>
    <w:p w:rsidR="00316765" w:rsidRPr="00164F57" w:rsidRDefault="00316765" w:rsidP="00164F57">
      <w:pPr>
        <w:numPr>
          <w:ilvl w:val="1"/>
          <w:numId w:val="7"/>
        </w:numPr>
        <w:jc w:val="both"/>
        <w:rPr>
          <w:lang w:val="bg-BG"/>
        </w:rPr>
      </w:pPr>
      <w:r w:rsidRPr="00164F57">
        <w:rPr>
          <w:lang w:val="bg-BG"/>
        </w:rPr>
        <w:t xml:space="preserve">използване на </w:t>
      </w:r>
      <w:proofErr w:type="spellStart"/>
      <w:r w:rsidRPr="00164F57">
        <w:rPr>
          <w:lang w:val="bg-BG"/>
        </w:rPr>
        <w:t>Raid</w:t>
      </w:r>
      <w:proofErr w:type="spellEnd"/>
      <w:r w:rsidRPr="00164F57">
        <w:rPr>
          <w:lang w:val="bg-BG"/>
        </w:rPr>
        <w:t xml:space="preserve"> масиви – изключително важно средство за запазване на данните и документите на системата, при риск от повреди в системата;</w:t>
      </w:r>
    </w:p>
    <w:p w:rsidR="00316765" w:rsidRPr="00164F57" w:rsidRDefault="00316765" w:rsidP="00164F57">
      <w:pPr>
        <w:numPr>
          <w:ilvl w:val="0"/>
          <w:numId w:val="7"/>
        </w:numPr>
        <w:jc w:val="both"/>
        <w:rPr>
          <w:lang w:val="bg-BG"/>
        </w:rPr>
      </w:pPr>
      <w:r w:rsidRPr="00164F57">
        <w:rPr>
          <w:lang w:val="bg-BG"/>
        </w:rPr>
        <w:t>„Изпълнение”:</w:t>
      </w:r>
    </w:p>
    <w:p w:rsidR="00316765" w:rsidRPr="00164F57" w:rsidRDefault="00316765" w:rsidP="00164F57">
      <w:pPr>
        <w:numPr>
          <w:ilvl w:val="1"/>
          <w:numId w:val="7"/>
        </w:numPr>
        <w:jc w:val="both"/>
        <w:rPr>
          <w:lang w:val="bg-BG"/>
        </w:rPr>
      </w:pPr>
      <w:r w:rsidRPr="00164F57">
        <w:rPr>
          <w:lang w:val="bg-BG"/>
        </w:rPr>
        <w:t>едновременно работещи вътрешни/външни потребители – максималният брой едновременно работещи потребители;</w:t>
      </w:r>
    </w:p>
    <w:p w:rsidR="00316765" w:rsidRPr="00164F57" w:rsidRDefault="00316765" w:rsidP="00164F57">
      <w:pPr>
        <w:numPr>
          <w:ilvl w:val="1"/>
          <w:numId w:val="7"/>
        </w:numPr>
        <w:jc w:val="both"/>
        <w:rPr>
          <w:lang w:val="bg-BG"/>
        </w:rPr>
      </w:pPr>
      <w:r w:rsidRPr="00164F57">
        <w:rPr>
          <w:lang w:val="bg-BG"/>
        </w:rPr>
        <w:t>памет за съхранение на документи и информация – минимално дисково пространство за съхранение на цялата информация и документи в системата;</w:t>
      </w:r>
    </w:p>
    <w:p w:rsidR="00316765" w:rsidRPr="00164F57" w:rsidRDefault="00316765" w:rsidP="00164F57">
      <w:pPr>
        <w:numPr>
          <w:ilvl w:val="1"/>
          <w:numId w:val="7"/>
        </w:numPr>
        <w:jc w:val="both"/>
        <w:rPr>
          <w:lang w:val="bg-BG"/>
        </w:rPr>
      </w:pPr>
      <w:r w:rsidRPr="00164F57">
        <w:rPr>
          <w:lang w:val="bg-BG"/>
        </w:rPr>
        <w:t>виртуализация – предлага много възможности и прави системата гъвкава;</w:t>
      </w:r>
    </w:p>
    <w:p w:rsidR="00316765" w:rsidRPr="00164F57" w:rsidRDefault="00316765" w:rsidP="00164F57">
      <w:pPr>
        <w:pStyle w:val="1"/>
        <w:numPr>
          <w:ilvl w:val="0"/>
          <w:numId w:val="0"/>
        </w:numPr>
        <w:ind w:left="720"/>
        <w:jc w:val="both"/>
        <w:rPr>
          <w:rFonts w:ascii="Times New Roman" w:hAnsi="Times New Roman"/>
        </w:rPr>
      </w:pPr>
    </w:p>
    <w:p w:rsidR="00EE5E87" w:rsidRPr="00164F57" w:rsidRDefault="00B66C20" w:rsidP="005E23A9">
      <w:pPr>
        <w:pStyle w:val="1"/>
        <w:numPr>
          <w:ilvl w:val="0"/>
          <w:numId w:val="2"/>
        </w:numPr>
        <w:rPr>
          <w:rFonts w:ascii="Times New Roman" w:hAnsi="Times New Roman"/>
        </w:rPr>
      </w:pPr>
      <w:bookmarkStart w:id="7" w:name="_Toc436901701"/>
      <w:proofErr w:type="spellStart"/>
      <w:r w:rsidRPr="00164F57">
        <w:rPr>
          <w:rFonts w:ascii="Times New Roman" w:hAnsi="Times New Roman"/>
        </w:rPr>
        <w:t>Управление</w:t>
      </w:r>
      <w:bookmarkEnd w:id="7"/>
      <w:proofErr w:type="spellEnd"/>
    </w:p>
    <w:p w:rsidR="00EE5E87" w:rsidRPr="00164F57" w:rsidRDefault="00B66C20">
      <w:pPr>
        <w:pStyle w:val="2"/>
        <w:rPr>
          <w:rFonts w:ascii="Times New Roman" w:hAnsi="Times New Roman"/>
        </w:rPr>
      </w:pPr>
      <w:bookmarkStart w:id="8" w:name="_Toc436901702"/>
      <w:proofErr w:type="spellStart"/>
      <w:r w:rsidRPr="00164F57">
        <w:rPr>
          <w:rFonts w:ascii="Times New Roman" w:hAnsi="Times New Roman"/>
        </w:rPr>
        <w:t>Организация</w:t>
      </w:r>
      <w:bookmarkEnd w:id="8"/>
      <w:proofErr w:type="spellEnd"/>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lastRenderedPageBreak/>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2"/>
        <w:numPr>
          <w:ilvl w:val="0"/>
          <w:numId w:val="0"/>
        </w:numPr>
        <w:ind w:left="720"/>
        <w:rPr>
          <w:rFonts w:ascii="Times New Roman" w:hAnsi="Times New Roman"/>
        </w:rPr>
      </w:pPr>
    </w:p>
    <w:p w:rsidR="000C53DA" w:rsidRPr="00164F57" w:rsidRDefault="000C53DA" w:rsidP="000C53DA"/>
    <w:p w:rsidR="00EE5E87" w:rsidRPr="00164F57" w:rsidRDefault="00B66C20">
      <w:pPr>
        <w:pStyle w:val="2"/>
        <w:rPr>
          <w:rFonts w:ascii="Times New Roman" w:hAnsi="Times New Roman"/>
        </w:rPr>
      </w:pPr>
      <w:bookmarkStart w:id="9" w:name="_Toc436901703"/>
      <w:proofErr w:type="spellStart"/>
      <w:r w:rsidRPr="00164F57">
        <w:rPr>
          <w:rFonts w:ascii="Times New Roman" w:hAnsi="Times New Roman"/>
        </w:rPr>
        <w:t>Задачи</w:t>
      </w:r>
      <w:proofErr w:type="spellEnd"/>
      <w:r w:rsidRPr="00164F57">
        <w:rPr>
          <w:rFonts w:ascii="Times New Roman" w:hAnsi="Times New Roman"/>
        </w:rPr>
        <w:t xml:space="preserve"> и </w:t>
      </w:r>
      <w:proofErr w:type="spellStart"/>
      <w:r w:rsidRPr="00164F57">
        <w:rPr>
          <w:rFonts w:ascii="Times New Roman" w:hAnsi="Times New Roman"/>
        </w:rPr>
        <w:t>отговорности</w:t>
      </w:r>
      <w:bookmarkEnd w:id="9"/>
      <w:proofErr w:type="spellEnd"/>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w:t>
      </w:r>
      <w:proofErr w:type="spellStart"/>
      <w:r w:rsidRPr="00164F57">
        <w:rPr>
          <w:lang w:val="bg-BG"/>
        </w:rPr>
        <w:t>ове</w:t>
      </w:r>
      <w:proofErr w:type="spellEnd"/>
      <w:r w:rsidRPr="00164F57">
        <w:rPr>
          <w:lang w:val="bg-BG"/>
        </w:rPr>
        <w:t>) от екипа на възложителите;</w:t>
      </w:r>
    </w:p>
    <w:p w:rsidR="000C53DA" w:rsidRPr="00164F57" w:rsidRDefault="000C53DA" w:rsidP="00164F57">
      <w:pPr>
        <w:numPr>
          <w:ilvl w:val="0"/>
          <w:numId w:val="4"/>
        </w:numPr>
        <w:jc w:val="both"/>
        <w:rPr>
          <w:lang w:val="bg-BG"/>
        </w:rPr>
      </w:pPr>
      <w:r w:rsidRPr="00164F57">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 xml:space="preserve">Клиентски одити – одити, </w:t>
      </w:r>
      <w:proofErr w:type="spellStart"/>
      <w:r w:rsidRPr="00164F57">
        <w:rPr>
          <w:lang w:val="bg-BG"/>
        </w:rPr>
        <w:t>извъшвани</w:t>
      </w:r>
      <w:proofErr w:type="spellEnd"/>
      <w:r w:rsidRPr="00164F57">
        <w:rPr>
          <w:lang w:val="bg-BG"/>
        </w:rPr>
        <w:t xml:space="preserve">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1"/>
        <w:numPr>
          <w:ilvl w:val="0"/>
          <w:numId w:val="2"/>
        </w:numPr>
        <w:rPr>
          <w:rFonts w:ascii="Times New Roman" w:hAnsi="Times New Roman"/>
        </w:rPr>
      </w:pPr>
      <w:bookmarkStart w:id="10" w:name="_Toc436901704"/>
      <w:proofErr w:type="spellStart"/>
      <w:r w:rsidRPr="00164F57">
        <w:rPr>
          <w:rFonts w:ascii="Times New Roman" w:hAnsi="Times New Roman"/>
        </w:rPr>
        <w:t>Документация</w:t>
      </w:r>
      <w:bookmarkEnd w:id="10"/>
      <w:proofErr w:type="spellEnd"/>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proofErr w:type="spellStart"/>
      <w:r w:rsidRPr="00164F57">
        <w:rPr>
          <w:lang w:val="ru-RU"/>
        </w:rPr>
        <w:t>Планиране</w:t>
      </w:r>
      <w:proofErr w:type="spellEnd"/>
      <w:r w:rsidRPr="00164F57">
        <w:rPr>
          <w:lang w:val="ru-RU"/>
        </w:rPr>
        <w:t xml:space="preserve"> или </w:t>
      </w:r>
      <w:proofErr w:type="spellStart"/>
      <w:r w:rsidRPr="00164F57">
        <w:rPr>
          <w:lang w:val="ru-RU"/>
        </w:rPr>
        <w:t>началото</w:t>
      </w:r>
      <w:proofErr w:type="spellEnd"/>
      <w:r w:rsidRPr="00164F57">
        <w:rPr>
          <w:lang w:val="ru-RU"/>
        </w:rPr>
        <w:t xml:space="preserve">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1"/>
        <w:numPr>
          <w:ilvl w:val="0"/>
          <w:numId w:val="2"/>
        </w:numPr>
        <w:rPr>
          <w:rFonts w:ascii="Times New Roman" w:hAnsi="Times New Roman"/>
        </w:rPr>
      </w:pPr>
      <w:bookmarkStart w:id="11" w:name="_Toc436901705"/>
      <w:proofErr w:type="spellStart"/>
      <w:r w:rsidRPr="00164F57">
        <w:rPr>
          <w:rFonts w:ascii="Times New Roman" w:hAnsi="Times New Roman"/>
        </w:rPr>
        <w:t>Стандарти</w:t>
      </w:r>
      <w:proofErr w:type="spellEnd"/>
      <w:r w:rsidRPr="00164F57">
        <w:rPr>
          <w:rFonts w:ascii="Times New Roman" w:hAnsi="Times New Roman"/>
        </w:rPr>
        <w:t xml:space="preserve"> и </w:t>
      </w:r>
      <w:proofErr w:type="spellStart"/>
      <w:r w:rsidRPr="00164F57">
        <w:rPr>
          <w:rFonts w:ascii="Times New Roman" w:hAnsi="Times New Roman"/>
        </w:rPr>
        <w:t>насоки</w:t>
      </w:r>
      <w:bookmarkEnd w:id="11"/>
      <w:proofErr w:type="spellEnd"/>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w:t>
      </w:r>
      <w:proofErr w:type="spellStart"/>
      <w:r w:rsidRPr="00164F57">
        <w:rPr>
          <w:lang w:val="bg-BG"/>
        </w:rPr>
        <w:t>Oracle</w:t>
      </w:r>
      <w:proofErr w:type="spellEnd"/>
      <w:r w:rsidRPr="00164F57">
        <w:rPr>
          <w:lang w:val="bg-BG"/>
        </w:rPr>
        <w:t xml:space="preserve"> </w:t>
      </w:r>
      <w:proofErr w:type="spellStart"/>
      <w:r w:rsidRPr="00164F57">
        <w:rPr>
          <w:lang w:val="bg-BG"/>
        </w:rPr>
        <w:t>Corporation</w:t>
      </w:r>
      <w:proofErr w:type="spellEnd"/>
      <w:r w:rsidRPr="00164F57">
        <w:rPr>
          <w:lang w:val="bg-BG"/>
        </w:rPr>
        <w:t xml:space="preserve">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w:t>
      </w:r>
      <w:proofErr w:type="spellStart"/>
      <w:r w:rsidRPr="00164F57">
        <w:rPr>
          <w:lang w:val="ru-RU"/>
        </w:rPr>
        <w:t>сорс</w:t>
      </w:r>
      <w:proofErr w:type="spellEnd"/>
      <w:r w:rsidRPr="00164F57">
        <w:rPr>
          <w:lang w:val="ru-RU"/>
        </w:rPr>
        <w:t xml:space="preserve">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w:t>
      </w:r>
      <w:r w:rsidRPr="00164F57">
        <w:rPr>
          <w:lang w:val="bg-BG"/>
        </w:rPr>
        <w:lastRenderedPageBreak/>
        <w:t>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1"/>
        <w:numPr>
          <w:ilvl w:val="0"/>
          <w:numId w:val="2"/>
        </w:numPr>
        <w:rPr>
          <w:rFonts w:ascii="Times New Roman" w:hAnsi="Times New Roman"/>
          <w:lang w:val="bg-BG"/>
        </w:rPr>
      </w:pPr>
      <w:bookmarkStart w:id="12" w:name="_Toc436901706"/>
      <w:proofErr w:type="spellStart"/>
      <w:r w:rsidRPr="00164F57">
        <w:rPr>
          <w:rFonts w:ascii="Times New Roman" w:hAnsi="Times New Roman"/>
        </w:rPr>
        <w:t>Метрики</w:t>
      </w:r>
      <w:bookmarkEnd w:id="12"/>
      <w:proofErr w:type="spellEnd"/>
    </w:p>
    <w:p w:rsidR="002D685F" w:rsidRPr="00164F57"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C16503" w:rsidRPr="00164F57" w:rsidRDefault="002D685F" w:rsidP="002D685F">
      <w:pPr>
        <w:pStyle w:val="af1"/>
        <w:numPr>
          <w:ilvl w:val="0"/>
          <w:numId w:val="16"/>
        </w:numPr>
        <w:jc w:val="both"/>
      </w:pPr>
      <w:r w:rsidRPr="00164F57">
        <w:rPr>
          <w:lang w:val="bg-BG"/>
        </w:rPr>
        <w:t xml:space="preserve">Проверка за противоречия в документи. </w:t>
      </w:r>
      <w:r w:rsidR="00C16503" w:rsidRPr="00164F57">
        <w:rPr>
          <w:lang w:val="bg-BG"/>
        </w:rPr>
        <w:t>Това включва внимателна проверка на всички документи за противоречия между написаното от екипа. В тези проверки спадат и взаимоизключващи се твърдения, който биха довели до по – нататъшни проблеми</w:t>
      </w:r>
    </w:p>
    <w:p w:rsidR="002D685F" w:rsidRPr="00164F57" w:rsidRDefault="00C16503" w:rsidP="002D685F">
      <w:pPr>
        <w:pStyle w:val="af1"/>
        <w:numPr>
          <w:ilvl w:val="0"/>
          <w:numId w:val="16"/>
        </w:numPr>
        <w:jc w:val="both"/>
      </w:pPr>
      <w:r w:rsidRPr="00164F57">
        <w:rPr>
          <w:lang w:val="bg-BG"/>
        </w:rPr>
        <w:t>Проверка на функционалности. Проверява се дали написаните функционалности отговарят на минимален набор от функционалности за работа на системата.</w:t>
      </w:r>
    </w:p>
    <w:p w:rsidR="00C16503" w:rsidRPr="00164F57" w:rsidRDefault="00C16503" w:rsidP="002D685F">
      <w:pPr>
        <w:pStyle w:val="af1"/>
        <w:numPr>
          <w:ilvl w:val="0"/>
          <w:numId w:val="16"/>
        </w:numPr>
        <w:jc w:val="both"/>
      </w:pPr>
      <w:r w:rsidRPr="00164F57">
        <w:rPr>
          <w:lang w:val="bg-BG"/>
        </w:rPr>
        <w:t>Генерализиране на функционалности. Тук се съблюдават всички функционалности по модули и при повторяемост между модулите те се изнасят на общ план.</w:t>
      </w:r>
    </w:p>
    <w:p w:rsidR="00C16503" w:rsidRPr="00164F57" w:rsidRDefault="00C16503" w:rsidP="002D685F">
      <w:pPr>
        <w:pStyle w:val="af1"/>
        <w:numPr>
          <w:ilvl w:val="0"/>
          <w:numId w:val="16"/>
        </w:numPr>
        <w:jc w:val="both"/>
      </w:pPr>
      <w:r w:rsidRPr="00164F57">
        <w:rPr>
          <w:lang w:val="bg-BG"/>
        </w:rPr>
        <w:t>Проверка на бизнес процеси. Проверява се дали броят на направените бизнес процеси е равен на броят направени функционалности.</w:t>
      </w:r>
      <w:r w:rsidRPr="00164F57">
        <w:t xml:space="preserve"> </w:t>
      </w:r>
      <w:r w:rsidRPr="00164F57">
        <w:rPr>
          <w:lang w:val="bg-BG"/>
        </w:rPr>
        <w:t>И дали логически</w:t>
      </w:r>
      <w:r w:rsidR="009E74C3" w:rsidRPr="00164F57">
        <w:rPr>
          <w:lang w:val="bg-BG"/>
        </w:rPr>
        <w:t xml:space="preserve"> те си</w:t>
      </w:r>
      <w:r w:rsidRPr="00164F57">
        <w:rPr>
          <w:lang w:val="bg-BG"/>
        </w:rPr>
        <w:t xml:space="preserve"> съответстват едни на други.</w:t>
      </w:r>
    </w:p>
    <w:p w:rsidR="00C16503" w:rsidRPr="00164F57" w:rsidRDefault="00C16503" w:rsidP="002D685F">
      <w:pPr>
        <w:pStyle w:val="af1"/>
        <w:numPr>
          <w:ilvl w:val="0"/>
          <w:numId w:val="16"/>
        </w:numPr>
        <w:jc w:val="both"/>
      </w:pPr>
      <w:r w:rsidRPr="00164F57">
        <w:rPr>
          <w:lang w:val="bg-BG"/>
        </w:rPr>
        <w:t xml:space="preserve">Проверка на </w:t>
      </w:r>
      <w:r w:rsidRPr="00164F57">
        <w:t xml:space="preserve">Use-Case </w:t>
      </w:r>
      <w:r w:rsidRPr="00164F57">
        <w:rPr>
          <w:lang w:val="bg-BG"/>
        </w:rPr>
        <w:t>диаграми</w:t>
      </w:r>
      <w:r w:rsidRPr="00164F57">
        <w:t>.</w:t>
      </w:r>
      <w:r w:rsidR="009E74C3" w:rsidRPr="00164F57">
        <w:rPr>
          <w:lang w:val="bg-BG"/>
        </w:rPr>
        <w:t xml:space="preserve"> Проверява се дали броят на </w:t>
      </w:r>
      <w:r w:rsidR="009E74C3" w:rsidRPr="00164F57">
        <w:t xml:space="preserve">Use-Case </w:t>
      </w:r>
      <w:r w:rsidR="009E74C3" w:rsidRPr="00164F57">
        <w:rPr>
          <w:lang w:val="bg-BG"/>
        </w:rPr>
        <w:t>диаграмите  съответстват на броя на бизнес процесите, и дали те  си съответстват логически едни на други.</w:t>
      </w:r>
    </w:p>
    <w:p w:rsidR="006E54E7" w:rsidRPr="00164F57" w:rsidRDefault="009E74C3" w:rsidP="009E74C3">
      <w:pPr>
        <w:pStyle w:val="af1"/>
        <w:numPr>
          <w:ilvl w:val="0"/>
          <w:numId w:val="16"/>
        </w:numPr>
        <w:jc w:val="both"/>
      </w:pPr>
      <w:r w:rsidRPr="00164F57">
        <w:rPr>
          <w:lang w:val="bg-BG"/>
        </w:rPr>
        <w:t>Проверка за време на тестване. Проверява се времето за тестване на дадена функционалност спрямо времето отнело за кодирането и.</w:t>
      </w:r>
    </w:p>
    <w:p w:rsidR="009E74C3" w:rsidRPr="00164F57" w:rsidRDefault="009E74C3" w:rsidP="009E74C3">
      <w:pPr>
        <w:pStyle w:val="af1"/>
        <w:numPr>
          <w:ilvl w:val="0"/>
          <w:numId w:val="16"/>
        </w:numPr>
        <w:jc w:val="both"/>
      </w:pPr>
      <w:r w:rsidRPr="00164F57">
        <w:rPr>
          <w:lang w:val="bg-BG"/>
        </w:rPr>
        <w:t xml:space="preserve">Проверка за свършена работа. Включва </w:t>
      </w:r>
      <w:r w:rsidR="00CE0C31" w:rsidRPr="00164F57">
        <w:rPr>
          <w:lang w:val="bg-BG"/>
        </w:rPr>
        <w:t>времето което е използвано за свършване на даден обем работа съпоставено с предвиденото време за свършване на тази работа.</w:t>
      </w:r>
    </w:p>
    <w:p w:rsidR="00CE0C31" w:rsidRPr="00164F57" w:rsidRDefault="00CE0C31" w:rsidP="009E74C3">
      <w:pPr>
        <w:pStyle w:val="af1"/>
        <w:numPr>
          <w:ilvl w:val="0"/>
          <w:numId w:val="16"/>
        </w:numPr>
        <w:jc w:val="both"/>
      </w:pPr>
      <w:r w:rsidRPr="00164F57">
        <w:rPr>
          <w:lang w:val="bg-BG"/>
        </w:rPr>
        <w:t>Коефициент на полезност. Отчета се процентно коректно свършената работа спрямо отнетото време за свършването и.</w:t>
      </w:r>
    </w:p>
    <w:p w:rsidR="00EE5E87" w:rsidRPr="00164F57" w:rsidRDefault="00B66C20" w:rsidP="005E23A9">
      <w:pPr>
        <w:pStyle w:val="1"/>
        <w:numPr>
          <w:ilvl w:val="0"/>
          <w:numId w:val="2"/>
        </w:numPr>
        <w:rPr>
          <w:rFonts w:ascii="Times New Roman" w:hAnsi="Times New Roman"/>
        </w:rPr>
      </w:pPr>
      <w:bookmarkStart w:id="13" w:name="_Toc436901707"/>
      <w:proofErr w:type="spellStart"/>
      <w:r w:rsidRPr="00164F57">
        <w:rPr>
          <w:rFonts w:ascii="Times New Roman" w:hAnsi="Times New Roman"/>
        </w:rPr>
        <w:t>План</w:t>
      </w:r>
      <w:proofErr w:type="spellEnd"/>
      <w:r w:rsidRPr="00164F57">
        <w:rPr>
          <w:rFonts w:ascii="Times New Roman" w:hAnsi="Times New Roman"/>
        </w:rPr>
        <w:t xml:space="preserve"> </w:t>
      </w:r>
      <w:proofErr w:type="spellStart"/>
      <w:r w:rsidRPr="00164F57">
        <w:rPr>
          <w:rFonts w:ascii="Times New Roman" w:hAnsi="Times New Roman"/>
        </w:rPr>
        <w:t>за</w:t>
      </w:r>
      <w:proofErr w:type="spellEnd"/>
      <w:r w:rsidRPr="00164F57">
        <w:rPr>
          <w:rFonts w:ascii="Times New Roman" w:hAnsi="Times New Roman"/>
        </w:rPr>
        <w:t xml:space="preserve"> </w:t>
      </w:r>
      <w:proofErr w:type="spellStart"/>
      <w:r w:rsidRPr="00164F57">
        <w:rPr>
          <w:rFonts w:ascii="Times New Roman" w:hAnsi="Times New Roman"/>
        </w:rPr>
        <w:t>преглед</w:t>
      </w:r>
      <w:proofErr w:type="spellEnd"/>
      <w:r w:rsidRPr="00164F57">
        <w:rPr>
          <w:rFonts w:ascii="Times New Roman" w:hAnsi="Times New Roman"/>
        </w:rPr>
        <w:t xml:space="preserve"> и </w:t>
      </w:r>
      <w:proofErr w:type="spellStart"/>
      <w:r w:rsidRPr="00164F57">
        <w:rPr>
          <w:rFonts w:ascii="Times New Roman" w:hAnsi="Times New Roman"/>
        </w:rPr>
        <w:t>проверка</w:t>
      </w:r>
      <w:bookmarkEnd w:id="13"/>
      <w:proofErr w:type="spellEnd"/>
    </w:p>
    <w:p w:rsidR="0007336B" w:rsidRPr="00331B54" w:rsidRDefault="0007336B" w:rsidP="00331B54">
      <w:pPr>
        <w:pStyle w:val="2"/>
        <w:rPr>
          <w:rFonts w:ascii="Times New Roman" w:hAnsi="Times New Roman"/>
          <w:lang w:val="bg-BG"/>
        </w:rPr>
      </w:pPr>
      <w:bookmarkStart w:id="14" w:name="_Toc436901708"/>
      <w:r w:rsidRPr="00331B54">
        <w:rPr>
          <w:rFonts w:ascii="Times New Roman" w:hAnsi="Times New Roman"/>
          <w:lang w:val="bg-BG"/>
        </w:rPr>
        <w:t>Предаване и приемане на итерация</w:t>
      </w:r>
      <w:bookmarkEnd w:id="14"/>
    </w:p>
    <w:p w:rsidR="0007336B" w:rsidRPr="00164F57" w:rsidRDefault="0007336B" w:rsidP="00164F57">
      <w:pPr>
        <w:tabs>
          <w:tab w:val="left" w:pos="420"/>
        </w:tabs>
        <w:jc w:val="both"/>
        <w:rPr>
          <w:lang w:val="bg-BG"/>
        </w:rPr>
      </w:pPr>
      <w:r w:rsidRPr="00164F57">
        <w:rPr>
          <w:lang w:val="bg-BG"/>
        </w:rPr>
        <w:t>В рамките на работа по проекта се предвижда след всяка итерация 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Pr="00164F57">
        <w:rPr>
          <w:lang w:val="bg-BG"/>
        </w:rPr>
        <w:t xml:space="preserve">а разработващи системата представят на възложителя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Pr="00164F57">
        <w:rPr>
          <w:lang w:val="bg-BG"/>
        </w:rPr>
        <w:t>, които трябва да бъдат разгледани и приети от възложителя.</w:t>
      </w:r>
    </w:p>
    <w:p w:rsidR="0007336B" w:rsidRPr="00164F57" w:rsidRDefault="0007336B" w:rsidP="00164F57">
      <w:pPr>
        <w:tabs>
          <w:tab w:val="left" w:pos="420"/>
        </w:tabs>
        <w:jc w:val="both"/>
        <w:rPr>
          <w:lang w:val="bg-BG"/>
        </w:rPr>
      </w:pPr>
      <w:r w:rsidRPr="00164F57">
        <w:rPr>
          <w:lang w:val="bg-BG"/>
        </w:rPr>
        <w:t>По време на всички срещи по предаване и приемане на итерация представителя/</w:t>
      </w:r>
      <w:proofErr w:type="spellStart"/>
      <w:r w:rsidRPr="00164F57">
        <w:rPr>
          <w:lang w:val="bg-BG"/>
        </w:rPr>
        <w:t>ите</w:t>
      </w:r>
      <w:proofErr w:type="spellEnd"/>
      <w:r w:rsidRPr="00164F57">
        <w:rPr>
          <w:lang w:val="bg-BG"/>
        </w:rPr>
        <w:t xml:space="preserve"> на възложителя трябва да се запознаят с всички</w:t>
      </w:r>
      <w:r w:rsidR="006E54E7" w:rsidRPr="00164F57">
        <w:rPr>
          <w:lang w:val="bg-BG"/>
        </w:rPr>
        <w:t xml:space="preserve"> документи</w:t>
      </w:r>
      <w:r w:rsidRPr="00164F57">
        <w:rPr>
          <w:lang w:val="bg-BG"/>
        </w:rPr>
        <w:t>, които биват предавани. След като се запознаят с тях, те трябва да вземат решение дали предаден</w:t>
      </w:r>
      <w:r w:rsidR="006E54E7" w:rsidRPr="00164F57">
        <w:rPr>
          <w:lang w:val="bg-BG"/>
        </w:rPr>
        <w:t>ите артефакти имат нужното</w:t>
      </w:r>
      <w:r w:rsidRPr="00164F57">
        <w:rPr>
          <w:lang w:val="bg-BG"/>
        </w:rPr>
        <w:t xml:space="preserve"> качество. Ако качеството не е на необходимото ниво, се предвижда представителя да върне бележки и той да се уговори с представящите екипа хора, за насрочването на нова среща за предаване на итерацията. Трябва да се има предвид, че тази нова среща трябва да бъде в максимално кратък срок. В случат, когато представителят на възложителя приеме предадените му артефак</w:t>
      </w:r>
      <w:r w:rsidR="006E54E7" w:rsidRPr="00164F57">
        <w:rPr>
          <w:lang w:val="bg-BG"/>
        </w:rPr>
        <w:t>ти, то се приема, че те</w:t>
      </w:r>
      <w:r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w:t>
      </w:r>
      <w:r w:rsidRPr="00164F57">
        <w:rPr>
          <w:lang w:val="bg-BG"/>
        </w:rPr>
        <w:lastRenderedPageBreak/>
        <w:t>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На този етап се предава и документа „Конвенции за писане 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w:t>
      </w:r>
      <w:r w:rsidR="00801DD7" w:rsidRPr="00164F57">
        <w:rPr>
          <w:lang w:val="bg-BG"/>
        </w:rPr>
        <w:lastRenderedPageBreak/>
        <w:t>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af1"/>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af1"/>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164F57" w:rsidRDefault="0007336B" w:rsidP="00331B54">
      <w:pPr>
        <w:pStyle w:val="2"/>
        <w:rPr>
          <w:rFonts w:ascii="Times New Roman" w:hAnsi="Times New Roman"/>
          <w:b w:val="0"/>
          <w:lang w:val="bg-BG"/>
        </w:rPr>
      </w:pPr>
      <w:bookmarkStart w:id="15" w:name="_Toc436901709"/>
      <w:r w:rsidRPr="00164F57">
        <w:rPr>
          <w:rFonts w:ascii="Times New Roman" w:hAnsi="Times New Roman"/>
          <w:lang w:val="bg-BG"/>
        </w:rPr>
        <w:t>Преглед на отчетната документация</w:t>
      </w:r>
      <w:bookmarkEnd w:id="15"/>
    </w:p>
    <w:p w:rsidR="0007336B" w:rsidRPr="00164F57" w:rsidRDefault="0007336B" w:rsidP="00046A10">
      <w:pPr>
        <w:pStyle w:val="1"/>
        <w:numPr>
          <w:ilvl w:val="0"/>
          <w:numId w:val="0"/>
        </w:numPr>
        <w:ind w:left="720"/>
        <w:jc w:val="both"/>
        <w:rPr>
          <w:rFonts w:ascii="Times New Roman" w:hAnsi="Times New Roman"/>
          <w:b w:val="0"/>
          <w:sz w:val="20"/>
          <w:lang w:val="bg-BG"/>
        </w:rPr>
      </w:pPr>
      <w:bookmarkStart w:id="16" w:name="_Toc436901710"/>
      <w:r w:rsidRPr="00164F57">
        <w:rPr>
          <w:rFonts w:ascii="Times New Roman" w:hAnsi="Times New Roman"/>
          <w:b w:val="0"/>
          <w:sz w:val="20"/>
          <w:lang w:val="bg-BG"/>
        </w:rPr>
        <w:t>След като един документ бива създа</w:t>
      </w:r>
      <w:bookmarkStart w:id="17" w:name="_GoBack"/>
      <w:bookmarkEnd w:id="17"/>
      <w:r w:rsidRPr="00164F57">
        <w:rPr>
          <w:rFonts w:ascii="Times New Roman" w:hAnsi="Times New Roman"/>
          <w:b w:val="0"/>
          <w:sz w:val="20"/>
          <w:lang w:val="bg-BG"/>
        </w:rPr>
        <w:t>ден и се намира в стабилно състояние, то той трябва да бъде проверен. Проверките имат за цел да повишат качеството на отчетната документация. Всяка проверка трябва да се извърши от член на екипа, различен от поставения отговорник за документа.</w:t>
      </w:r>
      <w:bookmarkEnd w:id="16"/>
    </w:p>
    <w:p w:rsidR="006E54E7" w:rsidRPr="00164F57" w:rsidRDefault="006E54E7" w:rsidP="006E54E7">
      <w:pPr>
        <w:rPr>
          <w:lang w:val="bg-BG"/>
        </w:rPr>
      </w:pPr>
    </w:p>
    <w:p w:rsidR="00EE5E87" w:rsidRPr="00164F57" w:rsidRDefault="00B66C20" w:rsidP="005E23A9">
      <w:pPr>
        <w:pStyle w:val="1"/>
        <w:numPr>
          <w:ilvl w:val="0"/>
          <w:numId w:val="2"/>
        </w:numPr>
        <w:rPr>
          <w:rFonts w:ascii="Times New Roman" w:hAnsi="Times New Roman"/>
          <w:lang w:val="bg-BG"/>
        </w:rPr>
      </w:pPr>
      <w:bookmarkStart w:id="18" w:name="_Toc436901711"/>
      <w:proofErr w:type="spellStart"/>
      <w:r w:rsidRPr="00164F57">
        <w:rPr>
          <w:rFonts w:ascii="Times New Roman" w:hAnsi="Times New Roman"/>
        </w:rPr>
        <w:t>Оценка</w:t>
      </w:r>
      <w:proofErr w:type="spellEnd"/>
      <w:r w:rsidRPr="00164F57">
        <w:rPr>
          <w:rFonts w:ascii="Times New Roman" w:hAnsi="Times New Roman"/>
        </w:rPr>
        <w:t xml:space="preserve"> и </w:t>
      </w:r>
      <w:proofErr w:type="spellStart"/>
      <w:r w:rsidRPr="00164F57">
        <w:rPr>
          <w:rFonts w:ascii="Times New Roman" w:hAnsi="Times New Roman"/>
        </w:rPr>
        <w:t>тест</w:t>
      </w:r>
      <w:bookmarkEnd w:id="18"/>
      <w:proofErr w:type="spellEnd"/>
    </w:p>
    <w:p w:rsidR="00687034" w:rsidRPr="00164F57" w:rsidRDefault="00687034" w:rsidP="00687034">
      <w:pPr>
        <w:pStyle w:val="a9"/>
        <w:jc w:val="both"/>
      </w:pPr>
      <w:proofErr w:type="spellStart"/>
      <w:r w:rsidRPr="00164F57">
        <w:t>Оценките</w:t>
      </w:r>
      <w:proofErr w:type="spellEnd"/>
      <w:r w:rsidRPr="00164F57">
        <w:t xml:space="preserve"> и </w:t>
      </w:r>
      <w:proofErr w:type="spellStart"/>
      <w:r w:rsidRPr="00164F57">
        <w:t>тестовете</w:t>
      </w:r>
      <w:proofErr w:type="spellEnd"/>
      <w:r w:rsidRPr="00164F57">
        <w:t xml:space="preserve"> </w:t>
      </w:r>
      <w:proofErr w:type="spellStart"/>
      <w:r w:rsidRPr="00164F57">
        <w:t>ще</w:t>
      </w:r>
      <w:proofErr w:type="spellEnd"/>
      <w:r w:rsidRPr="00164F57">
        <w:t xml:space="preserve"> </w:t>
      </w:r>
      <w:proofErr w:type="spellStart"/>
      <w:r w:rsidRPr="00164F57">
        <w:t>бъдат</w:t>
      </w:r>
      <w:proofErr w:type="spellEnd"/>
      <w:r w:rsidRPr="00164F57">
        <w:t xml:space="preserve"> </w:t>
      </w:r>
      <w:proofErr w:type="spellStart"/>
      <w:r w:rsidRPr="00164F57">
        <w:t>разработени</w:t>
      </w:r>
      <w:proofErr w:type="spellEnd"/>
      <w:r w:rsidRPr="00164F57">
        <w:t xml:space="preserve"> </w:t>
      </w:r>
      <w:proofErr w:type="spellStart"/>
      <w:r w:rsidRPr="00164F57">
        <w:t>на</w:t>
      </w:r>
      <w:proofErr w:type="spellEnd"/>
      <w:r w:rsidRPr="00164F57">
        <w:t xml:space="preserve"> </w:t>
      </w:r>
      <w:proofErr w:type="spellStart"/>
      <w:r w:rsidRPr="00164F57">
        <w:t>следващите</w:t>
      </w:r>
      <w:proofErr w:type="spellEnd"/>
      <w:r w:rsidRPr="00164F57">
        <w:t xml:space="preserve"> </w:t>
      </w:r>
      <w:proofErr w:type="spellStart"/>
      <w:r w:rsidRPr="00164F57">
        <w:t>итерации</w:t>
      </w:r>
      <w:proofErr w:type="spellEnd"/>
      <w:r w:rsidRPr="00164F57">
        <w:t xml:space="preserve"> и </w:t>
      </w:r>
      <w:proofErr w:type="spellStart"/>
      <w:r w:rsidRPr="00164F57">
        <w:t>ще</w:t>
      </w:r>
      <w:proofErr w:type="spellEnd"/>
      <w:r w:rsidRPr="00164F57">
        <w:t xml:space="preserve"> </w:t>
      </w:r>
      <w:proofErr w:type="spellStart"/>
      <w:r w:rsidRPr="00164F57">
        <w:t>се</w:t>
      </w:r>
      <w:proofErr w:type="spellEnd"/>
      <w:r w:rsidRPr="00164F57">
        <w:t xml:space="preserve"> </w:t>
      </w:r>
      <w:proofErr w:type="spellStart"/>
      <w:r w:rsidRPr="00164F57">
        <w:t>опишат</w:t>
      </w:r>
      <w:proofErr w:type="spellEnd"/>
      <w:r w:rsidRPr="00164F57">
        <w:t xml:space="preserve"> в </w:t>
      </w:r>
      <w:proofErr w:type="spellStart"/>
      <w:r w:rsidRPr="00164F57">
        <w:t>документите</w:t>
      </w:r>
      <w:proofErr w:type="spellEnd"/>
      <w:r w:rsidRPr="00164F57">
        <w:t>:</w:t>
      </w:r>
    </w:p>
    <w:p w:rsidR="00687034" w:rsidRPr="00164F57" w:rsidRDefault="00687034" w:rsidP="00687034">
      <w:pPr>
        <w:pStyle w:val="a9"/>
        <w:numPr>
          <w:ilvl w:val="0"/>
          <w:numId w:val="17"/>
        </w:numPr>
        <w:jc w:val="both"/>
      </w:pPr>
      <w:proofErr w:type="spellStart"/>
      <w:r w:rsidRPr="00164F57">
        <w:t>ABM_SoftwareDevelopmentPlan</w:t>
      </w:r>
      <w:proofErr w:type="spellEnd"/>
      <w:r w:rsidRPr="00164F57">
        <w:t>;</w:t>
      </w:r>
    </w:p>
    <w:p w:rsidR="00687034" w:rsidRPr="00164F57" w:rsidRDefault="00687034" w:rsidP="00687034">
      <w:pPr>
        <w:pStyle w:val="a9"/>
        <w:numPr>
          <w:ilvl w:val="0"/>
          <w:numId w:val="17"/>
        </w:numPr>
        <w:jc w:val="both"/>
        <w:rPr>
          <w:highlight w:val="red"/>
        </w:rPr>
      </w:pPr>
      <w:proofErr w:type="spellStart"/>
      <w:r w:rsidRPr="00164F57">
        <w:rPr>
          <w:highlight w:val="red"/>
        </w:rPr>
        <w:t>Резултати</w:t>
      </w:r>
      <w:proofErr w:type="spellEnd"/>
      <w:r w:rsidRPr="00164F57">
        <w:rPr>
          <w:highlight w:val="red"/>
        </w:rPr>
        <w:t xml:space="preserve"> </w:t>
      </w:r>
      <w:proofErr w:type="spellStart"/>
      <w:r w:rsidRPr="00164F57">
        <w:rPr>
          <w:highlight w:val="red"/>
        </w:rPr>
        <w:t>от</w:t>
      </w:r>
      <w:proofErr w:type="spellEnd"/>
      <w:r w:rsidRPr="00164F57">
        <w:rPr>
          <w:highlight w:val="red"/>
        </w:rPr>
        <w:t xml:space="preserve"> </w:t>
      </w:r>
      <w:proofErr w:type="spellStart"/>
      <w:r w:rsidR="00E5766D" w:rsidRPr="00164F57">
        <w:rPr>
          <w:highlight w:val="red"/>
        </w:rPr>
        <w:t>тестването</w:t>
      </w:r>
      <w:proofErr w:type="spellEnd"/>
      <w:r w:rsidR="00E5766D" w:rsidRPr="00164F57">
        <w:rPr>
          <w:highlight w:val="red"/>
        </w:rPr>
        <w:t>;</w:t>
      </w:r>
    </w:p>
    <w:p w:rsidR="00687034" w:rsidRPr="00164F57" w:rsidRDefault="00687034" w:rsidP="00687034">
      <w:pPr>
        <w:rPr>
          <w:lang w:val="bg-BG"/>
        </w:rPr>
      </w:pPr>
    </w:p>
    <w:p w:rsidR="00EE5E87" w:rsidRDefault="00B66C20" w:rsidP="005E23A9">
      <w:pPr>
        <w:pStyle w:val="1"/>
        <w:numPr>
          <w:ilvl w:val="0"/>
          <w:numId w:val="2"/>
        </w:numPr>
        <w:rPr>
          <w:rFonts w:ascii="Times New Roman" w:hAnsi="Times New Roman"/>
          <w:lang w:val="bg-BG"/>
        </w:rPr>
      </w:pPr>
      <w:bookmarkStart w:id="19" w:name="_Toc436901712"/>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proofErr w:type="spellStart"/>
      <w:r w:rsidR="005A7FE5">
        <w:rPr>
          <w:lang w:val="bg-BG"/>
        </w:rPr>
        <w:t>ABM_Risk-Management-Plan</w:t>
      </w:r>
      <w:proofErr w:type="spellEnd"/>
      <w:r>
        <w:rPr>
          <w:lang w:val="bg-BG"/>
        </w:rPr>
        <w:t>“.</w:t>
      </w:r>
    </w:p>
    <w:p w:rsidR="00EE5E87" w:rsidRPr="00164F57" w:rsidRDefault="00B66C20" w:rsidP="005E23A9">
      <w:pPr>
        <w:pStyle w:val="1"/>
        <w:numPr>
          <w:ilvl w:val="0"/>
          <w:numId w:val="2"/>
        </w:numPr>
        <w:rPr>
          <w:rFonts w:ascii="Times New Roman" w:hAnsi="Times New Roman"/>
        </w:rPr>
      </w:pPr>
      <w:bookmarkStart w:id="20" w:name="_Toc436901713"/>
      <w:proofErr w:type="spellStart"/>
      <w:r w:rsidRPr="00164F57">
        <w:rPr>
          <w:rFonts w:ascii="Times New Roman" w:hAnsi="Times New Roman"/>
        </w:rPr>
        <w:t>Инструменти</w:t>
      </w:r>
      <w:proofErr w:type="spellEnd"/>
      <w:r w:rsidRPr="00164F57">
        <w:rPr>
          <w:rFonts w:ascii="Times New Roman" w:hAnsi="Times New Roman"/>
        </w:rPr>
        <w:t xml:space="preserve">, </w:t>
      </w:r>
      <w:proofErr w:type="spellStart"/>
      <w:r w:rsidRPr="00164F57">
        <w:rPr>
          <w:rFonts w:ascii="Times New Roman" w:hAnsi="Times New Roman"/>
        </w:rPr>
        <w:t>техники</w:t>
      </w:r>
      <w:proofErr w:type="spellEnd"/>
      <w:r w:rsidRPr="00164F57">
        <w:rPr>
          <w:rFonts w:ascii="Times New Roman" w:hAnsi="Times New Roman"/>
        </w:rPr>
        <w:t xml:space="preserve"> и </w:t>
      </w:r>
      <w:proofErr w:type="spellStart"/>
      <w:r w:rsidRPr="00164F57">
        <w:rPr>
          <w:rFonts w:ascii="Times New Roman" w:hAnsi="Times New Roman"/>
        </w:rPr>
        <w:t>методологии</w:t>
      </w:r>
      <w:bookmarkEnd w:id="20"/>
      <w:proofErr w:type="spellEnd"/>
    </w:p>
    <w:p w:rsidR="00341C9E" w:rsidRPr="00164F57" w:rsidRDefault="00341C9E" w:rsidP="00341C9E">
      <w:pPr>
        <w:pStyle w:val="a9"/>
        <w:jc w:val="both"/>
      </w:pPr>
      <w:r w:rsidRPr="00164F57">
        <w:t xml:space="preserve">RUP (Rational Unified Process) – </w:t>
      </w:r>
      <w:proofErr w:type="spellStart"/>
      <w:r w:rsidRPr="00164F57">
        <w:t>стандарт</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големи</w:t>
      </w:r>
      <w:proofErr w:type="spellEnd"/>
      <w:r w:rsidRPr="00164F57">
        <w:t xml:space="preserve"> </w:t>
      </w:r>
      <w:proofErr w:type="spellStart"/>
      <w:r w:rsidRPr="00164F57">
        <w:t>софтуерни</w:t>
      </w:r>
      <w:proofErr w:type="spellEnd"/>
      <w:r w:rsidRPr="00164F57">
        <w:t xml:space="preserve"> </w:t>
      </w:r>
      <w:proofErr w:type="spellStart"/>
      <w:r w:rsidRPr="00164F57">
        <w:t>проекти</w:t>
      </w:r>
      <w:proofErr w:type="spellEnd"/>
      <w:r w:rsidRPr="00164F57">
        <w:t xml:space="preserve">. </w:t>
      </w:r>
    </w:p>
    <w:p w:rsidR="00341C9E" w:rsidRPr="00164F57" w:rsidRDefault="00341C9E" w:rsidP="00341C9E">
      <w:pPr>
        <w:pStyle w:val="a9"/>
        <w:jc w:val="both"/>
      </w:pPr>
      <w:r w:rsidRPr="00164F57">
        <w:t xml:space="preserve">JIRA – </w:t>
      </w:r>
      <w:proofErr w:type="spellStart"/>
      <w:r w:rsidRPr="00164F57">
        <w:t>среда</w:t>
      </w:r>
      <w:proofErr w:type="spellEnd"/>
      <w:r w:rsidRPr="00164F57">
        <w:t xml:space="preserve">, </w:t>
      </w:r>
      <w:proofErr w:type="spellStart"/>
      <w:r w:rsidRPr="00164F57">
        <w:t>съдържаща</w:t>
      </w:r>
      <w:proofErr w:type="spellEnd"/>
      <w:r w:rsidRPr="00164F57">
        <w:t xml:space="preserve"> </w:t>
      </w:r>
      <w:proofErr w:type="spellStart"/>
      <w:r w:rsidRPr="00164F57">
        <w:t>множество</w:t>
      </w:r>
      <w:proofErr w:type="spellEnd"/>
      <w:r w:rsidRPr="00164F57">
        <w:t xml:space="preserve"> </w:t>
      </w:r>
      <w:proofErr w:type="spellStart"/>
      <w:r w:rsidRPr="00164F57">
        <w:t>инструменти</w:t>
      </w:r>
      <w:proofErr w:type="spellEnd"/>
      <w:r w:rsidRPr="00164F57">
        <w:t xml:space="preserve">, </w:t>
      </w:r>
      <w:proofErr w:type="spellStart"/>
      <w:r w:rsidRPr="00164F57">
        <w:t>които</w:t>
      </w:r>
      <w:proofErr w:type="spellEnd"/>
      <w:r w:rsidRPr="00164F57">
        <w:t xml:space="preserve"> </w:t>
      </w:r>
      <w:proofErr w:type="spellStart"/>
      <w:r w:rsidRPr="00164F57">
        <w:t>спомагат</w:t>
      </w:r>
      <w:proofErr w:type="spellEnd"/>
      <w:r w:rsidRPr="00164F57">
        <w:t xml:space="preserve"> </w:t>
      </w:r>
      <w:proofErr w:type="spellStart"/>
      <w:r w:rsidRPr="00164F57">
        <w:t>за</w:t>
      </w:r>
      <w:proofErr w:type="spellEnd"/>
      <w:r w:rsidRPr="00164F57">
        <w:t xml:space="preserve"> </w:t>
      </w:r>
      <w:proofErr w:type="spellStart"/>
      <w:r w:rsidRPr="00164F57">
        <w:t>управлението</w:t>
      </w:r>
      <w:proofErr w:type="spellEnd"/>
      <w:r w:rsidRPr="00164F57">
        <w:t xml:space="preserve"> </w:t>
      </w:r>
      <w:proofErr w:type="spellStart"/>
      <w:r w:rsidRPr="00164F57">
        <w:t>на</w:t>
      </w:r>
      <w:proofErr w:type="spellEnd"/>
      <w:r w:rsidRPr="00164F57">
        <w:t xml:space="preserve"> </w:t>
      </w:r>
      <w:proofErr w:type="spellStart"/>
      <w:r w:rsidRPr="00164F57">
        <w:t>разработката</w:t>
      </w:r>
      <w:proofErr w:type="spellEnd"/>
      <w:r w:rsidRPr="00164F57">
        <w:t xml:space="preserve"> </w:t>
      </w:r>
      <w:proofErr w:type="spellStart"/>
      <w:r w:rsidRPr="00164F57">
        <w:t>на</w:t>
      </w:r>
      <w:proofErr w:type="spellEnd"/>
      <w:r w:rsidRPr="00164F57">
        <w:t xml:space="preserve"> </w:t>
      </w:r>
      <w:proofErr w:type="spellStart"/>
      <w:r w:rsidRPr="00164F57">
        <w:t>софтуерния</w:t>
      </w:r>
      <w:proofErr w:type="spellEnd"/>
      <w:r w:rsidRPr="00164F57">
        <w:t xml:space="preserve"> </w:t>
      </w:r>
      <w:proofErr w:type="spellStart"/>
      <w:r w:rsidRPr="00164F57">
        <w:t>проект</w:t>
      </w:r>
      <w:proofErr w:type="spellEnd"/>
      <w:r w:rsidRPr="00164F57">
        <w:t xml:space="preserve"> и </w:t>
      </w:r>
      <w:proofErr w:type="spellStart"/>
      <w:r w:rsidRPr="00164F57">
        <w:t>проследяване</w:t>
      </w:r>
      <w:proofErr w:type="spellEnd"/>
      <w:r w:rsidRPr="00164F57">
        <w:t xml:space="preserve"> </w:t>
      </w:r>
      <w:proofErr w:type="spellStart"/>
      <w:r w:rsidRPr="00164F57">
        <w:t>на</w:t>
      </w:r>
      <w:proofErr w:type="spellEnd"/>
      <w:r w:rsidRPr="00164F57">
        <w:t xml:space="preserve"> </w:t>
      </w:r>
      <w:proofErr w:type="spellStart"/>
      <w:r w:rsidRPr="00164F57">
        <w:t>грешки</w:t>
      </w:r>
      <w:proofErr w:type="spellEnd"/>
      <w:r w:rsidRPr="00164F57">
        <w:t>.</w:t>
      </w:r>
    </w:p>
    <w:p w:rsidR="00341C9E" w:rsidRPr="00164F57" w:rsidRDefault="00341C9E" w:rsidP="00341C9E">
      <w:pPr>
        <w:pStyle w:val="a9"/>
        <w:jc w:val="both"/>
      </w:pPr>
      <w:r w:rsidRPr="00164F57">
        <w:t xml:space="preserve">ECLIPSE – </w:t>
      </w:r>
      <w:proofErr w:type="spellStart"/>
      <w:r w:rsidRPr="00164F57">
        <w:t>среда</w:t>
      </w:r>
      <w:proofErr w:type="spellEnd"/>
      <w:r w:rsidRPr="00164F57">
        <w:t xml:space="preserve"> </w:t>
      </w:r>
      <w:proofErr w:type="spellStart"/>
      <w:r w:rsidRPr="00164F57">
        <w:t>за</w:t>
      </w:r>
      <w:proofErr w:type="spellEnd"/>
      <w:r w:rsidRPr="00164F57">
        <w:t xml:space="preserve"> </w:t>
      </w:r>
      <w:proofErr w:type="spellStart"/>
      <w:r w:rsidRPr="00164F57">
        <w:t>разработване</w:t>
      </w:r>
      <w:proofErr w:type="spellEnd"/>
      <w:r w:rsidRPr="00164F57">
        <w:t xml:space="preserve"> </w:t>
      </w:r>
      <w:proofErr w:type="spellStart"/>
      <w:r w:rsidRPr="00164F57">
        <w:t>на</w:t>
      </w:r>
      <w:proofErr w:type="spellEnd"/>
      <w:r w:rsidRPr="00164F57">
        <w:t xml:space="preserve"> </w:t>
      </w:r>
      <w:proofErr w:type="spellStart"/>
      <w:r w:rsidRPr="00164F57">
        <w:t>софтуер</w:t>
      </w:r>
      <w:proofErr w:type="spellEnd"/>
      <w:r w:rsidRPr="00164F57">
        <w:t>.</w:t>
      </w:r>
    </w:p>
    <w:p w:rsidR="00341C9E" w:rsidRPr="00164F57" w:rsidRDefault="00341C9E" w:rsidP="00341C9E">
      <w:pPr>
        <w:pStyle w:val="a9"/>
        <w:jc w:val="both"/>
        <w:rPr>
          <w:lang w:val="bg-BG"/>
        </w:rPr>
      </w:pPr>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
    <w:p w:rsidR="00EE5E87" w:rsidRDefault="00B66C20" w:rsidP="00314815">
      <w:pPr>
        <w:pStyle w:val="1"/>
        <w:numPr>
          <w:ilvl w:val="0"/>
          <w:numId w:val="2"/>
        </w:numPr>
        <w:rPr>
          <w:rFonts w:ascii="Times New Roman" w:hAnsi="Times New Roman"/>
          <w:lang w:val="bg-BG"/>
        </w:rPr>
      </w:pPr>
      <w:bookmarkStart w:id="21" w:name="_Toc436901714"/>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1"/>
        <w:numPr>
          <w:ilvl w:val="0"/>
          <w:numId w:val="2"/>
        </w:numPr>
        <w:rPr>
          <w:rFonts w:ascii="Times New Roman" w:hAnsi="Times New Roman"/>
        </w:rPr>
      </w:pPr>
      <w:bookmarkStart w:id="22" w:name="_Toc436901715"/>
      <w:proofErr w:type="spellStart"/>
      <w:r w:rsidRPr="00164F57">
        <w:rPr>
          <w:rFonts w:ascii="Times New Roman" w:hAnsi="Times New Roman"/>
        </w:rPr>
        <w:t>Записки</w:t>
      </w:r>
      <w:proofErr w:type="spellEnd"/>
      <w:r w:rsidRPr="00164F57">
        <w:rPr>
          <w:rFonts w:ascii="Times New Roman" w:hAnsi="Times New Roman"/>
        </w:rPr>
        <w:t xml:space="preserve"> </w:t>
      </w:r>
      <w:proofErr w:type="spellStart"/>
      <w:r w:rsidRPr="00164F57">
        <w:rPr>
          <w:rFonts w:ascii="Times New Roman" w:hAnsi="Times New Roman"/>
        </w:rPr>
        <w:t>по</w:t>
      </w:r>
      <w:proofErr w:type="spellEnd"/>
      <w:r w:rsidRPr="00164F57">
        <w:rPr>
          <w:rFonts w:ascii="Times New Roman" w:hAnsi="Times New Roman"/>
        </w:rPr>
        <w:t xml:space="preserve"> </w:t>
      </w:r>
      <w:proofErr w:type="spellStart"/>
      <w:r w:rsidRPr="00164F57">
        <w:rPr>
          <w:rFonts w:ascii="Times New Roman" w:hAnsi="Times New Roman"/>
        </w:rPr>
        <w:t>качеството</w:t>
      </w:r>
      <w:bookmarkEnd w:id="22"/>
      <w:proofErr w:type="spellEnd"/>
    </w:p>
    <w:p w:rsidR="00EE5E87" w:rsidRPr="00164F57" w:rsidRDefault="00E5766D" w:rsidP="00E5766D">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w:t>
      </w:r>
      <w:r w:rsidRPr="00164F57">
        <w:rPr>
          <w:lang w:val="bg-BG"/>
        </w:rPr>
        <w:lastRenderedPageBreak/>
        <w:t xml:space="preserve">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p w:rsidR="00EE5E87" w:rsidRPr="00164F57" w:rsidRDefault="00EE5E87">
      <w:pPr>
        <w:pStyle w:val="InfoBlue"/>
      </w:pPr>
    </w:p>
    <w:sectPr w:rsidR="00EE5E87" w:rsidRPr="00164F57">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059B" w:rsidRDefault="008A059B">
      <w:pPr>
        <w:spacing w:line="240" w:lineRule="auto"/>
      </w:pPr>
      <w:r>
        <w:separator/>
      </w:r>
    </w:p>
  </w:endnote>
  <w:endnote w:type="continuationSeparator" w:id="0">
    <w:p w:rsidR="008A059B" w:rsidRDefault="008A05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EE5E87" w:rsidRDefault="00EE5E87">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w:t>
          </w:r>
          <w:r w:rsidR="00164F57">
            <w:rPr>
              <w:lang w:val="bg-BG"/>
            </w:rPr>
            <w:t>Екип едно</w:t>
          </w:r>
          <w:r>
            <w:t xml:space="preserve">, </w:t>
          </w:r>
          <w:r>
            <w:fldChar w:fldCharType="begin"/>
          </w:r>
          <w:r>
            <w:instrText xml:space="preserve"> DATE \@ "yyyy" </w:instrText>
          </w:r>
          <w:r>
            <w:fldChar w:fldCharType="separate"/>
          </w:r>
          <w:r w:rsidR="00164F57">
            <w:rPr>
              <w:noProof/>
            </w:rPr>
            <w:t>2015</w:t>
          </w:r>
          <w:r>
            <w:fldChar w:fldCharType="end"/>
          </w:r>
        </w:p>
      </w:tc>
      <w:tc>
        <w:tcPr>
          <w:tcW w:w="3162" w:type="dxa"/>
          <w:tcBorders>
            <w:top w:val="nil"/>
            <w:left w:val="nil"/>
            <w:bottom w:val="nil"/>
            <w:right w:val="nil"/>
          </w:tcBorders>
        </w:tcPr>
        <w:p w:rsidR="00EE5E87" w:rsidRDefault="00164F57">
          <w:pPr>
            <w:jc w:val="right"/>
          </w:pPr>
          <w:proofErr w:type="spellStart"/>
          <w:r>
            <w:t>Страница</w:t>
          </w:r>
          <w:proofErr w:type="spellEnd"/>
          <w:r w:rsidR="00EE5E87">
            <w:t xml:space="preserve"> </w:t>
          </w:r>
          <w:r w:rsidR="00EE5E87">
            <w:rPr>
              <w:rStyle w:val="a8"/>
            </w:rPr>
            <w:fldChar w:fldCharType="begin"/>
          </w:r>
          <w:r w:rsidR="00EE5E87">
            <w:rPr>
              <w:rStyle w:val="a8"/>
            </w:rPr>
            <w:instrText xml:space="preserve"> PAGE </w:instrText>
          </w:r>
          <w:r w:rsidR="00EE5E87">
            <w:rPr>
              <w:rStyle w:val="a8"/>
            </w:rPr>
            <w:fldChar w:fldCharType="separate"/>
          </w:r>
          <w:r w:rsidR="00D66E37">
            <w:rPr>
              <w:rStyle w:val="a8"/>
              <w:noProof/>
            </w:rPr>
            <w:t>11</w:t>
          </w:r>
          <w:r w:rsidR="00EE5E87">
            <w:rPr>
              <w:rStyle w:val="a8"/>
            </w:rPr>
            <w:fldChar w:fldCharType="end"/>
          </w:r>
          <w:r>
            <w:rPr>
              <w:rStyle w:val="a8"/>
            </w:rPr>
            <w:t xml:space="preserve"> </w:t>
          </w:r>
          <w:proofErr w:type="spellStart"/>
          <w:r>
            <w:rPr>
              <w:rStyle w:val="a8"/>
            </w:rPr>
            <w:t>от</w:t>
          </w:r>
          <w:proofErr w:type="spellEnd"/>
          <w:r w:rsidR="00EE5E87">
            <w:rPr>
              <w:rStyle w:val="a8"/>
            </w:rPr>
            <w:t xml:space="preserve"> </w:t>
          </w:r>
          <w:r w:rsidR="00EE5E87">
            <w:rPr>
              <w:rStyle w:val="a8"/>
            </w:rPr>
            <w:fldChar w:fldCharType="begin"/>
          </w:r>
          <w:r w:rsidR="00EE5E87">
            <w:rPr>
              <w:rStyle w:val="a8"/>
            </w:rPr>
            <w:instrText xml:space="preserve"> NUMPAGES  \* MERGEFORMAT </w:instrText>
          </w:r>
          <w:r w:rsidR="00EE5E87">
            <w:rPr>
              <w:rStyle w:val="a8"/>
            </w:rPr>
            <w:fldChar w:fldCharType="separate"/>
          </w:r>
          <w:r w:rsidR="00D66E37">
            <w:rPr>
              <w:rStyle w:val="a8"/>
              <w:noProof/>
            </w:rPr>
            <w:t>11</w:t>
          </w:r>
          <w:r w:rsidR="00EE5E87">
            <w:rPr>
              <w:rStyle w:val="a8"/>
            </w:rPr>
            <w:fldChar w:fldCharType="end"/>
          </w:r>
        </w:p>
      </w:tc>
    </w:tr>
  </w:tbl>
  <w:p w:rsidR="00EE5E87" w:rsidRDefault="00EE5E8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059B" w:rsidRDefault="008A059B">
      <w:pPr>
        <w:spacing w:line="240" w:lineRule="auto"/>
      </w:pPr>
      <w:r>
        <w:separator/>
      </w:r>
    </w:p>
  </w:footnote>
  <w:footnote w:type="continuationSeparator" w:id="0">
    <w:p w:rsidR="008A059B" w:rsidRDefault="008A05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7A2830">
            <w:t xml:space="preserve"> 1.0</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164F57">
            <w:rPr>
              <w:lang w:val="bg-BG"/>
            </w:rPr>
            <w:t>1.12.2015</w:t>
          </w:r>
          <w:r w:rsidR="007A2830">
            <w:rPr>
              <w:lang w:val="bg-BG"/>
            </w:rPr>
            <w:t xml:space="preserve"> г.</w:t>
          </w:r>
        </w:p>
      </w:tc>
    </w:tr>
  </w:tbl>
  <w:p w:rsidR="00EE5E87" w:rsidRDefault="00EE5E87">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5E87" w:rsidRDefault="00EE5E8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9563D36"/>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rFonts w:ascii="Times New Roman" w:hAnsi="Times New Roman" w:cs="Times New Roman" w:hint="default"/>
        <w:b w:val="0"/>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2"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6"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0"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1"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6"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17"/>
  </w:num>
  <w:num w:numId="4">
    <w:abstractNumId w:val="2"/>
  </w:num>
  <w:num w:numId="5">
    <w:abstractNumId w:val="3"/>
  </w:num>
  <w:num w:numId="6">
    <w:abstractNumId w:val="16"/>
  </w:num>
  <w:num w:numId="7">
    <w:abstractNumId w:val="1"/>
  </w:num>
  <w:num w:numId="8">
    <w:abstractNumId w:val="4"/>
  </w:num>
  <w:num w:numId="9">
    <w:abstractNumId w:val="13"/>
  </w:num>
  <w:num w:numId="10">
    <w:abstractNumId w:val="14"/>
  </w:num>
  <w:num w:numId="11">
    <w:abstractNumId w:val="5"/>
  </w:num>
  <w:num w:numId="12">
    <w:abstractNumId w:val="15"/>
  </w:num>
  <w:num w:numId="13">
    <w:abstractNumId w:val="8"/>
  </w:num>
  <w:num w:numId="14">
    <w:abstractNumId w:val="9"/>
  </w:num>
  <w:num w:numId="15">
    <w:abstractNumId w:val="10"/>
  </w:num>
  <w:num w:numId="16">
    <w:abstractNumId w:val="11"/>
  </w:num>
  <w:num w:numId="17">
    <w:abstractNumId w:val="6"/>
  </w:num>
  <w:num w:numId="18">
    <w:abstractNumId w:val="7"/>
  </w:num>
  <w:num w:numId="19">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46A10"/>
    <w:rsid w:val="0007336B"/>
    <w:rsid w:val="000C53DA"/>
    <w:rsid w:val="00164F57"/>
    <w:rsid w:val="001A42B5"/>
    <w:rsid w:val="00267EE9"/>
    <w:rsid w:val="002D685F"/>
    <w:rsid w:val="00314815"/>
    <w:rsid w:val="00316765"/>
    <w:rsid w:val="00331B54"/>
    <w:rsid w:val="00341C9E"/>
    <w:rsid w:val="00371785"/>
    <w:rsid w:val="003E227C"/>
    <w:rsid w:val="00586D67"/>
    <w:rsid w:val="005A7FE5"/>
    <w:rsid w:val="005D73CD"/>
    <w:rsid w:val="005E23A9"/>
    <w:rsid w:val="00687034"/>
    <w:rsid w:val="00687380"/>
    <w:rsid w:val="006E54E7"/>
    <w:rsid w:val="00763A04"/>
    <w:rsid w:val="007A2830"/>
    <w:rsid w:val="00801DD7"/>
    <w:rsid w:val="008A059B"/>
    <w:rsid w:val="00915142"/>
    <w:rsid w:val="0093135F"/>
    <w:rsid w:val="00942714"/>
    <w:rsid w:val="009E74C3"/>
    <w:rsid w:val="00AA3566"/>
    <w:rsid w:val="00AF14C9"/>
    <w:rsid w:val="00B66C20"/>
    <w:rsid w:val="00BE38E6"/>
    <w:rsid w:val="00C16503"/>
    <w:rsid w:val="00C93476"/>
    <w:rsid w:val="00CE0C31"/>
    <w:rsid w:val="00D114D5"/>
    <w:rsid w:val="00D50E2F"/>
    <w:rsid w:val="00D66E37"/>
    <w:rsid w:val="00D77C0A"/>
    <w:rsid w:val="00DD7FE2"/>
    <w:rsid w:val="00E5766D"/>
    <w:rsid w:val="00EA2061"/>
    <w:rsid w:val="00EE5E87"/>
    <w:rsid w:val="00F435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C379CE-0011-4B88-B311-BDE07675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lang w:val="en-US" w:eastAsia="en-US"/>
    </w:r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qFormat/>
    <w:pPr>
      <w:spacing w:line="240" w:lineRule="auto"/>
      <w:jc w:val="center"/>
    </w:pPr>
    <w:rPr>
      <w:rFonts w:ascii="Arial" w:hAnsi="Arial"/>
      <w:b/>
      <w:sz w:val="36"/>
    </w:rPr>
  </w:style>
  <w:style w:type="paragraph" w:styleId="a4">
    <w:name w:val="Subtitle"/>
    <w:basedOn w:val="a"/>
    <w:qFormat/>
    <w:pPr>
      <w:spacing w:after="60"/>
      <w:jc w:val="center"/>
    </w:pPr>
    <w:rPr>
      <w:rFonts w:ascii="Arial" w:hAnsi="Arial"/>
      <w:i/>
      <w:sz w:val="36"/>
      <w:lang w:val="en-AU"/>
    </w:rPr>
  </w:style>
  <w:style w:type="paragraph" w:styleId="a5">
    <w:name w:val="Normal Indent"/>
    <w:basedOn w:val="a"/>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Tabletext">
    <w:name w:val="Tabletext"/>
    <w:basedOn w:val="a"/>
    <w:pPr>
      <w:keepLines/>
      <w:spacing w:after="120"/>
    </w:pPr>
  </w:style>
  <w:style w:type="paragraph" w:styleId="a9">
    <w:name w:val="Body Text"/>
    <w:basedOn w:val="a"/>
    <w:link w:val="aa"/>
    <w:pPr>
      <w:keepLines/>
      <w:spacing w:after="120"/>
      <w:ind w:left="720"/>
    </w:pPr>
  </w:style>
  <w:style w:type="paragraph" w:customStyle="1" w:styleId="Blockquote">
    <w:name w:val="Blockquote"/>
    <w:basedOn w:val="a"/>
    <w:pPr>
      <w:widowControl/>
      <w:spacing w:before="100" w:after="100" w:line="240" w:lineRule="auto"/>
      <w:ind w:left="360" w:right="360"/>
    </w:pPr>
    <w:rPr>
      <w:snapToGrid w:val="0"/>
      <w:sz w:val="24"/>
      <w:lang w:val="en-CA"/>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styleId="ab">
    <w:name w:val="Document Map"/>
    <w:basedOn w:val="a"/>
    <w:semiHidden/>
    <w:pPr>
      <w:shd w:val="clear" w:color="auto" w:fill="000080"/>
    </w:pPr>
    <w:rPr>
      <w:rFonts w:ascii="Tahoma" w:hAnsi="Tahoma"/>
    </w:rPr>
  </w:style>
  <w:style w:type="character" w:styleId="ac">
    <w:name w:val="footnote reference"/>
    <w:basedOn w:val="a0"/>
    <w:semiHidden/>
    <w:rPr>
      <w:sz w:val="20"/>
      <w:vertAlign w:val="superscript"/>
    </w:rPr>
  </w:style>
  <w:style w:type="paragraph" w:styleId="ad">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pPr>
      <w:spacing w:before="480" w:after="60" w:line="240" w:lineRule="auto"/>
      <w:jc w:val="center"/>
    </w:pPr>
    <w:rPr>
      <w:rFonts w:ascii="Arial" w:hAnsi="Arial"/>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21">
    <w:name w:val="Body Text 2"/>
    <w:basedOn w:val="a"/>
    <w:rPr>
      <w:i/>
      <w:color w:val="0000FF"/>
    </w:rPr>
  </w:style>
  <w:style w:type="paragraph" w:styleId="ae">
    <w:name w:val="Body Text Indent"/>
    <w:basedOn w:val="a"/>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a"/>
    <w:next w:val="a9"/>
    <w:autoRedefine/>
    <w:pPr>
      <w:tabs>
        <w:tab w:val="left" w:pos="1170"/>
      </w:tabs>
      <w:spacing w:after="120"/>
      <w:ind w:left="720"/>
    </w:pPr>
    <w:rPr>
      <w:i/>
      <w:color w:val="0000FF"/>
    </w:rPr>
  </w:style>
  <w:style w:type="character" w:styleId="af">
    <w:name w:val="Hyperlink"/>
    <w:basedOn w:val="a0"/>
    <w:uiPriority w:val="99"/>
    <w:rPr>
      <w:color w:val="0000FF"/>
      <w:u w:val="single"/>
    </w:rPr>
  </w:style>
  <w:style w:type="paragraph" w:styleId="af0">
    <w:name w:val="TOC Heading"/>
    <w:basedOn w:val="1"/>
    <w:next w:val="a"/>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af1">
    <w:name w:val="List Paragraph"/>
    <w:basedOn w:val="a"/>
    <w:uiPriority w:val="34"/>
    <w:qFormat/>
    <w:rsid w:val="00586D67"/>
    <w:pPr>
      <w:ind w:left="720"/>
      <w:contextualSpacing/>
    </w:pPr>
  </w:style>
  <w:style w:type="paragraph" w:styleId="af2">
    <w:name w:val="Balloon Text"/>
    <w:basedOn w:val="a"/>
    <w:link w:val="af3"/>
    <w:uiPriority w:val="99"/>
    <w:semiHidden/>
    <w:unhideWhenUsed/>
    <w:rsid w:val="002D685F"/>
    <w:pPr>
      <w:spacing w:line="240" w:lineRule="auto"/>
    </w:pPr>
    <w:rPr>
      <w:rFonts w:ascii="Tahoma" w:hAnsi="Tahoma" w:cs="Tahoma"/>
      <w:sz w:val="16"/>
      <w:szCs w:val="16"/>
    </w:rPr>
  </w:style>
  <w:style w:type="character" w:customStyle="1" w:styleId="af3">
    <w:name w:val="Изнесен текст Знак"/>
    <w:basedOn w:val="a0"/>
    <w:link w:val="af2"/>
    <w:uiPriority w:val="99"/>
    <w:semiHidden/>
    <w:rsid w:val="002D685F"/>
    <w:rPr>
      <w:rFonts w:ascii="Tahoma" w:hAnsi="Tahoma" w:cs="Tahoma"/>
      <w:sz w:val="16"/>
      <w:szCs w:val="16"/>
      <w:lang w:val="en-US" w:eastAsia="en-US"/>
    </w:rPr>
  </w:style>
  <w:style w:type="character" w:customStyle="1" w:styleId="aa">
    <w:name w:val="Основен текст Знак"/>
    <w:link w:val="a9"/>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8E559-7293-4C7A-80A2-009D002A1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Template>
  <TotalTime>297</TotalTime>
  <Pages>11</Pages>
  <Words>3009</Words>
  <Characters>17153</Characters>
  <Application>Microsoft Office Word</Application>
  <DocSecurity>0</DocSecurity>
  <Lines>142</Lines>
  <Paragraphs>40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20122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Jake</cp:lastModifiedBy>
  <cp:revision>13</cp:revision>
  <cp:lastPrinted>1900-12-31T22:00:00Z</cp:lastPrinted>
  <dcterms:created xsi:type="dcterms:W3CDTF">2015-12-01T20:55:00Z</dcterms:created>
  <dcterms:modified xsi:type="dcterms:W3CDTF">2015-12-03T10:02:00Z</dcterms:modified>
</cp:coreProperties>
</file>