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BD" w:rsidRDefault="00D52BBD" w:rsidP="00D52BBD">
      <w:pPr>
        <w:pStyle w:val="Title"/>
        <w:jc w:val="right"/>
      </w:pPr>
      <w:proofErr w:type="spellStart"/>
      <w:r>
        <w:t>Модерно</w:t>
      </w:r>
      <w:proofErr w:type="spellEnd"/>
      <w:r>
        <w:t xml:space="preserve"> </w:t>
      </w:r>
      <w:proofErr w:type="spellStart"/>
      <w:r>
        <w:t>Банково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</w:p>
    <w:p w:rsidR="00D52BBD" w:rsidRPr="00D858BD" w:rsidRDefault="00D52BBD" w:rsidP="00D52BBD">
      <w:pPr>
        <w:pStyle w:val="Title"/>
        <w:jc w:val="right"/>
      </w:pPr>
      <w:r>
        <w:t>(ABM)</w:t>
      </w:r>
    </w:p>
    <w:p w:rsidR="00D52BBD" w:rsidRPr="00F55D95" w:rsidRDefault="00D52BBD" w:rsidP="00D52BBD">
      <w:pPr>
        <w:pStyle w:val="Title"/>
        <w:jc w:val="right"/>
      </w:pPr>
      <w:r>
        <w:rPr>
          <w:lang w:val="bg-BG"/>
        </w:rPr>
        <w:t>Тестов</w:t>
      </w:r>
      <w:r>
        <w:t xml:space="preserve"> </w:t>
      </w:r>
      <w:proofErr w:type="spellStart"/>
      <w:r>
        <w:t>модел</w:t>
      </w:r>
      <w:proofErr w:type="spellEnd"/>
    </w:p>
    <w:p w:rsidR="00D52BBD" w:rsidRDefault="00D52BBD" w:rsidP="00D52BBD">
      <w:pPr>
        <w:pStyle w:val="Title"/>
        <w:jc w:val="right"/>
      </w:pPr>
    </w:p>
    <w:p w:rsidR="00D52BBD" w:rsidRDefault="00D52BBD" w:rsidP="00D52BBD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Версия</w:t>
      </w:r>
      <w:proofErr w:type="spellEnd"/>
      <w:r>
        <w:rPr>
          <w:sz w:val="28"/>
        </w:rPr>
        <w:t xml:space="preserve"> &lt;1.0&gt;</w:t>
      </w:r>
    </w:p>
    <w:p w:rsidR="00D52BBD" w:rsidRPr="00F02181" w:rsidRDefault="00D52BBD" w:rsidP="00D52BBD">
      <w:pPr>
        <w:pStyle w:val="Title"/>
        <w:rPr>
          <w:sz w:val="28"/>
        </w:rPr>
      </w:pPr>
    </w:p>
    <w:p w:rsidR="00D52BBD" w:rsidRPr="00F02181" w:rsidRDefault="00D52BBD" w:rsidP="00D52BBD"/>
    <w:p w:rsidR="00300968" w:rsidRDefault="00300968">
      <w:pPr>
        <w:sectPr w:rsidR="00300968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300968" w:rsidRPr="0088641D" w:rsidRDefault="0088641D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0968">
        <w:tc>
          <w:tcPr>
            <w:tcW w:w="230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300968" w:rsidRPr="00522701" w:rsidRDefault="00522701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300968">
        <w:tc>
          <w:tcPr>
            <w:tcW w:w="230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06.01.2016г.</w:t>
            </w:r>
          </w:p>
        </w:tc>
        <w:tc>
          <w:tcPr>
            <w:tcW w:w="1152" w:type="dxa"/>
          </w:tcPr>
          <w:p w:rsidR="00300968" w:rsidRPr="00001115" w:rsidRDefault="00001115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300968" w:rsidRPr="00001115" w:rsidRDefault="00D52BBD" w:rsidP="00D52BB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</w:tbl>
    <w:p w:rsidR="00300968" w:rsidRDefault="00300968"/>
    <w:p w:rsidR="00300968" w:rsidRPr="00522701" w:rsidRDefault="00300968">
      <w:pPr>
        <w:pStyle w:val="Title"/>
        <w:rPr>
          <w:lang w:val="bg-BG"/>
        </w:rPr>
      </w:pPr>
      <w:r>
        <w:br w:type="page"/>
      </w:r>
      <w:r w:rsidR="00522701">
        <w:rPr>
          <w:lang w:val="bg-BG"/>
        </w:rPr>
        <w:lastRenderedPageBreak/>
        <w:t>Съдържание</w:t>
      </w:r>
    </w:p>
    <w:p w:rsidR="005C032B" w:rsidRDefault="005523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300968">
        <w:instrText xml:space="preserve"> TOC \o "1-3" </w:instrText>
      </w:r>
      <w:r>
        <w:fldChar w:fldCharType="separate"/>
      </w:r>
      <w:r w:rsidR="005C032B">
        <w:rPr>
          <w:noProof/>
        </w:rPr>
        <w:t>1.</w:t>
      </w:r>
      <w:r w:rsidR="005C032B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5C032B" w:rsidRPr="00EE7EE2">
        <w:rPr>
          <w:noProof/>
          <w:lang w:val="bg-BG"/>
        </w:rPr>
        <w:t>Въведение</w:t>
      </w:r>
      <w:r w:rsidR="005C032B">
        <w:rPr>
          <w:noProof/>
        </w:rPr>
        <w:tab/>
      </w:r>
      <w:r w:rsidR="005C032B">
        <w:rPr>
          <w:noProof/>
        </w:rPr>
        <w:fldChar w:fldCharType="begin"/>
      </w:r>
      <w:r w:rsidR="005C032B">
        <w:rPr>
          <w:noProof/>
        </w:rPr>
        <w:instrText xml:space="preserve"> PAGEREF _Toc440010763 \h </w:instrText>
      </w:r>
      <w:r w:rsidR="005C032B">
        <w:rPr>
          <w:noProof/>
        </w:rPr>
      </w:r>
      <w:r w:rsidR="005C032B">
        <w:rPr>
          <w:noProof/>
        </w:rPr>
        <w:fldChar w:fldCharType="separate"/>
      </w:r>
      <w:r w:rsidR="005C032B">
        <w:rPr>
          <w:noProof/>
        </w:rPr>
        <w:t>4</w:t>
      </w:r>
      <w:r w:rsidR="005C032B">
        <w:rPr>
          <w:noProof/>
        </w:rPr>
        <w:fldChar w:fldCharType="end"/>
      </w:r>
    </w:p>
    <w:p w:rsidR="005C032B" w:rsidRDefault="005C03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Тестови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Тестови случаи върху модул за управление на влогове, депозити и кредити.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Валидация на полета.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032B" w:rsidRDefault="005C03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Попълване на молба за кредит от банковите потребители.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032B" w:rsidRDefault="005C03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Извеждане на съобщение за одобрение или неодобрение.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C032B" w:rsidRDefault="005C03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Създаване на нов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032B" w:rsidRDefault="005C03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Извличане на информация за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C032B" w:rsidRDefault="005C03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EE7EE2">
        <w:rPr>
          <w:noProof/>
          <w:lang w:val="bg-BG"/>
        </w:rPr>
        <w:t>2.1.6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EE7EE2">
        <w:rPr>
          <w:noProof/>
          <w:lang w:val="bg-BG"/>
        </w:rPr>
        <w:t>Изплащане на кредит.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_Toc440010776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0968" w:rsidRDefault="00552363">
      <w:pPr>
        <w:pStyle w:val="Title"/>
      </w:pPr>
      <w:r>
        <w:fldChar w:fldCharType="end"/>
      </w:r>
      <w:r w:rsidR="00300968">
        <w:br w:type="page"/>
      </w:r>
      <w:r w:rsidR="00522701">
        <w:rPr>
          <w:lang w:val="bg-BG"/>
        </w:rPr>
        <w:lastRenderedPageBreak/>
        <w:t>Тест модел</w:t>
      </w:r>
      <w:r w:rsidR="00300968">
        <w:t xml:space="preserve"> </w:t>
      </w:r>
    </w:p>
    <w:p w:rsidR="00300968" w:rsidRDefault="00522701" w:rsidP="009F5C5C">
      <w:pPr>
        <w:pStyle w:val="Heading1"/>
        <w:jc w:val="both"/>
      </w:pPr>
      <w:bookmarkStart w:id="0" w:name="_Toc440010763"/>
      <w:r>
        <w:rPr>
          <w:lang w:val="bg-BG"/>
        </w:rPr>
        <w:t>Въведение</w:t>
      </w:r>
      <w:bookmarkEnd w:id="0"/>
    </w:p>
    <w:p w:rsidR="00300968" w:rsidRDefault="00522701" w:rsidP="009F5C5C">
      <w:pPr>
        <w:pStyle w:val="Heading2"/>
        <w:jc w:val="both"/>
      </w:pPr>
      <w:bookmarkStart w:id="1" w:name="_Toc440010764"/>
      <w:r>
        <w:rPr>
          <w:lang w:val="bg-BG"/>
        </w:rPr>
        <w:t>Предназначение</w:t>
      </w:r>
      <w:bookmarkEnd w:id="1"/>
    </w:p>
    <w:p w:rsidR="00DC4573" w:rsidRPr="00D52BBD" w:rsidRDefault="00DC4573" w:rsidP="0088641D">
      <w:pPr>
        <w:pStyle w:val="BodyText"/>
        <w:ind w:firstLine="720"/>
        <w:jc w:val="both"/>
      </w:pPr>
      <w:r>
        <w:rPr>
          <w:lang w:val="bg-BG"/>
        </w:rPr>
        <w:t>Предназначението на този документ е да представи и опиш</w:t>
      </w:r>
      <w:r w:rsidR="00D52BBD">
        <w:rPr>
          <w:lang w:val="bg-BG"/>
        </w:rPr>
        <w:t>ат</w:t>
      </w:r>
      <w:r>
        <w:rPr>
          <w:lang w:val="bg-BG"/>
        </w:rPr>
        <w:t xml:space="preserve"> тест</w:t>
      </w:r>
      <w:r w:rsidR="00065E62">
        <w:rPr>
          <w:lang w:val="bg-BG"/>
        </w:rPr>
        <w:t>овите случаи</w:t>
      </w:r>
      <w:r>
        <w:rPr>
          <w:lang w:val="bg-BG"/>
        </w:rPr>
        <w:t>,</w:t>
      </w:r>
      <w:r w:rsidR="00D52BBD">
        <w:rPr>
          <w:lang w:val="bg-BG"/>
        </w:rPr>
        <w:t xml:space="preserve"> които ще се проведат върху функционалностите на </w:t>
      </w:r>
      <w:r w:rsidR="00D52BBD">
        <w:t>ABM</w:t>
      </w:r>
      <w:r w:rsidR="00065E62">
        <w:rPr>
          <w:lang w:val="bg-BG"/>
        </w:rPr>
        <w:t>.</w:t>
      </w:r>
    </w:p>
    <w:p w:rsidR="00300968" w:rsidRDefault="00522701" w:rsidP="009F5C5C">
      <w:pPr>
        <w:pStyle w:val="Heading2"/>
        <w:jc w:val="both"/>
      </w:pPr>
      <w:bookmarkStart w:id="2" w:name="_Toc440010765"/>
      <w:r>
        <w:rPr>
          <w:lang w:val="bg-BG"/>
        </w:rPr>
        <w:t>Обхват</w:t>
      </w:r>
      <w:bookmarkEnd w:id="2"/>
    </w:p>
    <w:p w:rsidR="00065E62" w:rsidRPr="00065E62" w:rsidRDefault="00065E62" w:rsidP="0088641D">
      <w:pPr>
        <w:pStyle w:val="BodyText"/>
        <w:ind w:firstLine="720"/>
        <w:jc w:val="both"/>
      </w:pPr>
      <w:r>
        <w:rPr>
          <w:lang w:val="bg-BG"/>
        </w:rPr>
        <w:t>Тестовите случаи обх</w:t>
      </w:r>
      <w:r w:rsidR="00F63949">
        <w:rPr>
          <w:lang w:val="bg-BG"/>
        </w:rPr>
        <w:t>ващат всички функционалности на ABM.</w:t>
      </w:r>
      <w:r>
        <w:rPr>
          <w:lang w:val="bg-BG"/>
        </w:rPr>
        <w:t xml:space="preserve"> За всяка функционалности има по един или повече тест случая.</w:t>
      </w:r>
    </w:p>
    <w:p w:rsidR="00300968" w:rsidRDefault="00522701" w:rsidP="009F5C5C">
      <w:pPr>
        <w:pStyle w:val="Heading2"/>
        <w:jc w:val="both"/>
      </w:pPr>
      <w:bookmarkStart w:id="3" w:name="_Toc440010766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3"/>
    </w:p>
    <w:p w:rsidR="00F63949" w:rsidRPr="00164F57" w:rsidRDefault="00F63949" w:rsidP="00F63949">
      <w:pPr>
        <w:ind w:left="720"/>
      </w:pPr>
      <w:r w:rsidRPr="00164F57">
        <w:rPr>
          <w:lang w:val="bg-BG"/>
        </w:rPr>
        <w:t xml:space="preserve">Дефинираните </w:t>
      </w:r>
      <w:proofErr w:type="spellStart"/>
      <w:r w:rsidRPr="00164F57">
        <w:rPr>
          <w:lang w:val="bg-BG"/>
        </w:rPr>
        <w:t>акроними</w:t>
      </w:r>
      <w:proofErr w:type="spellEnd"/>
      <w:r w:rsidRPr="00164F57">
        <w:rPr>
          <w:lang w:val="bg-BG"/>
        </w:rPr>
        <w:t xml:space="preserve"> и </w:t>
      </w:r>
      <w:proofErr w:type="spellStart"/>
      <w:r w:rsidRPr="00164F57">
        <w:rPr>
          <w:lang w:val="bg-BG"/>
        </w:rPr>
        <w:t>абрениатури</w:t>
      </w:r>
      <w:proofErr w:type="spellEnd"/>
      <w:r w:rsidRPr="00164F57">
        <w:rPr>
          <w:lang w:val="bg-BG"/>
        </w:rPr>
        <w:t xml:space="preserve"> могат да бъдат намерени в следния документ</w:t>
      </w:r>
      <w:r w:rsidRPr="00164F57">
        <w:t>:</w:t>
      </w:r>
    </w:p>
    <w:p w:rsidR="00F63949" w:rsidRPr="00164F57" w:rsidRDefault="00F63949" w:rsidP="00F63949">
      <w:pPr>
        <w:pStyle w:val="ListParagraph"/>
        <w:numPr>
          <w:ilvl w:val="0"/>
          <w:numId w:val="24"/>
        </w:numPr>
      </w:pPr>
      <w:r w:rsidRPr="00652234">
        <w:t>ABM-4-I1-Glossary</w:t>
      </w:r>
      <w:r w:rsidRPr="00164F57">
        <w:t>;</w:t>
      </w:r>
    </w:p>
    <w:p w:rsidR="00300968" w:rsidRDefault="00522701" w:rsidP="009F5C5C">
      <w:pPr>
        <w:pStyle w:val="Heading2"/>
        <w:jc w:val="both"/>
      </w:pPr>
      <w:bookmarkStart w:id="4" w:name="_Toc440010767"/>
      <w:r>
        <w:rPr>
          <w:lang w:val="bg-BG"/>
        </w:rPr>
        <w:t>Препратки</w:t>
      </w:r>
      <w:bookmarkEnd w:id="4"/>
    </w:p>
    <w:p w:rsidR="00EA3D7E" w:rsidRDefault="00EA3D7E" w:rsidP="00EA3D7E">
      <w:pPr>
        <w:ind w:left="720"/>
      </w:pPr>
      <w:r w:rsidRPr="00164F57">
        <w:rPr>
          <w:lang w:val="bg-BG"/>
        </w:rPr>
        <w:t>Този документ включва препратки към следните документи</w:t>
      </w:r>
      <w:r w:rsidRPr="00164F57">
        <w:t>:</w:t>
      </w:r>
    </w:p>
    <w:p w:rsidR="00EA3D7E" w:rsidRPr="00EA3D7E" w:rsidRDefault="00EA3D7E" w:rsidP="00EA3D7E"/>
    <w:p w:rsidR="00001115" w:rsidRPr="00EA3D7E" w:rsidRDefault="003645E7" w:rsidP="0088641D">
      <w:pPr>
        <w:pStyle w:val="BodyText"/>
        <w:ind w:firstLine="720"/>
        <w:jc w:val="both"/>
        <w:rPr>
          <w:lang w:val="bg-BG"/>
        </w:rPr>
      </w:pPr>
      <w:r w:rsidRPr="00EA3D7E">
        <w:rPr>
          <w:highlight w:val="yellow"/>
          <w:lang w:val="bg-BG"/>
        </w:rPr>
        <w:t>Документът кореспондира с „Резултати от тестване”, „Спецификация на софтуерните изисквания” и „Главен план за тестване”.</w:t>
      </w:r>
    </w:p>
    <w:p w:rsidR="00300968" w:rsidRDefault="00522701" w:rsidP="009F5C5C">
      <w:pPr>
        <w:pStyle w:val="Heading2"/>
        <w:jc w:val="both"/>
      </w:pPr>
      <w:bookmarkStart w:id="5" w:name="_Toc440010768"/>
      <w:r>
        <w:rPr>
          <w:lang w:val="bg-BG"/>
        </w:rPr>
        <w:t>Общ преглед</w:t>
      </w:r>
      <w:bookmarkEnd w:id="5"/>
    </w:p>
    <w:p w:rsidR="00065E62" w:rsidRPr="00065E62" w:rsidRDefault="00065E62" w:rsidP="0088641D">
      <w:pPr>
        <w:pStyle w:val="BodyText"/>
        <w:ind w:firstLine="720"/>
        <w:jc w:val="both"/>
        <w:rPr>
          <w:lang w:val="bg-BG"/>
        </w:rPr>
      </w:pPr>
      <w:r>
        <w:rPr>
          <w:lang w:val="bg-BG"/>
        </w:rPr>
        <w:t>Останалата част от документа представя тестовите случаи.</w:t>
      </w:r>
    </w:p>
    <w:p w:rsidR="00300968" w:rsidRDefault="00522701" w:rsidP="009F5C5C">
      <w:pPr>
        <w:pStyle w:val="Heading1"/>
        <w:jc w:val="both"/>
        <w:rPr>
          <w:lang w:val="bg-BG"/>
        </w:rPr>
      </w:pPr>
      <w:bookmarkStart w:id="6" w:name="_Toc440010769"/>
      <w:r>
        <w:rPr>
          <w:lang w:val="bg-BG"/>
        </w:rPr>
        <w:t>Тест</w:t>
      </w:r>
      <w:r w:rsidR="00CE123B">
        <w:rPr>
          <w:lang w:val="bg-BG"/>
        </w:rPr>
        <w:t>ови</w:t>
      </w:r>
      <w:r>
        <w:rPr>
          <w:lang w:val="bg-BG"/>
        </w:rPr>
        <w:t xml:space="preserve"> случаи</w:t>
      </w:r>
      <w:bookmarkEnd w:id="6"/>
      <w:r w:rsidR="00300968">
        <w:t xml:space="preserve"> </w:t>
      </w:r>
    </w:p>
    <w:p w:rsidR="00EA3D7E" w:rsidRDefault="00EA3D7E" w:rsidP="0088641D">
      <w:pPr>
        <w:ind w:left="720" w:firstLine="720"/>
        <w:jc w:val="both"/>
      </w:pPr>
      <w:r>
        <w:rPr>
          <w:lang w:val="bg-BG"/>
        </w:rPr>
        <w:t>Всеки един тестови случай ще бъде разгледан в таблица, и ще включва следните полета</w:t>
      </w:r>
      <w:r w:rsidR="009F1C70">
        <w:t>: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Номер.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Характеристика.</w:t>
      </w:r>
    </w:p>
    <w:p w:rsidR="00B4787A" w:rsidRDefault="0020002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Предварителни изисквания.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Очакван резултат.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Резултат от тестване.</w:t>
      </w:r>
    </w:p>
    <w:p w:rsidR="009F1C70" w:rsidRDefault="009F1C70" w:rsidP="009F1C70">
      <w:pPr>
        <w:pStyle w:val="ListParagraph"/>
        <w:numPr>
          <w:ilvl w:val="0"/>
          <w:numId w:val="24"/>
        </w:numPr>
        <w:jc w:val="both"/>
        <w:rPr>
          <w:lang w:val="bg-BG"/>
        </w:rPr>
      </w:pPr>
      <w:r>
        <w:rPr>
          <w:lang w:val="bg-BG"/>
        </w:rPr>
        <w:t>Статус.</w:t>
      </w:r>
    </w:p>
    <w:p w:rsidR="000A622C" w:rsidRPr="00644438" w:rsidRDefault="009F1C70" w:rsidP="009F1C70">
      <w:pPr>
        <w:ind w:left="720" w:firstLine="360"/>
        <w:jc w:val="both"/>
        <w:rPr>
          <w:lang w:val="bg-BG"/>
        </w:rPr>
      </w:pPr>
      <w:r>
        <w:rPr>
          <w:lang w:val="bg-BG"/>
        </w:rPr>
        <w:t xml:space="preserve">Колоните резултат от тестване и статус предстой да бъдат попълнени в итерацията </w:t>
      </w:r>
      <w:r>
        <w:t xml:space="preserve">C1,C2 </w:t>
      </w:r>
      <w:r>
        <w:rPr>
          <w:lang w:val="bg-BG"/>
        </w:rPr>
        <w:t xml:space="preserve">и </w:t>
      </w:r>
      <w:r>
        <w:t>C3</w:t>
      </w:r>
      <w:r w:rsidR="0040024D">
        <w:rPr>
          <w:lang w:val="bg-BG"/>
        </w:rPr>
        <w:t>.</w:t>
      </w:r>
    </w:p>
    <w:p w:rsidR="0008747D" w:rsidRDefault="0008747D" w:rsidP="009F5C5C">
      <w:pPr>
        <w:pStyle w:val="Heading2"/>
        <w:jc w:val="both"/>
        <w:rPr>
          <w:lang w:val="bg-BG"/>
        </w:rPr>
      </w:pPr>
      <w:bookmarkStart w:id="7" w:name="_Toc440010770"/>
      <w:r>
        <w:rPr>
          <w:lang w:val="bg-BG"/>
        </w:rPr>
        <w:t xml:space="preserve">Тестови случаи </w:t>
      </w:r>
      <w:r w:rsidR="009514BF">
        <w:rPr>
          <w:lang w:val="bg-BG"/>
        </w:rPr>
        <w:t>върху модул за управление на влогове, депозити и кредити</w:t>
      </w:r>
      <w:r w:rsidR="00B4787A">
        <w:rPr>
          <w:lang w:val="bg-BG"/>
        </w:rPr>
        <w:t>.</w:t>
      </w:r>
      <w:bookmarkEnd w:id="7"/>
    </w:p>
    <w:p w:rsidR="00845F59" w:rsidRDefault="00E96772" w:rsidP="00845F59">
      <w:pPr>
        <w:pStyle w:val="Heading3"/>
        <w:jc w:val="both"/>
        <w:rPr>
          <w:lang w:val="bg-BG"/>
        </w:rPr>
      </w:pPr>
      <w:bookmarkStart w:id="8" w:name="_Toc440010771"/>
      <w:proofErr w:type="spellStart"/>
      <w:r>
        <w:rPr>
          <w:lang w:val="bg-BG"/>
        </w:rPr>
        <w:t>Валидация</w:t>
      </w:r>
      <w:proofErr w:type="spellEnd"/>
      <w:r w:rsidR="00845F59">
        <w:rPr>
          <w:lang w:val="bg-BG"/>
        </w:rPr>
        <w:t xml:space="preserve"> на полета.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551"/>
        <w:gridCol w:w="1276"/>
        <w:gridCol w:w="821"/>
      </w:tblGrid>
      <w:tr w:rsidR="00845F59" w:rsidTr="00040970">
        <w:tc>
          <w:tcPr>
            <w:tcW w:w="534" w:type="dxa"/>
          </w:tcPr>
          <w:p w:rsidR="00845F59" w:rsidRPr="00200020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842" w:type="dxa"/>
          </w:tcPr>
          <w:p w:rsidR="00845F59" w:rsidRPr="00B4787A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845F59" w:rsidRPr="00001115" w:rsidRDefault="00845F59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845F59" w:rsidRPr="00001115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845F59" w:rsidRDefault="00845F59" w:rsidP="007A79DA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845F59" w:rsidRPr="00B4787A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842" w:type="dxa"/>
          </w:tcPr>
          <w:p w:rsidR="00845F59" w:rsidRPr="00E96772" w:rsidRDefault="00E96772" w:rsidP="00E9677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Презиме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Фамилия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E96772" w:rsidRDefault="00E96772" w:rsidP="00E96772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Очаква се задължително въвеждане на данни, без интервал,цифри или специални символи. Максимална дължина, не повече от</w:t>
            </w:r>
            <w:r>
              <w:t xml:space="preserve"> </w:t>
            </w:r>
            <w:r>
              <w:rPr>
                <w:lang w:val="bg-BG"/>
              </w:rPr>
              <w:t>петнадесет символа. Да няма повече от четири съгласни и две гласни букви една до друга.</w:t>
            </w:r>
          </w:p>
        </w:tc>
        <w:tc>
          <w:tcPr>
            <w:tcW w:w="2551" w:type="dxa"/>
          </w:tcPr>
          <w:p w:rsidR="00845F59" w:rsidRPr="004E2AFC" w:rsidRDefault="00E96772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</w:t>
            </w:r>
            <w:r w:rsidR="0020551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правилно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попълнени полета систем</w:t>
            </w:r>
            <w:r w:rsidR="004E2AF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ата позволява да се продължи на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попълнени полета </w:t>
            </w:r>
            <w:r w:rsidR="00275E3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се изписва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червен надпис до полето, гласящ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Погр</w:t>
            </w:r>
            <w:r w:rsidR="004E2AF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шно</w:t>
            </w:r>
            <w:r w:rsidR="004E2AF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въведени данни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4E2AFC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7A79DA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842" w:type="dxa"/>
          </w:tcPr>
          <w:p w:rsidR="00845F59" w:rsidRPr="005C032B" w:rsidRDefault="005C032B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Валидация</w:t>
            </w:r>
            <w:proofErr w:type="spellEnd"/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 xml:space="preserve"> на поле </w:t>
            </w:r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“</w:t>
            </w:r>
            <w:r w:rsid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И</w:t>
            </w:r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мейл</w:t>
            </w:r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”</w:t>
            </w:r>
            <w:r w:rsidRPr="00275E3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5C032B" w:rsidRDefault="005C032B" w:rsidP="00275E3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въвеждане на данни, позволени са символи и </w:t>
            </w:r>
            <w:r>
              <w:rPr>
                <w:lang w:val="bg-BG"/>
              </w:rPr>
              <w:lastRenderedPageBreak/>
              <w:t>цифри, с изключение на специални символи.</w:t>
            </w:r>
            <w:r>
              <w:t xml:space="preserve"> </w:t>
            </w:r>
            <w:hyperlink r:id="rId11" w:anchor="Invalid_email_addresses" w:history="1">
              <w:r w:rsidR="00275E37" w:rsidRPr="001663C7">
                <w:rPr>
                  <w:rStyle w:val="Hyperlink"/>
                  <w:sz w:val="18"/>
                  <w:szCs w:val="18"/>
                  <w:lang w:val="bg-BG"/>
                </w:rPr>
                <w:t>https://en.wikipedia.org/wiki/Email_address#Invalid_email_addresses</w:t>
              </w:r>
            </w:hyperlink>
            <w:r w:rsidR="00275E37">
              <w:rPr>
                <w:color w:val="1F497D" w:themeColor="text2"/>
                <w:sz w:val="18"/>
                <w:szCs w:val="18"/>
                <w:lang w:val="bg-BG"/>
              </w:rPr>
              <w:t xml:space="preserve">. </w:t>
            </w:r>
            <w:r w:rsidR="00275E37" w:rsidRPr="00275E37">
              <w:rPr>
                <w:lang w:val="bg-BG"/>
              </w:rPr>
              <w:t>Тук</w:t>
            </w:r>
            <w:r w:rsidR="00275E37">
              <w:rPr>
                <w:lang w:val="bg-BG"/>
              </w:rPr>
              <w:t xml:space="preserve"> може да се видят примери за невалиден имейл. </w:t>
            </w:r>
          </w:p>
        </w:tc>
        <w:tc>
          <w:tcPr>
            <w:tcW w:w="2551" w:type="dxa"/>
          </w:tcPr>
          <w:p w:rsidR="00845F59" w:rsidRPr="00275E37" w:rsidRDefault="00275E37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При </w:t>
            </w:r>
            <w:r w:rsidR="00205517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правилно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въведени данни системата би разпознала всички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популярни имейл адреси. При коректно въведен имейл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систем</w:t>
            </w:r>
            <w:r w:rsidR="00FE5C9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ата позволява да се продължи на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Невалиден имейл адрес.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7A79DA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5F59" w:rsidTr="00040970">
        <w:tc>
          <w:tcPr>
            <w:tcW w:w="534" w:type="dxa"/>
          </w:tcPr>
          <w:p w:rsidR="00845F59" w:rsidRPr="00001115" w:rsidRDefault="00845F59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1842" w:type="dxa"/>
          </w:tcPr>
          <w:p w:rsidR="00845F59" w:rsidRPr="00001115" w:rsidRDefault="00275E37" w:rsidP="00275E3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на поле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Номер на сметка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845F59" w:rsidRPr="00275E37" w:rsidRDefault="00275E37" w:rsidP="007A79D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Очаква се задължително попълване на полето. То може да включва Цифри и символи. Не се прави разлика между големи и малки символи.</w:t>
            </w:r>
            <w:r w:rsidR="00205517">
              <w:rPr>
                <w:lang w:val="bg-BG"/>
              </w:rPr>
              <w:t xml:space="preserve"> Задължителна дължина от </w:t>
            </w:r>
            <w:r w:rsidR="00205517" w:rsidRPr="00205517">
              <w:rPr>
                <w:highlight w:val="red"/>
                <w:lang w:val="bg-BG"/>
              </w:rPr>
              <w:t>двадесет символа</w:t>
            </w:r>
            <w:r w:rsidR="00205517"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845F59" w:rsidRPr="00001115" w:rsidRDefault="00205517" w:rsidP="0020551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правилно въведени данни системата проверява наличието на сметката в своята БД. При коректно въведена сметка систем</w:t>
            </w:r>
            <w:r w:rsidR="00FE5C92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ата позволява да се продължи на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Невалидна сметка.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45F59" w:rsidRPr="00001115" w:rsidRDefault="00845F59" w:rsidP="007A79DA">
            <w:pPr>
              <w:jc w:val="both"/>
            </w:pPr>
          </w:p>
        </w:tc>
        <w:tc>
          <w:tcPr>
            <w:tcW w:w="821" w:type="dxa"/>
          </w:tcPr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5F59" w:rsidRPr="00001115" w:rsidRDefault="00845F59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5C92" w:rsidTr="00040970">
        <w:tc>
          <w:tcPr>
            <w:tcW w:w="534" w:type="dxa"/>
          </w:tcPr>
          <w:p w:rsidR="00FE5C92" w:rsidRPr="00001115" w:rsidRDefault="00FE5C92" w:rsidP="007A79DA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FE5C92" w:rsidRPr="00FE5C92" w:rsidRDefault="00FE5C92" w:rsidP="00275E37">
            <w:pPr>
              <w:jc w:val="both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тел. Номер</w:t>
            </w:r>
            <w:r>
              <w:t>”.</w:t>
            </w:r>
          </w:p>
        </w:tc>
        <w:tc>
          <w:tcPr>
            <w:tcW w:w="2552" w:type="dxa"/>
          </w:tcPr>
          <w:p w:rsidR="00FE5C92" w:rsidRDefault="00FE5C92" w:rsidP="007A79D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попълване на полето. </w:t>
            </w:r>
            <w:r w:rsidRPr="00FE5C92">
              <w:rPr>
                <w:highlight w:val="red"/>
                <w:lang w:val="bg-BG"/>
              </w:rPr>
              <w:t xml:space="preserve">То </w:t>
            </w:r>
            <w:proofErr w:type="spellStart"/>
            <w:r w:rsidRPr="00FE5C92">
              <w:rPr>
                <w:highlight w:val="red"/>
                <w:lang w:val="bg-BG"/>
              </w:rPr>
              <w:t>блаблабла</w:t>
            </w:r>
            <w:proofErr w:type="spellEnd"/>
          </w:p>
        </w:tc>
        <w:tc>
          <w:tcPr>
            <w:tcW w:w="2551" w:type="dxa"/>
          </w:tcPr>
          <w:p w:rsidR="00FE5C92" w:rsidRDefault="008D4F67" w:rsidP="00205517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въведена сметка системата позволява да се продължи напред.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Невалидна сметка.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FE5C92" w:rsidRPr="00001115" w:rsidRDefault="00FE5C92" w:rsidP="007A79DA">
            <w:pPr>
              <w:jc w:val="both"/>
            </w:pPr>
          </w:p>
        </w:tc>
        <w:tc>
          <w:tcPr>
            <w:tcW w:w="821" w:type="dxa"/>
          </w:tcPr>
          <w:p w:rsidR="00FE5C92" w:rsidRPr="00001115" w:rsidRDefault="00FE5C92" w:rsidP="007A79DA">
            <w:pPr>
              <w:jc w:val="both"/>
            </w:pPr>
          </w:p>
        </w:tc>
      </w:tr>
      <w:tr w:rsidR="00FE5C92" w:rsidTr="00040970">
        <w:tc>
          <w:tcPr>
            <w:tcW w:w="534" w:type="dxa"/>
          </w:tcPr>
          <w:p w:rsidR="00FE5C92" w:rsidRPr="00FE5C92" w:rsidRDefault="00FE5C92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1842" w:type="dxa"/>
          </w:tcPr>
          <w:p w:rsidR="00FE5C92" w:rsidRPr="00FE5C92" w:rsidRDefault="00FE5C92" w:rsidP="00275E37">
            <w:pPr>
              <w:jc w:val="both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ЕГН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2" w:type="dxa"/>
          </w:tcPr>
          <w:p w:rsidR="00FE5C92" w:rsidRDefault="00FE5C92" w:rsidP="007A79D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Очаква се задължително попълване на полето. То може да съдържа</w:t>
            </w:r>
            <w:r w:rsidR="008D4F67">
              <w:rPr>
                <w:lang w:val="bg-BG"/>
              </w:rPr>
              <w:t xml:space="preserve"> точно</w:t>
            </w:r>
            <w:r>
              <w:rPr>
                <w:lang w:val="bg-BG"/>
              </w:rPr>
              <w:t xml:space="preserve"> десет на брой символа, като те включват единствено числа.</w:t>
            </w:r>
            <w:r w:rsidR="008D4F67">
              <w:rPr>
                <w:lang w:val="bg-BG"/>
              </w:rPr>
              <w:t xml:space="preserve"> </w:t>
            </w:r>
            <w:r w:rsidR="008D4F67" w:rsidRPr="008D4F67">
              <w:rPr>
                <w:highlight w:val="red"/>
                <w:lang w:val="bg-BG"/>
              </w:rPr>
              <w:t xml:space="preserve">И </w:t>
            </w:r>
            <w:proofErr w:type="spellStart"/>
            <w:r w:rsidR="008D4F67" w:rsidRPr="008D4F67">
              <w:rPr>
                <w:highlight w:val="red"/>
                <w:lang w:val="bg-BG"/>
              </w:rPr>
              <w:t>тн</w:t>
            </w:r>
            <w:proofErr w:type="spellEnd"/>
          </w:p>
        </w:tc>
        <w:tc>
          <w:tcPr>
            <w:tcW w:w="2551" w:type="dxa"/>
          </w:tcPr>
          <w:p w:rsidR="00FE5C92" w:rsidRDefault="008D4F67" w:rsidP="008D4F67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въведено ЕГН системата позволява да се продължи напред.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Невалидно </w:t>
            </w:r>
            <w:r w:rsidRPr="008D4F67">
              <w:rPr>
                <w:rFonts w:ascii="Times New Roman" w:hAnsi="Times New Roman" w:cs="Times New Roman"/>
                <w:sz w:val="20"/>
                <w:szCs w:val="20"/>
                <w:highlight w:val="red"/>
                <w:lang w:val="bg-BG"/>
              </w:rPr>
              <w:t>въведено ЕГН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FE5C92" w:rsidRPr="00001115" w:rsidRDefault="00FE5C92" w:rsidP="007A79DA">
            <w:pPr>
              <w:jc w:val="both"/>
            </w:pPr>
          </w:p>
        </w:tc>
        <w:tc>
          <w:tcPr>
            <w:tcW w:w="821" w:type="dxa"/>
          </w:tcPr>
          <w:p w:rsidR="00FE5C92" w:rsidRPr="00001115" w:rsidRDefault="00FE5C92" w:rsidP="007A79DA">
            <w:pPr>
              <w:jc w:val="both"/>
            </w:pPr>
          </w:p>
        </w:tc>
      </w:tr>
      <w:tr w:rsidR="008D4F67" w:rsidTr="00040970">
        <w:tc>
          <w:tcPr>
            <w:tcW w:w="534" w:type="dxa"/>
          </w:tcPr>
          <w:p w:rsidR="008D4F67" w:rsidRDefault="008D4F67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1842" w:type="dxa"/>
          </w:tcPr>
          <w:p w:rsidR="008D4F67" w:rsidRPr="008D4F67" w:rsidRDefault="008D4F67" w:rsidP="00275E37">
            <w:pPr>
              <w:jc w:val="both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Работно място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2" w:type="dxa"/>
          </w:tcPr>
          <w:p w:rsidR="008D4F67" w:rsidRPr="008D4F67" w:rsidRDefault="008D4F67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попълване на полето. То може да съдържа единствено символи и знакът </w:t>
            </w:r>
            <w:r>
              <w:t xml:space="preserve">“-“. </w:t>
            </w:r>
            <w:r>
              <w:rPr>
                <w:lang w:val="bg-BG"/>
              </w:rPr>
              <w:t>Главни и малки букви нямат значение. Дължината нетрябва да надвишава двадесет и пет символа. Също така не трябва да е по – къса от три символа.</w:t>
            </w:r>
          </w:p>
        </w:tc>
        <w:tc>
          <w:tcPr>
            <w:tcW w:w="2551" w:type="dxa"/>
          </w:tcPr>
          <w:p w:rsidR="008D4F67" w:rsidRDefault="008D4F67" w:rsidP="008D4F67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коректно въведени данни системата позволява да се продължи напред. 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попълнени данни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8D4F67" w:rsidRPr="00001115" w:rsidRDefault="008D4F67" w:rsidP="007A79DA">
            <w:pPr>
              <w:jc w:val="both"/>
            </w:pPr>
          </w:p>
        </w:tc>
        <w:tc>
          <w:tcPr>
            <w:tcW w:w="821" w:type="dxa"/>
          </w:tcPr>
          <w:p w:rsidR="008D4F67" w:rsidRPr="00001115" w:rsidRDefault="008D4F67" w:rsidP="007A79DA">
            <w:pPr>
              <w:jc w:val="both"/>
            </w:pPr>
          </w:p>
        </w:tc>
      </w:tr>
      <w:tr w:rsidR="000B0EEB" w:rsidTr="00040970">
        <w:tc>
          <w:tcPr>
            <w:tcW w:w="534" w:type="dxa"/>
          </w:tcPr>
          <w:p w:rsidR="000B0EEB" w:rsidRDefault="000B0EEB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1842" w:type="dxa"/>
          </w:tcPr>
          <w:p w:rsidR="000B0EEB" w:rsidRPr="00B97D59" w:rsidRDefault="00253232" w:rsidP="00275E37">
            <w:pPr>
              <w:jc w:val="both"/>
              <w:rPr>
                <w:lang w:val="bg-BG"/>
              </w:rPr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 </w:t>
            </w:r>
            <w:r>
              <w:t>“</w:t>
            </w:r>
            <w:r>
              <w:rPr>
                <w:lang w:val="bg-BG"/>
              </w:rPr>
              <w:t xml:space="preserve">Работил в </w:t>
            </w:r>
            <w:r>
              <w:rPr>
                <w:lang w:val="bg-BG"/>
              </w:rPr>
              <w:lastRenderedPageBreak/>
              <w:t>период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2" w:type="dxa"/>
          </w:tcPr>
          <w:p w:rsidR="000B0EEB" w:rsidRDefault="00253232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Очаква се задължително попълване на полето. </w:t>
            </w:r>
            <w:r>
              <w:rPr>
                <w:lang w:val="bg-BG"/>
              </w:rPr>
              <w:lastRenderedPageBreak/>
              <w:t>Тук потребителят може да избере начална и крайна дата от специално поле календар. Няма възможност за въвеждане на каквито и да е символи.</w:t>
            </w:r>
          </w:p>
        </w:tc>
        <w:tc>
          <w:tcPr>
            <w:tcW w:w="2551" w:type="dxa"/>
          </w:tcPr>
          <w:p w:rsidR="000B0EEB" w:rsidRPr="009460A6" w:rsidRDefault="00253232" w:rsidP="009460A6">
            <w:pPr>
              <w:jc w:val="both"/>
            </w:pPr>
            <w:r>
              <w:rPr>
                <w:lang w:val="bg-BG"/>
              </w:rPr>
              <w:lastRenderedPageBreak/>
              <w:t xml:space="preserve">При правилно въведени данни системата </w:t>
            </w:r>
            <w:r>
              <w:rPr>
                <w:lang w:val="bg-BG"/>
              </w:rPr>
              <w:lastRenderedPageBreak/>
              <w:t>позволява да се продължи на пред.</w:t>
            </w:r>
            <w:r w:rsidR="009460A6">
              <w:rPr>
                <w:lang w:val="bg-BG"/>
              </w:rPr>
              <w:t xml:space="preserve"> При съвпадение на двете дати се изписва с червен надпис съобщение за грешка</w:t>
            </w:r>
            <w:r w:rsidR="009460A6">
              <w:t xml:space="preserve"> “</w:t>
            </w:r>
            <w:r w:rsidR="009460A6">
              <w:rPr>
                <w:lang w:val="bg-BG"/>
              </w:rPr>
              <w:t>Невалидно въведен период</w:t>
            </w:r>
            <w:r w:rsidR="009460A6">
              <w:t>”.</w:t>
            </w:r>
          </w:p>
        </w:tc>
        <w:tc>
          <w:tcPr>
            <w:tcW w:w="1276" w:type="dxa"/>
          </w:tcPr>
          <w:p w:rsidR="000B0EEB" w:rsidRPr="00001115" w:rsidRDefault="000B0EEB" w:rsidP="007A79DA">
            <w:pPr>
              <w:jc w:val="both"/>
            </w:pPr>
          </w:p>
        </w:tc>
        <w:tc>
          <w:tcPr>
            <w:tcW w:w="821" w:type="dxa"/>
          </w:tcPr>
          <w:p w:rsidR="000B0EEB" w:rsidRPr="00001115" w:rsidRDefault="000B0EEB" w:rsidP="007A79DA">
            <w:pPr>
              <w:jc w:val="both"/>
            </w:pPr>
          </w:p>
        </w:tc>
      </w:tr>
      <w:tr w:rsidR="00B97D59" w:rsidTr="00040970">
        <w:tc>
          <w:tcPr>
            <w:tcW w:w="534" w:type="dxa"/>
          </w:tcPr>
          <w:p w:rsidR="00B97D59" w:rsidRDefault="00B97D59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8</w:t>
            </w:r>
          </w:p>
        </w:tc>
        <w:tc>
          <w:tcPr>
            <w:tcW w:w="1842" w:type="dxa"/>
          </w:tcPr>
          <w:p w:rsidR="00B97D59" w:rsidRPr="00B97D59" w:rsidRDefault="00B97D59" w:rsidP="00275E37">
            <w:pPr>
              <w:jc w:val="both"/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Адрес</w:t>
            </w:r>
            <w:r>
              <w:t>”.</w:t>
            </w:r>
          </w:p>
        </w:tc>
        <w:tc>
          <w:tcPr>
            <w:tcW w:w="2552" w:type="dxa"/>
          </w:tcPr>
          <w:p w:rsidR="00B97D59" w:rsidRPr="00B97D59" w:rsidRDefault="00B97D59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попълване на полето. Позволено е попълването на полето със букви цифри и символи като точка и апостроф. Полето включва автоматично дописване на адрес спрямо </w:t>
            </w:r>
            <w:r w:rsidRPr="00B97D59">
              <w:rPr>
                <w:highlight w:val="red"/>
                <w:lang w:val="bg-BG"/>
              </w:rPr>
              <w:t>налични от чужди БД.</w:t>
            </w:r>
            <w:r>
              <w:rPr>
                <w:lang w:val="bg-BG"/>
              </w:rPr>
              <w:t xml:space="preserve"> Нетрябва да надвишава четиридесет символа.</w:t>
            </w:r>
          </w:p>
        </w:tc>
        <w:tc>
          <w:tcPr>
            <w:tcW w:w="2551" w:type="dxa"/>
          </w:tcPr>
          <w:p w:rsidR="009460A6" w:rsidRPr="009460A6" w:rsidRDefault="00B97D59" w:rsidP="00B97D5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9460A6">
              <w:rPr>
                <w:sz w:val="20"/>
                <w:szCs w:val="20"/>
                <w:lang w:val="bg-BG"/>
              </w:rPr>
              <w:t>При правилно въведени данни системата позволява да се продължи на пред.</w:t>
            </w:r>
            <w:r w:rsidR="009460A6" w:rsidRPr="009460A6">
              <w:rPr>
                <w:sz w:val="20"/>
                <w:szCs w:val="20"/>
                <w:lang w:val="bg-BG"/>
              </w:rPr>
              <w:t xml:space="preserve"> </w:t>
            </w:r>
            <w:r w:rsidR="009460A6" w:rsidRPr="009460A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некоректно попълнено поле се изписва червен надпис до полето, гласящ следното </w:t>
            </w:r>
            <w:r w:rsidR="009460A6" w:rsidRPr="009460A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460A6" w:rsidRPr="009460A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въведено</w:t>
            </w:r>
          </w:p>
          <w:p w:rsidR="00B97D59" w:rsidRPr="009460A6" w:rsidRDefault="009460A6" w:rsidP="00B97D59">
            <w:pPr>
              <w:jc w:val="both"/>
              <w:rPr>
                <w:sz w:val="20"/>
                <w:szCs w:val="20"/>
                <w:lang w:val="bg-BG"/>
              </w:rPr>
            </w:pPr>
            <w:r w:rsidRPr="009460A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Адрес.</w:t>
            </w:r>
            <w:r w:rsidRPr="009460A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9460A6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1276" w:type="dxa"/>
          </w:tcPr>
          <w:p w:rsidR="00B97D59" w:rsidRPr="00001115" w:rsidRDefault="00B97D59" w:rsidP="007A79DA">
            <w:pPr>
              <w:jc w:val="both"/>
            </w:pPr>
          </w:p>
        </w:tc>
        <w:tc>
          <w:tcPr>
            <w:tcW w:w="821" w:type="dxa"/>
          </w:tcPr>
          <w:p w:rsidR="00B97D59" w:rsidRPr="00001115" w:rsidRDefault="00B97D59" w:rsidP="007A79DA">
            <w:pPr>
              <w:jc w:val="both"/>
            </w:pPr>
          </w:p>
        </w:tc>
      </w:tr>
      <w:tr w:rsidR="00B97D59" w:rsidTr="00040970">
        <w:tc>
          <w:tcPr>
            <w:tcW w:w="534" w:type="dxa"/>
          </w:tcPr>
          <w:p w:rsidR="00B97D59" w:rsidRDefault="00B97D59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1842" w:type="dxa"/>
          </w:tcPr>
          <w:p w:rsidR="00B97D59" w:rsidRPr="00B97D59" w:rsidRDefault="00B97D59" w:rsidP="00275E37">
            <w:pPr>
              <w:jc w:val="both"/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</w:t>
            </w:r>
            <w:r>
              <w:t>“</w:t>
            </w:r>
            <w:r>
              <w:rPr>
                <w:lang w:val="bg-BG"/>
              </w:rPr>
              <w:t>Размер на кредита</w:t>
            </w:r>
            <w:r>
              <w:t>”.</w:t>
            </w:r>
          </w:p>
        </w:tc>
        <w:tc>
          <w:tcPr>
            <w:tcW w:w="2552" w:type="dxa"/>
          </w:tcPr>
          <w:p w:rsidR="00B97D59" w:rsidRDefault="00B97D59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Очаква се задължително попълване на полето. Това поле приема единствено цифри. </w:t>
            </w:r>
            <w:r w:rsidR="009460A6">
              <w:rPr>
                <w:lang w:val="bg-BG"/>
              </w:rPr>
              <w:t>Разполага с минимален праг на кредита сто лева. В края на полето потребителя може да избере валута в която ще е кредита от падащо меню.</w:t>
            </w:r>
          </w:p>
        </w:tc>
        <w:tc>
          <w:tcPr>
            <w:tcW w:w="2551" w:type="dxa"/>
          </w:tcPr>
          <w:p w:rsidR="009460A6" w:rsidRDefault="009460A6" w:rsidP="009460A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При правилно въведени данни системата позволява да се продължи на пред.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 некоректно попълнено поле се изписва червен надпис до полето, гласящ следното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Невалидно въведена сума.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  <w:p w:rsidR="00B97D59" w:rsidRDefault="00B97D59" w:rsidP="00B97D59">
            <w:pPr>
              <w:rPr>
                <w:lang w:val="bg-BG"/>
              </w:rPr>
            </w:pPr>
          </w:p>
        </w:tc>
        <w:tc>
          <w:tcPr>
            <w:tcW w:w="1276" w:type="dxa"/>
          </w:tcPr>
          <w:p w:rsidR="00B97D59" w:rsidRPr="00001115" w:rsidRDefault="00B97D59" w:rsidP="007A79DA">
            <w:pPr>
              <w:jc w:val="both"/>
            </w:pPr>
          </w:p>
        </w:tc>
        <w:tc>
          <w:tcPr>
            <w:tcW w:w="821" w:type="dxa"/>
          </w:tcPr>
          <w:p w:rsidR="00B97D59" w:rsidRPr="00001115" w:rsidRDefault="00B97D59" w:rsidP="007A79DA">
            <w:pPr>
              <w:jc w:val="both"/>
            </w:pPr>
          </w:p>
        </w:tc>
      </w:tr>
      <w:tr w:rsidR="00040970" w:rsidTr="00040970">
        <w:tc>
          <w:tcPr>
            <w:tcW w:w="534" w:type="dxa"/>
          </w:tcPr>
          <w:p w:rsidR="00040970" w:rsidRPr="00040970" w:rsidRDefault="00040970" w:rsidP="007A79DA">
            <w:pPr>
              <w:jc w:val="center"/>
            </w:pPr>
            <w:r>
              <w:t>10</w:t>
            </w:r>
          </w:p>
        </w:tc>
        <w:tc>
          <w:tcPr>
            <w:tcW w:w="1842" w:type="dxa"/>
          </w:tcPr>
          <w:p w:rsidR="00040970" w:rsidRPr="00040970" w:rsidRDefault="00040970" w:rsidP="00275E37">
            <w:pPr>
              <w:jc w:val="both"/>
            </w:pPr>
            <w:proofErr w:type="spellStart"/>
            <w:r>
              <w:rPr>
                <w:lang w:val="bg-BG"/>
              </w:rPr>
              <w:t>Валидация</w:t>
            </w:r>
            <w:proofErr w:type="spellEnd"/>
            <w:r>
              <w:rPr>
                <w:lang w:val="bg-BG"/>
              </w:rPr>
              <w:t xml:space="preserve"> на поле  </w:t>
            </w:r>
            <w:r>
              <w:t>“</w:t>
            </w:r>
            <w:r>
              <w:rPr>
                <w:lang w:val="bg-BG"/>
              </w:rPr>
              <w:t>План на изплащане</w:t>
            </w:r>
            <w:r>
              <w:t>”.</w:t>
            </w:r>
          </w:p>
        </w:tc>
        <w:tc>
          <w:tcPr>
            <w:tcW w:w="2552" w:type="dxa"/>
          </w:tcPr>
          <w:p w:rsidR="00040970" w:rsidRDefault="00040970" w:rsidP="008D4F67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Очаква се задължително попълване на полето. Това поле включва падащо меню съдържащо предварително описани от банката планове на разплащане.</w:t>
            </w:r>
          </w:p>
        </w:tc>
        <w:tc>
          <w:tcPr>
            <w:tcW w:w="2551" w:type="dxa"/>
          </w:tcPr>
          <w:p w:rsidR="00040970" w:rsidRDefault="00040970" w:rsidP="009460A6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При правилно въведени данни системата позволява да се продължи на пред.</w:t>
            </w:r>
          </w:p>
        </w:tc>
        <w:tc>
          <w:tcPr>
            <w:tcW w:w="1276" w:type="dxa"/>
          </w:tcPr>
          <w:p w:rsidR="00040970" w:rsidRPr="00001115" w:rsidRDefault="00040970" w:rsidP="007A79DA">
            <w:pPr>
              <w:jc w:val="both"/>
            </w:pPr>
          </w:p>
        </w:tc>
        <w:tc>
          <w:tcPr>
            <w:tcW w:w="821" w:type="dxa"/>
          </w:tcPr>
          <w:p w:rsidR="00040970" w:rsidRPr="00001115" w:rsidRDefault="00040970" w:rsidP="007A79DA">
            <w:pPr>
              <w:jc w:val="both"/>
            </w:pPr>
          </w:p>
        </w:tc>
      </w:tr>
    </w:tbl>
    <w:p w:rsidR="00845F59" w:rsidRPr="00845F59" w:rsidRDefault="00845F59" w:rsidP="00845F59">
      <w:pPr>
        <w:rPr>
          <w:lang w:val="bg-BG"/>
        </w:rPr>
      </w:pPr>
    </w:p>
    <w:p w:rsidR="0008747D" w:rsidRDefault="00B4787A" w:rsidP="009F5C5C">
      <w:pPr>
        <w:pStyle w:val="Heading3"/>
        <w:jc w:val="both"/>
        <w:rPr>
          <w:lang w:val="bg-BG"/>
        </w:rPr>
      </w:pPr>
      <w:bookmarkStart w:id="9" w:name="_Toc440010772"/>
      <w:r>
        <w:rPr>
          <w:lang w:val="bg-BG"/>
        </w:rPr>
        <w:t>Попълване на молба за кредит от банковите потребители.</w:t>
      </w:r>
      <w:bookmarkEnd w:id="9"/>
    </w:p>
    <w:p w:rsidR="006450CA" w:rsidRPr="006450CA" w:rsidRDefault="006450CA" w:rsidP="009F5C5C">
      <w:pPr>
        <w:ind w:left="1080"/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200020" w:rsidTr="00200020">
        <w:tc>
          <w:tcPr>
            <w:tcW w:w="392" w:type="dxa"/>
          </w:tcPr>
          <w:p w:rsidR="00200020" w:rsidRPr="00200020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200020" w:rsidRPr="00B4787A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200020" w:rsidRPr="00001115" w:rsidRDefault="00200020" w:rsidP="00B4787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200020" w:rsidRPr="00001115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200020" w:rsidRDefault="00200020" w:rsidP="00B4787A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200020" w:rsidRPr="00B4787A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200020" w:rsidTr="00200020">
        <w:tc>
          <w:tcPr>
            <w:tcW w:w="392" w:type="dxa"/>
          </w:tcPr>
          <w:p w:rsidR="00200020" w:rsidRPr="00001115" w:rsidRDefault="00200020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200020" w:rsidRPr="00001115" w:rsidRDefault="00200020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Успешно попълнена молба от банков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потребител.</w:t>
            </w:r>
          </w:p>
        </w:tc>
        <w:tc>
          <w:tcPr>
            <w:tcW w:w="2552" w:type="dxa"/>
          </w:tcPr>
          <w:p w:rsidR="00200020" w:rsidRPr="00200020" w:rsidRDefault="00200020" w:rsidP="009514BF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>Попълване на следните полета на интерфейс</w:t>
            </w:r>
            <w:r w:rsidR="009514BF">
              <w:rPr>
                <w:lang w:val="bg-BG"/>
              </w:rPr>
              <w:t>а</w:t>
            </w:r>
            <w:r>
              <w:rPr>
                <w:lang w:val="bg-BG"/>
              </w:rPr>
              <w:t xml:space="preserve"> за </w:t>
            </w:r>
            <w:r>
              <w:rPr>
                <w:lang w:val="bg-BG"/>
              </w:rPr>
              <w:lastRenderedPageBreak/>
              <w:t>молба за кредит.</w:t>
            </w:r>
          </w:p>
        </w:tc>
        <w:tc>
          <w:tcPr>
            <w:tcW w:w="2551" w:type="dxa"/>
          </w:tcPr>
          <w:p w:rsidR="00200020" w:rsidRPr="00200020" w:rsidRDefault="00200020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След натискане на бутон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“Save”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Програмата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извежда съобщение за успешно подадена молба.</w:t>
            </w:r>
          </w:p>
        </w:tc>
        <w:tc>
          <w:tcPr>
            <w:tcW w:w="1276" w:type="dxa"/>
          </w:tcPr>
          <w:p w:rsidR="00200020" w:rsidRPr="00001115" w:rsidRDefault="00200020" w:rsidP="009F5C5C">
            <w:pPr>
              <w:jc w:val="both"/>
            </w:pPr>
          </w:p>
        </w:tc>
        <w:tc>
          <w:tcPr>
            <w:tcW w:w="821" w:type="dxa"/>
          </w:tcPr>
          <w:p w:rsidR="00200020" w:rsidRPr="00001115" w:rsidRDefault="00200020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4BF" w:rsidTr="00200020">
        <w:tc>
          <w:tcPr>
            <w:tcW w:w="392" w:type="dxa"/>
          </w:tcPr>
          <w:p w:rsidR="009514BF" w:rsidRPr="00001115" w:rsidRDefault="009514BF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</w:t>
            </w:r>
          </w:p>
        </w:tc>
        <w:tc>
          <w:tcPr>
            <w:tcW w:w="1984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Неуспешно попълнена молба за кредит от банков потребител.</w:t>
            </w:r>
          </w:p>
        </w:tc>
        <w:tc>
          <w:tcPr>
            <w:tcW w:w="2552" w:type="dxa"/>
          </w:tcPr>
          <w:p w:rsidR="009514BF" w:rsidRPr="009514BF" w:rsidRDefault="009514BF" w:rsidP="009F5C5C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Наполовина попълнени полета на интерфейса за молба за кредит, или неправилно попълнени входни данни.</w:t>
            </w:r>
          </w:p>
        </w:tc>
        <w:tc>
          <w:tcPr>
            <w:tcW w:w="2551" w:type="dxa"/>
          </w:tcPr>
          <w:p w:rsidR="009514BF" w:rsidRPr="00200020" w:rsidRDefault="009514B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След натискане на бутон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“Save”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Програмата извежда съобщение за неуспешно подадена молба.</w:t>
            </w:r>
          </w:p>
        </w:tc>
        <w:tc>
          <w:tcPr>
            <w:tcW w:w="1276" w:type="dxa"/>
          </w:tcPr>
          <w:p w:rsidR="009514BF" w:rsidRPr="00001115" w:rsidRDefault="009514BF" w:rsidP="009F5C5C">
            <w:pPr>
              <w:jc w:val="both"/>
            </w:pPr>
          </w:p>
        </w:tc>
        <w:tc>
          <w:tcPr>
            <w:tcW w:w="821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4BF" w:rsidTr="00200020">
        <w:tc>
          <w:tcPr>
            <w:tcW w:w="392" w:type="dxa"/>
          </w:tcPr>
          <w:p w:rsidR="009514BF" w:rsidRPr="00001115" w:rsidRDefault="009514BF" w:rsidP="00B478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Прекъсване поради ненавременно попълване.</w:t>
            </w:r>
          </w:p>
        </w:tc>
        <w:tc>
          <w:tcPr>
            <w:tcW w:w="2552" w:type="dxa"/>
          </w:tcPr>
          <w:p w:rsidR="009514BF" w:rsidRPr="00001115" w:rsidRDefault="009514BF" w:rsidP="009514BF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След започване на ново попълване, се поражда отсъствие на действие от страна на потребителя.</w:t>
            </w:r>
          </w:p>
        </w:tc>
        <w:tc>
          <w:tcPr>
            <w:tcW w:w="2551" w:type="dxa"/>
          </w:tcPr>
          <w:p w:rsidR="009514BF" w:rsidRPr="00001115" w:rsidRDefault="009514BF" w:rsidP="009514B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изтичане на петнадесет минути от последния сигнал от мишката или клавиатурата, прозорецът се затваря.</w:t>
            </w:r>
          </w:p>
        </w:tc>
        <w:tc>
          <w:tcPr>
            <w:tcW w:w="1276" w:type="dxa"/>
          </w:tcPr>
          <w:p w:rsidR="009514BF" w:rsidRPr="00001115" w:rsidRDefault="009514BF" w:rsidP="009F5C5C">
            <w:pPr>
              <w:jc w:val="both"/>
            </w:pPr>
          </w:p>
        </w:tc>
        <w:tc>
          <w:tcPr>
            <w:tcW w:w="821" w:type="dxa"/>
          </w:tcPr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14BF" w:rsidRPr="00001115" w:rsidRDefault="009514BF" w:rsidP="009F5C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514BF" w:rsidRDefault="00FA6587" w:rsidP="009514BF">
      <w:pPr>
        <w:pStyle w:val="Heading3"/>
        <w:jc w:val="both"/>
        <w:rPr>
          <w:lang w:val="bg-BG"/>
        </w:rPr>
      </w:pPr>
      <w:bookmarkStart w:id="10" w:name="_Toc440010773"/>
      <w:r>
        <w:rPr>
          <w:lang w:val="bg-BG"/>
        </w:rPr>
        <w:t xml:space="preserve">Извеждане на съобщение за </w:t>
      </w:r>
      <w:r w:rsidR="00D71848">
        <w:rPr>
          <w:lang w:val="bg-BG"/>
        </w:rPr>
        <w:t>одобрение или неодобрение</w:t>
      </w:r>
      <w:r>
        <w:rPr>
          <w:lang w:val="bg-BG"/>
        </w:rPr>
        <w:t>.</w:t>
      </w:r>
      <w:bookmarkEnd w:id="10"/>
    </w:p>
    <w:p w:rsidR="00FA6587" w:rsidRPr="006450CA" w:rsidRDefault="00FA6587" w:rsidP="00FA6587">
      <w:pPr>
        <w:ind w:left="1080"/>
        <w:jc w:val="both"/>
        <w:rPr>
          <w:lang w:val="bg-BG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FA6587" w:rsidTr="002C7434">
        <w:tc>
          <w:tcPr>
            <w:tcW w:w="392" w:type="dxa"/>
          </w:tcPr>
          <w:p w:rsidR="00FA6587" w:rsidRPr="00200020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FA6587" w:rsidRPr="00B4787A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FA6587" w:rsidRPr="00001115" w:rsidRDefault="00FA6587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FA6587" w:rsidRDefault="00FA6587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FA6587" w:rsidRPr="00B4787A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FA6587" w:rsidTr="00FA6587">
        <w:trPr>
          <w:trHeight w:val="568"/>
        </w:trPr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FA6587" w:rsidRPr="00001115" w:rsidRDefault="00FA6587" w:rsidP="00FA658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Положително оценена молба.</w:t>
            </w:r>
          </w:p>
        </w:tc>
        <w:tc>
          <w:tcPr>
            <w:tcW w:w="2552" w:type="dxa"/>
          </w:tcPr>
          <w:p w:rsidR="00FA6587" w:rsidRPr="00200020" w:rsidRDefault="00FA6587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Попълване и подаване на коректна молба за кредит.</w:t>
            </w:r>
          </w:p>
        </w:tc>
        <w:tc>
          <w:tcPr>
            <w:tcW w:w="2551" w:type="dxa"/>
          </w:tcPr>
          <w:p w:rsidR="00FA6587" w:rsidRPr="00FA6587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пълно одобрение от зададените от банковите служители критерии. Молбата се приема и се изпраща съобщение до електронната поща на клиента.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6587" w:rsidTr="00FA6587">
        <w:trPr>
          <w:trHeight w:val="431"/>
        </w:trPr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84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Отрицателно оценена молба.</w:t>
            </w:r>
          </w:p>
        </w:tc>
        <w:tc>
          <w:tcPr>
            <w:tcW w:w="2552" w:type="dxa"/>
          </w:tcPr>
          <w:p w:rsidR="00FA6587" w:rsidRPr="009514BF" w:rsidRDefault="00FA6587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Попълване и подаване на коректна молба за клиента.</w:t>
            </w:r>
          </w:p>
        </w:tc>
        <w:tc>
          <w:tcPr>
            <w:tcW w:w="2551" w:type="dxa"/>
          </w:tcPr>
          <w:p w:rsidR="00FA6587" w:rsidRPr="00200020" w:rsidRDefault="004F0E62" w:rsidP="004F0E6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липса на пълно одобрение от зададените от банковите служители критерии. Молбата се отхвърля и се изпраща съобщение до електронната поща на клиента.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6587" w:rsidTr="002C7434">
        <w:tc>
          <w:tcPr>
            <w:tcW w:w="392" w:type="dxa"/>
          </w:tcPr>
          <w:p w:rsidR="00FA6587" w:rsidRPr="00001115" w:rsidRDefault="00FA6587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984" w:type="dxa"/>
          </w:tcPr>
          <w:p w:rsidR="00FA6587" w:rsidRPr="00001115" w:rsidRDefault="004F0E62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Ръчна намеса в оценяването на молба.</w:t>
            </w:r>
          </w:p>
        </w:tc>
        <w:tc>
          <w:tcPr>
            <w:tcW w:w="2552" w:type="dxa"/>
          </w:tcPr>
          <w:p w:rsidR="00FA6587" w:rsidRPr="00001115" w:rsidRDefault="004F0E62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Попълване и подаване на коректна молба за клиента.</w:t>
            </w:r>
          </w:p>
        </w:tc>
        <w:tc>
          <w:tcPr>
            <w:tcW w:w="2551" w:type="dxa"/>
          </w:tcPr>
          <w:p w:rsidR="00FA6587" w:rsidRPr="00001115" w:rsidRDefault="004F0E62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попадане на гранични случай или изключения в описаните от банковите служители критерии. Молбата се изпраща до длъжностни лица способни да оценят молбата. При завършване на оценка тя се изпраща на посочената от клиента електронна поща.</w:t>
            </w:r>
          </w:p>
        </w:tc>
        <w:tc>
          <w:tcPr>
            <w:tcW w:w="1276" w:type="dxa"/>
          </w:tcPr>
          <w:p w:rsidR="00FA6587" w:rsidRPr="00001115" w:rsidRDefault="00FA6587" w:rsidP="002C7434">
            <w:pPr>
              <w:jc w:val="both"/>
            </w:pPr>
          </w:p>
        </w:tc>
        <w:tc>
          <w:tcPr>
            <w:tcW w:w="821" w:type="dxa"/>
          </w:tcPr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6587" w:rsidRPr="00001115" w:rsidRDefault="00FA6587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1848" w:rsidRDefault="00D71848" w:rsidP="00D71848">
      <w:pPr>
        <w:pStyle w:val="Heading3"/>
        <w:jc w:val="both"/>
        <w:rPr>
          <w:lang w:val="bg-BG"/>
        </w:rPr>
      </w:pPr>
      <w:bookmarkStart w:id="11" w:name="_Toc440010774"/>
      <w:r>
        <w:rPr>
          <w:lang w:val="bg-BG"/>
        </w:rPr>
        <w:t>Създаване на нов кредит.</w:t>
      </w:r>
      <w:bookmarkEnd w:id="1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D71848" w:rsidTr="002C7434">
        <w:tc>
          <w:tcPr>
            <w:tcW w:w="392" w:type="dxa"/>
          </w:tcPr>
          <w:p w:rsidR="00D71848" w:rsidRPr="00200020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D71848" w:rsidRPr="00001115" w:rsidRDefault="00D71848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D71848" w:rsidRDefault="00D71848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D71848" w:rsidTr="002C7434">
        <w:trPr>
          <w:trHeight w:val="568"/>
        </w:trPr>
        <w:tc>
          <w:tcPr>
            <w:tcW w:w="392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нов запис в БД.</w:t>
            </w:r>
          </w:p>
        </w:tc>
        <w:tc>
          <w:tcPr>
            <w:tcW w:w="2552" w:type="dxa"/>
          </w:tcPr>
          <w:p w:rsidR="00D71848" w:rsidRPr="00200020" w:rsidRDefault="00D71848" w:rsidP="002C7434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Подадена и одобрена молба за кредит.</w:t>
            </w:r>
          </w:p>
        </w:tc>
        <w:tc>
          <w:tcPr>
            <w:tcW w:w="2551" w:type="dxa"/>
          </w:tcPr>
          <w:p w:rsidR="00D71848" w:rsidRPr="00D71848" w:rsidRDefault="00D71848" w:rsidP="00D7184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Системата извлича информация от нужните за създаване на кредит полета и прави нов запис в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БД на банката. Тези полета включват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Лични данни на клиента, големина на кредита, начална и крайна дата, големина на вноските и начислена лихва по кредита.</w:t>
            </w:r>
          </w:p>
        </w:tc>
        <w:tc>
          <w:tcPr>
            <w:tcW w:w="1276" w:type="dxa"/>
          </w:tcPr>
          <w:p w:rsidR="00D71848" w:rsidRPr="00001115" w:rsidRDefault="00D71848" w:rsidP="002C7434">
            <w:pPr>
              <w:jc w:val="both"/>
            </w:pPr>
          </w:p>
        </w:tc>
        <w:tc>
          <w:tcPr>
            <w:tcW w:w="821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1848" w:rsidRDefault="00D71848" w:rsidP="00D71848">
      <w:pPr>
        <w:pStyle w:val="Heading3"/>
        <w:jc w:val="both"/>
        <w:rPr>
          <w:lang w:val="bg-BG"/>
        </w:rPr>
      </w:pPr>
      <w:bookmarkStart w:id="12" w:name="_Toc440010775"/>
      <w:r>
        <w:rPr>
          <w:lang w:val="bg-BG"/>
        </w:rPr>
        <w:lastRenderedPageBreak/>
        <w:t>Извличане на информация за кредит.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D71848" w:rsidTr="002C7434">
        <w:tc>
          <w:tcPr>
            <w:tcW w:w="392" w:type="dxa"/>
          </w:tcPr>
          <w:p w:rsidR="00D71848" w:rsidRPr="00200020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D71848" w:rsidRPr="00001115" w:rsidRDefault="00D71848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D71848" w:rsidRDefault="00D71848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D71848" w:rsidRPr="00B4787A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D71848" w:rsidTr="002C7434">
        <w:trPr>
          <w:trHeight w:val="568"/>
        </w:trPr>
        <w:tc>
          <w:tcPr>
            <w:tcW w:w="392" w:type="dxa"/>
          </w:tcPr>
          <w:p w:rsidR="00D71848" w:rsidRPr="00001115" w:rsidRDefault="00D71848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Извличане на информация за даден кредит </w:t>
            </w:r>
            <w:r w:rsidR="004616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от клиент</w:t>
            </w:r>
            <w:r w:rsidR="0046169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D71848" w:rsidRPr="00200020" w:rsidRDefault="00D71848" w:rsidP="00D7184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Клиентът трябва да е влезе в своя електронен профил на сайта и да маркира активни кредити.</w:t>
            </w:r>
          </w:p>
        </w:tc>
        <w:tc>
          <w:tcPr>
            <w:tcW w:w="2551" w:type="dxa"/>
          </w:tcPr>
          <w:p w:rsidR="00D71848" w:rsidRPr="00D71848" w:rsidRDefault="00D71848" w:rsidP="00D7184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маркиране на съответните бутони се извежда списък с активни кредити, с кратка информация за оставаща сума, бр. вноски и начислена лихва. За подробна информация може да се щракне върху всеки един по отделно, което отваря нов прозорец.</w:t>
            </w:r>
          </w:p>
        </w:tc>
        <w:tc>
          <w:tcPr>
            <w:tcW w:w="1276" w:type="dxa"/>
          </w:tcPr>
          <w:p w:rsidR="00D71848" w:rsidRPr="00001115" w:rsidRDefault="00D71848" w:rsidP="002C7434">
            <w:pPr>
              <w:jc w:val="both"/>
            </w:pPr>
          </w:p>
        </w:tc>
        <w:tc>
          <w:tcPr>
            <w:tcW w:w="821" w:type="dxa"/>
          </w:tcPr>
          <w:p w:rsidR="00D71848" w:rsidRPr="00001115" w:rsidRDefault="00D7184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527E" w:rsidTr="002C7434">
        <w:trPr>
          <w:trHeight w:val="568"/>
        </w:trPr>
        <w:tc>
          <w:tcPr>
            <w:tcW w:w="392" w:type="dxa"/>
          </w:tcPr>
          <w:p w:rsidR="00E3527E" w:rsidRPr="00E3527E" w:rsidRDefault="00E3527E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84" w:type="dxa"/>
          </w:tcPr>
          <w:p w:rsidR="00E3527E" w:rsidRDefault="00E3527E" w:rsidP="00E3527E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Извличане на информация за даден кредит от потребител.</w:t>
            </w:r>
          </w:p>
        </w:tc>
        <w:tc>
          <w:tcPr>
            <w:tcW w:w="2552" w:type="dxa"/>
          </w:tcPr>
          <w:p w:rsidR="00E3527E" w:rsidRDefault="00E3527E" w:rsidP="00D71848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Служителят трябва да влезе в своя администраторски профил, да маркира клиент при което чрез разширено търсене да намери желания клиент. След щракване върху името на клиента той ще може да види профилът му и да щракне върху активни кредити.</w:t>
            </w:r>
          </w:p>
        </w:tc>
        <w:tc>
          <w:tcPr>
            <w:tcW w:w="2551" w:type="dxa"/>
          </w:tcPr>
          <w:p w:rsidR="00E3527E" w:rsidRDefault="00E3527E" w:rsidP="00D71848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маркиране на съответните бутони се извежда списък с активни кредити, с кратка информация за оставаща сума, бр. вноски и начислена лихва. За подробна информация може да се щракне върху всеки един по отделно, което отваря нов прозорец.</w:t>
            </w:r>
          </w:p>
        </w:tc>
        <w:tc>
          <w:tcPr>
            <w:tcW w:w="1276" w:type="dxa"/>
          </w:tcPr>
          <w:p w:rsidR="00E3527E" w:rsidRPr="00001115" w:rsidRDefault="00E3527E" w:rsidP="002C7434">
            <w:pPr>
              <w:jc w:val="both"/>
            </w:pPr>
          </w:p>
        </w:tc>
        <w:tc>
          <w:tcPr>
            <w:tcW w:w="821" w:type="dxa"/>
          </w:tcPr>
          <w:p w:rsidR="00E3527E" w:rsidRPr="00001115" w:rsidRDefault="00E3527E" w:rsidP="002C7434">
            <w:pPr>
              <w:jc w:val="both"/>
            </w:pPr>
          </w:p>
        </w:tc>
      </w:tr>
    </w:tbl>
    <w:p w:rsidR="00644264" w:rsidRDefault="0003010F" w:rsidP="00644264">
      <w:pPr>
        <w:pStyle w:val="Heading3"/>
        <w:jc w:val="both"/>
        <w:rPr>
          <w:lang w:val="bg-BG"/>
        </w:rPr>
      </w:pPr>
      <w:bookmarkStart w:id="13" w:name="_Toc440010776"/>
      <w:bookmarkStart w:id="14" w:name="_GoBack"/>
      <w:bookmarkEnd w:id="14"/>
      <w:r>
        <w:rPr>
          <w:lang w:val="bg-BG"/>
        </w:rPr>
        <w:t>Изплащане на кредит.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03010F" w:rsidTr="002C7434">
        <w:tc>
          <w:tcPr>
            <w:tcW w:w="392" w:type="dxa"/>
          </w:tcPr>
          <w:p w:rsidR="0003010F" w:rsidRPr="00200020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03010F" w:rsidRPr="00B4787A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03010F" w:rsidRPr="00001115" w:rsidRDefault="0003010F" w:rsidP="002C74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03010F" w:rsidRDefault="0003010F" w:rsidP="002C7434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03010F" w:rsidRPr="00B4787A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03010F" w:rsidTr="002C7434">
        <w:tc>
          <w:tcPr>
            <w:tcW w:w="392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Правене на вноска по кредит на каса.</w:t>
            </w:r>
          </w:p>
        </w:tc>
        <w:tc>
          <w:tcPr>
            <w:tcW w:w="2552" w:type="dxa"/>
          </w:tcPr>
          <w:p w:rsidR="0003010F" w:rsidRPr="007A79DA" w:rsidRDefault="00D040F8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Съществува наличен кредит. </w:t>
            </w:r>
            <w:r w:rsidR="007A79DA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Служителят</w:t>
            </w:r>
            <w:r w:rsidR="0003010F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="00601579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</w:t>
            </w:r>
            <w:r w:rsidR="0003010F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влязъл в системата със своя профил. След получаване на нужната сума </w:t>
            </w:r>
            <w:r w:rsidR="007A79DA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той</w:t>
            </w:r>
            <w:r w:rsidR="0003010F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маркира меню 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Вноски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което въвежда лични данни на клиента, код за кредита и желаната сума.</w:t>
            </w:r>
          </w:p>
        </w:tc>
        <w:tc>
          <w:tcPr>
            <w:tcW w:w="2551" w:type="dxa"/>
          </w:tcPr>
          <w:p w:rsidR="0003010F" w:rsidRPr="00426C60" w:rsidRDefault="00D040F8" w:rsidP="00426C6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На база на в</w:t>
            </w:r>
            <w:r w:rsid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ъведените данни се създава нов запис 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в БД в таблица </w:t>
            </w:r>
            <w:r w:rsidR="00411F71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транзакции</w:t>
            </w:r>
            <w:r w:rsidR="00426C60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и се отбелязва,че е платена месечната вноска.</w:t>
            </w:r>
          </w:p>
        </w:tc>
        <w:tc>
          <w:tcPr>
            <w:tcW w:w="1276" w:type="dxa"/>
          </w:tcPr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010F" w:rsidTr="002C7434">
        <w:tc>
          <w:tcPr>
            <w:tcW w:w="392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84" w:type="dxa"/>
          </w:tcPr>
          <w:p w:rsidR="0003010F" w:rsidRPr="00426C60" w:rsidRDefault="00426C60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Теглене на месечната вноска по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кредит от сметката на клиента.</w:t>
            </w:r>
          </w:p>
        </w:tc>
        <w:tc>
          <w:tcPr>
            <w:tcW w:w="2552" w:type="dxa"/>
          </w:tcPr>
          <w:p w:rsidR="0003010F" w:rsidRPr="007A79DA" w:rsidRDefault="00D040F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Съществува наличен кредит. Потребителя</w:t>
            </w:r>
            <w:r w:rsidR="00426C60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т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е 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въвел своята сметка по която ще се правят преводи за изплащане на кредит.</w:t>
            </w:r>
          </w:p>
        </w:tc>
        <w:tc>
          <w:tcPr>
            <w:tcW w:w="2551" w:type="dxa"/>
          </w:tcPr>
          <w:p w:rsidR="0003010F" w:rsidRPr="007A79DA" w:rsidRDefault="00D040F8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Системата проверява за наличното количество по 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дадената сметка, ако то е достатъчно тя прави транзакция по сметката, след което се създава нов запис в БД. При неналични средства в сметката системата прави предварителн</w:t>
            </w:r>
            <w:r w:rsidR="002C7434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о, през определени от банката интервали от време, опити за нова транзакция. При неуспех за навременно плащане системата изпраща съобщение до електронната поща и </w:t>
            </w:r>
            <w:r w:rsidR="002C7434" w:rsidRPr="007A79DA">
              <w:rPr>
                <w:rFonts w:ascii="Times New Roman" w:hAnsi="Times New Roman" w:cs="Times New Roman"/>
                <w:sz w:val="20"/>
                <w:szCs w:val="20"/>
              </w:rPr>
              <w:t xml:space="preserve">SMS </w:t>
            </w:r>
            <w:r w:rsidR="002C7434"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до телефона на клиента, както и до подсистемите за следене на банката.</w:t>
            </w:r>
          </w:p>
        </w:tc>
        <w:tc>
          <w:tcPr>
            <w:tcW w:w="1276" w:type="dxa"/>
          </w:tcPr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010F" w:rsidTr="002C7434">
        <w:tc>
          <w:tcPr>
            <w:tcW w:w="392" w:type="dxa"/>
          </w:tcPr>
          <w:p w:rsidR="0003010F" w:rsidRPr="00001115" w:rsidRDefault="0003010F" w:rsidP="002C7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1984" w:type="dxa"/>
          </w:tcPr>
          <w:p w:rsidR="0003010F" w:rsidRPr="007A79DA" w:rsidRDefault="002C7434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Правене на електронна вноска по кредит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ръчно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03010F" w:rsidRPr="007A79DA" w:rsidRDefault="002C7434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Съществува наличен кредит. Потребителят е влязъл в своя профил и е маркирал бутона 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плащане на вноска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от менюто 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Кредити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След което са въведени код на кредита и номер на сметка и е щракнат бутона 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Плати</w:t>
            </w:r>
            <w:r w:rsidRPr="007A79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1" w:type="dxa"/>
          </w:tcPr>
          <w:p w:rsidR="0003010F" w:rsidRPr="007A79DA" w:rsidRDefault="002C7434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 w:rsidRPr="007A79DA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 налична сума в дадената сметка се създава нов запис в БД. При неналична сума в дадената сметка се извежда съобщение за грешка до клиента.</w:t>
            </w:r>
          </w:p>
        </w:tc>
        <w:tc>
          <w:tcPr>
            <w:tcW w:w="1276" w:type="dxa"/>
          </w:tcPr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</w:tcPr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010F" w:rsidRPr="007A79DA" w:rsidRDefault="0003010F" w:rsidP="002C74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34FB5" w:rsidRDefault="00C34FB5" w:rsidP="00C34FB5">
      <w:pPr>
        <w:pStyle w:val="Heading3"/>
        <w:jc w:val="both"/>
        <w:rPr>
          <w:lang w:val="bg-BG"/>
        </w:rPr>
      </w:pPr>
      <w:r>
        <w:rPr>
          <w:lang w:val="bg-BG"/>
        </w:rPr>
        <w:t>Създаване на депозит или влог.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C34FB5" w:rsidTr="007A79DA">
        <w:tc>
          <w:tcPr>
            <w:tcW w:w="392" w:type="dxa"/>
          </w:tcPr>
          <w:p w:rsidR="00C34FB5" w:rsidRPr="00200020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C34FB5" w:rsidRPr="00B4787A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C34FB5" w:rsidRPr="00001115" w:rsidRDefault="00C34FB5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C34FB5" w:rsidRPr="00001115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C34FB5" w:rsidRDefault="00C34FB5" w:rsidP="007A79DA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C34FB5" w:rsidRPr="00B4787A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C34FB5" w:rsidTr="007A79DA">
        <w:trPr>
          <w:trHeight w:val="568"/>
        </w:trPr>
        <w:tc>
          <w:tcPr>
            <w:tcW w:w="392" w:type="dxa"/>
          </w:tcPr>
          <w:p w:rsidR="00C34FB5" w:rsidRPr="00001115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C34FB5" w:rsidRPr="00001115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влог.</w:t>
            </w:r>
          </w:p>
        </w:tc>
        <w:tc>
          <w:tcPr>
            <w:tcW w:w="2552" w:type="dxa"/>
          </w:tcPr>
          <w:p w:rsidR="00C34FB5" w:rsidRPr="00C34FB5" w:rsidRDefault="00C34FB5" w:rsidP="007A79D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Банковият администратор  е маркирал </w:t>
            </w:r>
            <w:r>
              <w:t>“</w:t>
            </w:r>
            <w:r>
              <w:rPr>
                <w:lang w:val="bg-BG"/>
              </w:rPr>
              <w:t>Създаване на нов влог</w:t>
            </w:r>
            <w:r>
              <w:t xml:space="preserve">” </w:t>
            </w:r>
            <w:r>
              <w:rPr>
                <w:lang w:val="bg-BG"/>
              </w:rPr>
              <w:t xml:space="preserve">от менюто </w:t>
            </w:r>
            <w:r>
              <w:t>“</w:t>
            </w:r>
            <w:r>
              <w:rPr>
                <w:lang w:val="bg-BG"/>
              </w:rPr>
              <w:t>Влогове</w:t>
            </w:r>
            <w:r>
              <w:t xml:space="preserve">”. </w:t>
            </w:r>
            <w:r>
              <w:rPr>
                <w:lang w:val="bg-BG"/>
              </w:rPr>
              <w:t>Попълнил е полетата в ново появилия се интерфейс. Те включват</w:t>
            </w:r>
            <w:r>
              <w:t xml:space="preserve">: </w:t>
            </w:r>
            <w:r>
              <w:rPr>
                <w:lang w:val="bg-BG"/>
              </w:rPr>
              <w:t xml:space="preserve">номер, описание, процент на лихва и срок на вноска. Накрая е маркиран бутона  </w:t>
            </w:r>
            <w:r>
              <w:t>“</w:t>
            </w:r>
            <w:r>
              <w:rPr>
                <w:lang w:val="bg-BG"/>
              </w:rPr>
              <w:t>създай</w:t>
            </w:r>
            <w:r>
              <w:t>”</w:t>
            </w:r>
            <w:r>
              <w:rPr>
                <w:lang w:val="bg-BG"/>
              </w:rPr>
              <w:t>.</w:t>
            </w:r>
          </w:p>
        </w:tc>
        <w:tc>
          <w:tcPr>
            <w:tcW w:w="2551" w:type="dxa"/>
          </w:tcPr>
          <w:p w:rsidR="00C34FB5" w:rsidRPr="00D71848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След натискане на бутона за създаване на влог системата добавя нов списък в БД на банката.</w:t>
            </w:r>
          </w:p>
        </w:tc>
        <w:tc>
          <w:tcPr>
            <w:tcW w:w="1276" w:type="dxa"/>
          </w:tcPr>
          <w:p w:rsidR="00C34FB5" w:rsidRPr="00001115" w:rsidRDefault="00C34FB5" w:rsidP="007A79DA">
            <w:pPr>
              <w:jc w:val="both"/>
            </w:pPr>
          </w:p>
        </w:tc>
        <w:tc>
          <w:tcPr>
            <w:tcW w:w="821" w:type="dxa"/>
          </w:tcPr>
          <w:p w:rsidR="00C34FB5" w:rsidRPr="00001115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FB5" w:rsidTr="007A79DA">
        <w:trPr>
          <w:trHeight w:val="568"/>
        </w:trPr>
        <w:tc>
          <w:tcPr>
            <w:tcW w:w="392" w:type="dxa"/>
          </w:tcPr>
          <w:p w:rsidR="00C34FB5" w:rsidRPr="00E3527E" w:rsidRDefault="00C34FB5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84" w:type="dxa"/>
          </w:tcPr>
          <w:p w:rsidR="00C34FB5" w:rsidRDefault="00C34FB5" w:rsidP="007A79DA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Създаване на депозит.</w:t>
            </w:r>
          </w:p>
        </w:tc>
        <w:tc>
          <w:tcPr>
            <w:tcW w:w="2552" w:type="dxa"/>
          </w:tcPr>
          <w:p w:rsidR="00C34FB5" w:rsidRPr="00C34FB5" w:rsidRDefault="00C34FB5" w:rsidP="00C34FB5">
            <w:pPr>
              <w:jc w:val="center"/>
            </w:pPr>
            <w:r>
              <w:t>==//==</w:t>
            </w:r>
          </w:p>
        </w:tc>
        <w:tc>
          <w:tcPr>
            <w:tcW w:w="2551" w:type="dxa"/>
          </w:tcPr>
          <w:p w:rsidR="00C34FB5" w:rsidRPr="00C34FB5" w:rsidRDefault="00C34FB5" w:rsidP="00C34FB5">
            <w:pPr>
              <w:jc w:val="center"/>
            </w:pPr>
            <w:r>
              <w:t>==//==</w:t>
            </w:r>
          </w:p>
        </w:tc>
        <w:tc>
          <w:tcPr>
            <w:tcW w:w="1276" w:type="dxa"/>
          </w:tcPr>
          <w:p w:rsidR="00C34FB5" w:rsidRPr="00001115" w:rsidRDefault="00C34FB5" w:rsidP="007A79DA">
            <w:pPr>
              <w:jc w:val="both"/>
            </w:pPr>
          </w:p>
        </w:tc>
        <w:tc>
          <w:tcPr>
            <w:tcW w:w="821" w:type="dxa"/>
          </w:tcPr>
          <w:p w:rsidR="00C34FB5" w:rsidRPr="00001115" w:rsidRDefault="00C34FB5" w:rsidP="007A79DA">
            <w:pPr>
              <w:jc w:val="both"/>
            </w:pPr>
          </w:p>
        </w:tc>
      </w:tr>
    </w:tbl>
    <w:p w:rsidR="00C34FB5" w:rsidRDefault="00C34FB5" w:rsidP="00C34FB5">
      <w:pPr>
        <w:pStyle w:val="Heading3"/>
        <w:jc w:val="both"/>
        <w:rPr>
          <w:lang w:val="bg-BG"/>
        </w:rPr>
      </w:pPr>
      <w:r>
        <w:rPr>
          <w:lang w:val="bg-BG"/>
        </w:rPr>
        <w:t>Отваряне на депозит или влог.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552"/>
        <w:gridCol w:w="2551"/>
        <w:gridCol w:w="1276"/>
        <w:gridCol w:w="821"/>
      </w:tblGrid>
      <w:tr w:rsidR="00C34FB5" w:rsidTr="007A79DA">
        <w:tc>
          <w:tcPr>
            <w:tcW w:w="392" w:type="dxa"/>
          </w:tcPr>
          <w:p w:rsidR="00C34FB5" w:rsidRPr="00200020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№</w:t>
            </w:r>
          </w:p>
        </w:tc>
        <w:tc>
          <w:tcPr>
            <w:tcW w:w="1984" w:type="dxa"/>
          </w:tcPr>
          <w:p w:rsidR="00C34FB5" w:rsidRPr="00B4787A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Характеристика</w:t>
            </w:r>
          </w:p>
        </w:tc>
        <w:tc>
          <w:tcPr>
            <w:tcW w:w="2552" w:type="dxa"/>
          </w:tcPr>
          <w:p w:rsidR="00C34FB5" w:rsidRPr="00001115" w:rsidRDefault="00C34FB5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Предварителни изисквания</w:t>
            </w:r>
          </w:p>
        </w:tc>
        <w:tc>
          <w:tcPr>
            <w:tcW w:w="2551" w:type="dxa"/>
          </w:tcPr>
          <w:p w:rsidR="00C34FB5" w:rsidRPr="00001115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Очакван резултат</w:t>
            </w:r>
          </w:p>
        </w:tc>
        <w:tc>
          <w:tcPr>
            <w:tcW w:w="1276" w:type="dxa"/>
          </w:tcPr>
          <w:p w:rsidR="00C34FB5" w:rsidRDefault="00C34FB5" w:rsidP="007A79DA">
            <w:pPr>
              <w:jc w:val="center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Резултат от тестване</w:t>
            </w:r>
          </w:p>
        </w:tc>
        <w:tc>
          <w:tcPr>
            <w:tcW w:w="821" w:type="dxa"/>
          </w:tcPr>
          <w:p w:rsidR="00C34FB5" w:rsidRPr="00B4787A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Статус</w:t>
            </w:r>
          </w:p>
        </w:tc>
      </w:tr>
      <w:tr w:rsidR="00C34FB5" w:rsidTr="007A79DA">
        <w:trPr>
          <w:trHeight w:val="568"/>
        </w:trPr>
        <w:tc>
          <w:tcPr>
            <w:tcW w:w="392" w:type="dxa"/>
          </w:tcPr>
          <w:p w:rsidR="00C34FB5" w:rsidRPr="00001115" w:rsidRDefault="00C34FB5" w:rsidP="007A7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11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84" w:type="dxa"/>
          </w:tcPr>
          <w:p w:rsidR="00C34FB5" w:rsidRPr="00001115" w:rsidRDefault="00C34FB5" w:rsidP="00C34FB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Присъединяване към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депозит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електронно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C34FB5" w:rsidRPr="00C34FB5" w:rsidRDefault="00C34FB5" w:rsidP="00C34FB5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 xml:space="preserve">Отворено е менюто за депозити. Клиентът е </w:t>
            </w:r>
            <w:r>
              <w:rPr>
                <w:lang w:val="bg-BG"/>
              </w:rPr>
              <w:lastRenderedPageBreak/>
              <w:t>маркирал депозита, който желае да направи. В нов прозорец са попълнени следните данни</w:t>
            </w:r>
            <w:r>
              <w:t xml:space="preserve">: </w:t>
            </w:r>
            <w:r>
              <w:rPr>
                <w:lang w:val="bg-BG"/>
              </w:rPr>
              <w:t>лични данни на клиента,</w:t>
            </w:r>
            <w:r w:rsidR="004E0643">
              <w:rPr>
                <w:lang w:val="bg-BG"/>
              </w:rPr>
              <w:t xml:space="preserve"> сметка на клиента,</w:t>
            </w:r>
            <w:r>
              <w:rPr>
                <w:lang w:val="bg-BG"/>
              </w:rPr>
              <w:t xml:space="preserve"> сума за внасяне и номер на депозита.</w:t>
            </w:r>
          </w:p>
        </w:tc>
        <w:tc>
          <w:tcPr>
            <w:tcW w:w="2551" w:type="dxa"/>
          </w:tcPr>
          <w:p w:rsidR="00C34FB5" w:rsidRPr="00045A50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 xml:space="preserve">При коректно попълнени полета се изпраща 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lastRenderedPageBreak/>
              <w:t>съобщение за уведомление до клиента и се прави нов запис в БД.</w:t>
            </w:r>
            <w:r w:rsidR="00045A50"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 xml:space="preserve"> При некоректно въведени данни се изпраща съобщение за грешка до клиента, не се случва нищо в БД.</w:t>
            </w:r>
          </w:p>
        </w:tc>
        <w:tc>
          <w:tcPr>
            <w:tcW w:w="1276" w:type="dxa"/>
          </w:tcPr>
          <w:p w:rsidR="00C34FB5" w:rsidRPr="00001115" w:rsidRDefault="00C34FB5" w:rsidP="007A79DA">
            <w:pPr>
              <w:jc w:val="both"/>
            </w:pPr>
          </w:p>
        </w:tc>
        <w:tc>
          <w:tcPr>
            <w:tcW w:w="821" w:type="dxa"/>
          </w:tcPr>
          <w:p w:rsidR="00C34FB5" w:rsidRPr="00001115" w:rsidRDefault="00C34FB5" w:rsidP="007A79D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4FB5" w:rsidTr="007A79DA">
        <w:trPr>
          <w:trHeight w:val="568"/>
        </w:trPr>
        <w:tc>
          <w:tcPr>
            <w:tcW w:w="392" w:type="dxa"/>
          </w:tcPr>
          <w:p w:rsidR="00C34FB5" w:rsidRPr="00E3527E" w:rsidRDefault="00C34FB5" w:rsidP="007A79D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2</w:t>
            </w:r>
          </w:p>
        </w:tc>
        <w:tc>
          <w:tcPr>
            <w:tcW w:w="1984" w:type="dxa"/>
          </w:tcPr>
          <w:p w:rsidR="00C34FB5" w:rsidRDefault="004E0643" w:rsidP="004E0643">
            <w:pPr>
              <w:jc w:val="both"/>
              <w:rPr>
                <w:lang w:val="bg-BG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Присъединяване към депозит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ръчно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bg-BG"/>
              </w:rPr>
              <w:t>.</w:t>
            </w:r>
          </w:p>
        </w:tc>
        <w:tc>
          <w:tcPr>
            <w:tcW w:w="2552" w:type="dxa"/>
          </w:tcPr>
          <w:p w:rsidR="00C34FB5" w:rsidRDefault="00C34FB5" w:rsidP="007A79DA">
            <w:pPr>
              <w:jc w:val="center"/>
              <w:rPr>
                <w:lang w:val="bg-BG"/>
              </w:rPr>
            </w:pPr>
            <w:r>
              <w:t>==//==</w:t>
            </w:r>
          </w:p>
          <w:p w:rsidR="004E0643" w:rsidRPr="004E0643" w:rsidRDefault="004E0643" w:rsidP="004E0643">
            <w:pPr>
              <w:jc w:val="center"/>
            </w:pPr>
            <w:r>
              <w:rPr>
                <w:lang w:val="bg-BG"/>
              </w:rPr>
              <w:t>Извърша се през потребителски профил.</w:t>
            </w:r>
          </w:p>
        </w:tc>
        <w:tc>
          <w:tcPr>
            <w:tcW w:w="2551" w:type="dxa"/>
          </w:tcPr>
          <w:p w:rsidR="00C34FB5" w:rsidRPr="00C34FB5" w:rsidRDefault="00C34FB5" w:rsidP="007A79DA">
            <w:pPr>
              <w:jc w:val="center"/>
            </w:pPr>
            <w:r>
              <w:t>==//==</w:t>
            </w:r>
          </w:p>
        </w:tc>
        <w:tc>
          <w:tcPr>
            <w:tcW w:w="1276" w:type="dxa"/>
          </w:tcPr>
          <w:p w:rsidR="00C34FB5" w:rsidRPr="00001115" w:rsidRDefault="00C34FB5" w:rsidP="007A79DA">
            <w:pPr>
              <w:jc w:val="both"/>
            </w:pPr>
          </w:p>
        </w:tc>
        <w:tc>
          <w:tcPr>
            <w:tcW w:w="821" w:type="dxa"/>
          </w:tcPr>
          <w:p w:rsidR="00C34FB5" w:rsidRPr="00001115" w:rsidRDefault="00C34FB5" w:rsidP="007A79DA">
            <w:pPr>
              <w:jc w:val="both"/>
            </w:pPr>
          </w:p>
        </w:tc>
      </w:tr>
    </w:tbl>
    <w:p w:rsidR="00D32D8C" w:rsidRPr="00DE6C22" w:rsidRDefault="00D32D8C" w:rsidP="009514BF">
      <w:pPr>
        <w:ind w:left="720"/>
        <w:jc w:val="both"/>
        <w:rPr>
          <w:lang w:val="bg-BG"/>
        </w:rPr>
      </w:pPr>
    </w:p>
    <w:sectPr w:rsidR="00D32D8C" w:rsidRPr="00DE6C22" w:rsidSect="00A43FBA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694" w:rsidRDefault="00461694">
      <w:pPr>
        <w:spacing w:line="240" w:lineRule="auto"/>
      </w:pPr>
      <w:r>
        <w:separator/>
      </w:r>
    </w:p>
  </w:endnote>
  <w:endnote w:type="continuationSeparator" w:id="0">
    <w:p w:rsidR="00461694" w:rsidRDefault="00461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94" w:rsidRDefault="004616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1694" w:rsidRDefault="004616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16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694" w:rsidRPr="00522701" w:rsidRDefault="00461694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694" w:rsidRDefault="00461694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694" w:rsidRPr="003C7EA8" w:rsidRDefault="00461694" w:rsidP="00522701">
          <w:pPr>
            <w:jc w:val="right"/>
            <w:rPr>
              <w:lang w:val="bg-BG"/>
            </w:rPr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B0688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bg-BG"/>
            </w:rPr>
            <w:t xml:space="preserve"> от17</w:t>
          </w:r>
        </w:p>
      </w:tc>
    </w:tr>
  </w:tbl>
  <w:p w:rsidR="00461694" w:rsidRDefault="004616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94" w:rsidRDefault="00461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694" w:rsidRDefault="00461694">
      <w:pPr>
        <w:spacing w:line="240" w:lineRule="auto"/>
      </w:pPr>
      <w:r>
        <w:separator/>
      </w:r>
    </w:p>
  </w:footnote>
  <w:footnote w:type="continuationSeparator" w:id="0">
    <w:p w:rsidR="00461694" w:rsidRDefault="00461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94" w:rsidRDefault="00461694">
    <w:pPr>
      <w:rPr>
        <w:sz w:val="24"/>
      </w:rPr>
    </w:pPr>
  </w:p>
  <w:p w:rsidR="00461694" w:rsidRDefault="00461694">
    <w:pPr>
      <w:pBdr>
        <w:top w:val="single" w:sz="6" w:space="1" w:color="auto"/>
      </w:pBdr>
      <w:rPr>
        <w:sz w:val="24"/>
      </w:rPr>
    </w:pPr>
  </w:p>
  <w:p w:rsidR="00461694" w:rsidRPr="00522701" w:rsidRDefault="00461694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461694" w:rsidRDefault="00461694">
    <w:pPr>
      <w:pBdr>
        <w:bottom w:val="single" w:sz="6" w:space="1" w:color="auto"/>
      </w:pBdr>
      <w:jc w:val="right"/>
      <w:rPr>
        <w:sz w:val="24"/>
      </w:rPr>
    </w:pPr>
  </w:p>
  <w:p w:rsidR="00461694" w:rsidRDefault="004616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1694">
      <w:tc>
        <w:tcPr>
          <w:tcW w:w="6379" w:type="dxa"/>
        </w:tcPr>
        <w:p w:rsidR="00461694" w:rsidRDefault="00461694" w:rsidP="00522701">
          <w:proofErr w:type="spellStart"/>
          <w:r>
            <w:t>BBay</w:t>
          </w:r>
          <w:proofErr w:type="spellEnd"/>
        </w:p>
      </w:tc>
      <w:tc>
        <w:tcPr>
          <w:tcW w:w="3179" w:type="dxa"/>
        </w:tcPr>
        <w:p w:rsidR="00461694" w:rsidRPr="00522701" w:rsidRDefault="00461694" w:rsidP="00522701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461694">
      <w:tc>
        <w:tcPr>
          <w:tcW w:w="6379" w:type="dxa"/>
        </w:tcPr>
        <w:p w:rsidR="00461694" w:rsidRPr="00522701" w:rsidRDefault="00461694">
          <w:pPr>
            <w:rPr>
              <w:lang w:val="bg-BG"/>
            </w:rPr>
          </w:pPr>
          <w:r>
            <w:rPr>
              <w:lang w:val="bg-BG"/>
            </w:rPr>
            <w:t>Тест модел</w:t>
          </w:r>
        </w:p>
      </w:tc>
      <w:tc>
        <w:tcPr>
          <w:tcW w:w="3179" w:type="dxa"/>
        </w:tcPr>
        <w:p w:rsidR="00461694" w:rsidRPr="00522701" w:rsidRDefault="00461694" w:rsidP="00522701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>
            <w:rPr>
              <w:lang w:val="bg-BG"/>
            </w:rPr>
            <w:t>2014.07.05</w:t>
          </w:r>
        </w:p>
      </w:tc>
    </w:tr>
  </w:tbl>
  <w:p w:rsidR="00461694" w:rsidRDefault="004616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694" w:rsidRDefault="004616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D732BA3"/>
    <w:multiLevelType w:val="hybridMultilevel"/>
    <w:tmpl w:val="DFEE2D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5FF40B0"/>
    <w:multiLevelType w:val="hybridMultilevel"/>
    <w:tmpl w:val="AF8E48D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DE76B68"/>
    <w:multiLevelType w:val="hybridMultilevel"/>
    <w:tmpl w:val="A43E81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22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968"/>
    <w:rsid w:val="00001115"/>
    <w:rsid w:val="0003010F"/>
    <w:rsid w:val="00040970"/>
    <w:rsid w:val="00045A50"/>
    <w:rsid w:val="00065E62"/>
    <w:rsid w:val="000860A7"/>
    <w:rsid w:val="0008747D"/>
    <w:rsid w:val="00097F2F"/>
    <w:rsid w:val="000A622C"/>
    <w:rsid w:val="000B0EEB"/>
    <w:rsid w:val="000C5A23"/>
    <w:rsid w:val="000C6FD8"/>
    <w:rsid w:val="000E21A6"/>
    <w:rsid w:val="00134558"/>
    <w:rsid w:val="00155389"/>
    <w:rsid w:val="001628BF"/>
    <w:rsid w:val="00176B89"/>
    <w:rsid w:val="00187039"/>
    <w:rsid w:val="001A758A"/>
    <w:rsid w:val="001B0688"/>
    <w:rsid w:val="001F5E3D"/>
    <w:rsid w:val="00200020"/>
    <w:rsid w:val="00205517"/>
    <w:rsid w:val="0020666F"/>
    <w:rsid w:val="00253232"/>
    <w:rsid w:val="00275E37"/>
    <w:rsid w:val="00290011"/>
    <w:rsid w:val="00295242"/>
    <w:rsid w:val="00296506"/>
    <w:rsid w:val="002A43DB"/>
    <w:rsid w:val="002C7434"/>
    <w:rsid w:val="002E6859"/>
    <w:rsid w:val="00300968"/>
    <w:rsid w:val="0030249A"/>
    <w:rsid w:val="003645E7"/>
    <w:rsid w:val="00387B15"/>
    <w:rsid w:val="003C7EA8"/>
    <w:rsid w:val="003D64EB"/>
    <w:rsid w:val="003E429C"/>
    <w:rsid w:val="0040024D"/>
    <w:rsid w:val="00402507"/>
    <w:rsid w:val="00411F71"/>
    <w:rsid w:val="00426C60"/>
    <w:rsid w:val="00434B53"/>
    <w:rsid w:val="00461694"/>
    <w:rsid w:val="004802CC"/>
    <w:rsid w:val="004E0643"/>
    <w:rsid w:val="004E2AFC"/>
    <w:rsid w:val="004F0E62"/>
    <w:rsid w:val="00515C1D"/>
    <w:rsid w:val="005168F1"/>
    <w:rsid w:val="00522701"/>
    <w:rsid w:val="005316E8"/>
    <w:rsid w:val="00543622"/>
    <w:rsid w:val="00552363"/>
    <w:rsid w:val="005741DE"/>
    <w:rsid w:val="005801C2"/>
    <w:rsid w:val="0058192A"/>
    <w:rsid w:val="00586D1C"/>
    <w:rsid w:val="005B0B1C"/>
    <w:rsid w:val="005C032B"/>
    <w:rsid w:val="005C5DB6"/>
    <w:rsid w:val="005F49C5"/>
    <w:rsid w:val="00601579"/>
    <w:rsid w:val="006203F8"/>
    <w:rsid w:val="00625962"/>
    <w:rsid w:val="00626D53"/>
    <w:rsid w:val="00631F71"/>
    <w:rsid w:val="00643994"/>
    <w:rsid w:val="00644264"/>
    <w:rsid w:val="00644438"/>
    <w:rsid w:val="006450CA"/>
    <w:rsid w:val="006455FD"/>
    <w:rsid w:val="00662BE1"/>
    <w:rsid w:val="006766D7"/>
    <w:rsid w:val="006C6555"/>
    <w:rsid w:val="006E3E88"/>
    <w:rsid w:val="006F269B"/>
    <w:rsid w:val="00710D04"/>
    <w:rsid w:val="00744AEB"/>
    <w:rsid w:val="00782E59"/>
    <w:rsid w:val="007A79DA"/>
    <w:rsid w:val="007F7AE7"/>
    <w:rsid w:val="00845F59"/>
    <w:rsid w:val="00865FB8"/>
    <w:rsid w:val="0088641D"/>
    <w:rsid w:val="008B3EB4"/>
    <w:rsid w:val="008B5FC9"/>
    <w:rsid w:val="008C3A62"/>
    <w:rsid w:val="008D4F67"/>
    <w:rsid w:val="008E25E7"/>
    <w:rsid w:val="009031E7"/>
    <w:rsid w:val="009460A6"/>
    <w:rsid w:val="009514BF"/>
    <w:rsid w:val="00954034"/>
    <w:rsid w:val="009F1C70"/>
    <w:rsid w:val="009F1DD6"/>
    <w:rsid w:val="009F5C5C"/>
    <w:rsid w:val="00A43FBA"/>
    <w:rsid w:val="00A67901"/>
    <w:rsid w:val="00AF19DA"/>
    <w:rsid w:val="00AF433A"/>
    <w:rsid w:val="00B02DAD"/>
    <w:rsid w:val="00B17555"/>
    <w:rsid w:val="00B3737E"/>
    <w:rsid w:val="00B4787A"/>
    <w:rsid w:val="00B53ADE"/>
    <w:rsid w:val="00B6475A"/>
    <w:rsid w:val="00B92595"/>
    <w:rsid w:val="00B95B0C"/>
    <w:rsid w:val="00B97D59"/>
    <w:rsid w:val="00BB36B0"/>
    <w:rsid w:val="00BC4F93"/>
    <w:rsid w:val="00BE60FB"/>
    <w:rsid w:val="00C03EFC"/>
    <w:rsid w:val="00C34FB5"/>
    <w:rsid w:val="00C63383"/>
    <w:rsid w:val="00CE123B"/>
    <w:rsid w:val="00D040F8"/>
    <w:rsid w:val="00D15CD2"/>
    <w:rsid w:val="00D31C5F"/>
    <w:rsid w:val="00D32D8C"/>
    <w:rsid w:val="00D52BBD"/>
    <w:rsid w:val="00D606AE"/>
    <w:rsid w:val="00D62C92"/>
    <w:rsid w:val="00D71848"/>
    <w:rsid w:val="00D74900"/>
    <w:rsid w:val="00DC4573"/>
    <w:rsid w:val="00DE6C22"/>
    <w:rsid w:val="00E04A14"/>
    <w:rsid w:val="00E3527E"/>
    <w:rsid w:val="00E71793"/>
    <w:rsid w:val="00E96772"/>
    <w:rsid w:val="00EA3D7E"/>
    <w:rsid w:val="00EF5096"/>
    <w:rsid w:val="00F11024"/>
    <w:rsid w:val="00F63949"/>
    <w:rsid w:val="00F8210F"/>
    <w:rsid w:val="00FA6587"/>
    <w:rsid w:val="00FB5FDE"/>
    <w:rsid w:val="00FB7E9F"/>
    <w:rsid w:val="00F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FBA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A43FB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43FB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43FB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43FB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43FB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43FB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43FB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43FB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43FB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43FB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A43FBA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43FBA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A43FBA"/>
    <w:pPr>
      <w:ind w:left="900" w:hanging="900"/>
    </w:pPr>
  </w:style>
  <w:style w:type="paragraph" w:styleId="TOC1">
    <w:name w:val="toc 1"/>
    <w:basedOn w:val="Normal"/>
    <w:next w:val="Normal"/>
    <w:uiPriority w:val="39"/>
    <w:rsid w:val="00A43FB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43FB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43FB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A43F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43F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43FBA"/>
  </w:style>
  <w:style w:type="paragraph" w:customStyle="1" w:styleId="Bullet1">
    <w:name w:val="Bullet1"/>
    <w:basedOn w:val="Normal"/>
    <w:rsid w:val="00A43FBA"/>
    <w:pPr>
      <w:ind w:left="720" w:hanging="432"/>
    </w:pPr>
  </w:style>
  <w:style w:type="paragraph" w:customStyle="1" w:styleId="Bullet2">
    <w:name w:val="Bullet2"/>
    <w:basedOn w:val="Normal"/>
    <w:rsid w:val="00A43FB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43FBA"/>
    <w:pPr>
      <w:keepLines/>
      <w:spacing w:after="120"/>
    </w:pPr>
  </w:style>
  <w:style w:type="paragraph" w:styleId="BodyText">
    <w:name w:val="Body Text"/>
    <w:basedOn w:val="Normal"/>
    <w:semiHidden/>
    <w:rsid w:val="00A43FBA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A43FBA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A43FBA"/>
    <w:rPr>
      <w:sz w:val="20"/>
      <w:vertAlign w:val="superscript"/>
    </w:rPr>
  </w:style>
  <w:style w:type="paragraph" w:styleId="FootnoteText">
    <w:name w:val="footnote text"/>
    <w:basedOn w:val="Normal"/>
    <w:semiHidden/>
    <w:rsid w:val="00A43FB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43FB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43FB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43FB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43FB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A43FBA"/>
    <w:pPr>
      <w:ind w:left="600"/>
    </w:pPr>
  </w:style>
  <w:style w:type="paragraph" w:styleId="TOC5">
    <w:name w:val="toc 5"/>
    <w:basedOn w:val="Normal"/>
    <w:next w:val="Normal"/>
    <w:autoRedefine/>
    <w:semiHidden/>
    <w:rsid w:val="00A43FBA"/>
    <w:pPr>
      <w:ind w:left="800"/>
    </w:pPr>
  </w:style>
  <w:style w:type="paragraph" w:styleId="TOC6">
    <w:name w:val="toc 6"/>
    <w:basedOn w:val="Normal"/>
    <w:next w:val="Normal"/>
    <w:autoRedefine/>
    <w:semiHidden/>
    <w:rsid w:val="00A43FBA"/>
    <w:pPr>
      <w:ind w:left="1000"/>
    </w:pPr>
  </w:style>
  <w:style w:type="paragraph" w:styleId="TOC7">
    <w:name w:val="toc 7"/>
    <w:basedOn w:val="Normal"/>
    <w:next w:val="Normal"/>
    <w:autoRedefine/>
    <w:semiHidden/>
    <w:rsid w:val="00A43FBA"/>
    <w:pPr>
      <w:ind w:left="1200"/>
    </w:pPr>
  </w:style>
  <w:style w:type="paragraph" w:styleId="TOC8">
    <w:name w:val="toc 8"/>
    <w:basedOn w:val="Normal"/>
    <w:next w:val="Normal"/>
    <w:autoRedefine/>
    <w:semiHidden/>
    <w:rsid w:val="00A43FBA"/>
    <w:pPr>
      <w:ind w:left="1400"/>
    </w:pPr>
  </w:style>
  <w:style w:type="paragraph" w:styleId="TOC9">
    <w:name w:val="toc 9"/>
    <w:basedOn w:val="Normal"/>
    <w:next w:val="Normal"/>
    <w:autoRedefine/>
    <w:semiHidden/>
    <w:rsid w:val="00A43FBA"/>
    <w:pPr>
      <w:ind w:left="1600"/>
    </w:pPr>
  </w:style>
  <w:style w:type="paragraph" w:styleId="BodyText2">
    <w:name w:val="Body Text 2"/>
    <w:basedOn w:val="Normal"/>
    <w:semiHidden/>
    <w:rsid w:val="00A43FBA"/>
    <w:rPr>
      <w:i/>
      <w:color w:val="0000FF"/>
    </w:rPr>
  </w:style>
  <w:style w:type="paragraph" w:styleId="BodyTextIndent">
    <w:name w:val="Body Text Indent"/>
    <w:basedOn w:val="Normal"/>
    <w:semiHidden/>
    <w:rsid w:val="00A43FB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43FB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43FB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43FBA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A43FB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A43FB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8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01115"/>
    <w:pPr>
      <w:ind w:left="720"/>
      <w:contextualSpacing/>
    </w:pPr>
  </w:style>
  <w:style w:type="table" w:styleId="TableGrid">
    <w:name w:val="Table Grid"/>
    <w:basedOn w:val="TableNormal"/>
    <w:uiPriority w:val="59"/>
    <w:rsid w:val="0000111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D52BBD"/>
    <w:rPr>
      <w:rFonts w:ascii="Arial" w:hAnsi="Arial"/>
      <w:b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mail_address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I\Downloads\rup_tsteval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8A6A-C6D2-47DF-ADCB-70B5B42B0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</Template>
  <TotalTime>481</TotalTime>
  <Pages>10</Pages>
  <Words>1768</Words>
  <Characters>10604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Test Evaluation Summary</vt:lpstr>
      <vt:lpstr>Test Evaluation Summary</vt:lpstr>
    </vt:vector>
  </TitlesOfParts>
  <Company>&lt;Company Name&gt;</Company>
  <LinksUpToDate>false</LinksUpToDate>
  <CharactersWithSpaces>12348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Evaluation Summary</dc:title>
  <dc:subject>&lt;Project Name&gt;</dc:subject>
  <dc:creator>LILI</dc:creator>
  <cp:lastModifiedBy>student</cp:lastModifiedBy>
  <cp:revision>154</cp:revision>
  <dcterms:created xsi:type="dcterms:W3CDTF">2014-07-08T09:02:00Z</dcterms:created>
  <dcterms:modified xsi:type="dcterms:W3CDTF">2016-01-24T13:36:00Z</dcterms:modified>
</cp:coreProperties>
</file>