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619B" w:rsidRDefault="001E619B">
      <w:pPr>
        <w:pStyle w:val="Title"/>
        <w:jc w:val="right"/>
        <w:rPr>
          <w:rFonts w:ascii="Times New Roman" w:hAnsi="Times New Roman"/>
        </w:rPr>
      </w:pPr>
      <w:r>
        <w:rPr>
          <w:lang w:val="bg-BG"/>
        </w:rPr>
        <w:t>Модерно Банково Управление</w:t>
      </w:r>
    </w:p>
    <w:p w:rsidR="00EE5E87" w:rsidRPr="00711DA9" w:rsidRDefault="001E619B">
      <w:pPr>
        <w:pStyle w:val="Title"/>
        <w:jc w:val="right"/>
        <w:rPr>
          <w:rFonts w:cs="Arial"/>
        </w:rPr>
      </w:pPr>
      <w:r w:rsidRPr="00711DA9">
        <w:rPr>
          <w:rFonts w:cs="Arial"/>
          <w:lang w:val="bg-BG"/>
        </w:rPr>
        <w:t>(</w:t>
      </w:r>
      <w:r w:rsidRPr="00711DA9">
        <w:rPr>
          <w:rFonts w:cs="Arial"/>
        </w:rPr>
        <w:t>Advanced Bank Management</w:t>
      </w:r>
      <w:r w:rsidRPr="00711DA9">
        <w:rPr>
          <w:rFonts w:cs="Arial"/>
          <w:lang w:val="bg-BG"/>
        </w:rPr>
        <w:t>)</w:t>
      </w:r>
      <w:r w:rsidR="00371785" w:rsidRPr="00711DA9">
        <w:rPr>
          <w:rFonts w:cs="Arial"/>
        </w:rPr>
        <w:fldChar w:fldCharType="begin"/>
      </w:r>
      <w:r w:rsidR="00371785" w:rsidRPr="00711DA9">
        <w:rPr>
          <w:rFonts w:cs="Arial"/>
        </w:rPr>
        <w:instrText xml:space="preserve"> SUBJECT  \* MERGEFORMAT </w:instrText>
      </w:r>
      <w:r w:rsidR="00371785" w:rsidRPr="00711DA9">
        <w:rPr>
          <w:rFonts w:cs="Arial"/>
        </w:rPr>
        <w:fldChar w:fldCharType="end"/>
      </w:r>
    </w:p>
    <w:p w:rsidR="00EE5E87" w:rsidRPr="00711DA9" w:rsidRDefault="007A2830">
      <w:pPr>
        <w:pStyle w:val="Title"/>
        <w:jc w:val="right"/>
        <w:rPr>
          <w:rFonts w:cs="Arial"/>
          <w:lang w:val="bg-BG"/>
        </w:rPr>
      </w:pPr>
      <w:r w:rsidRPr="00711DA9">
        <w:rPr>
          <w:rFonts w:cs="Arial"/>
          <w:lang w:val="bg-BG"/>
        </w:rPr>
        <w:t>План за осигуряване на качеството</w:t>
      </w:r>
    </w:p>
    <w:p w:rsidR="00EE5E87" w:rsidRPr="00164F57" w:rsidRDefault="00EE5E87" w:rsidP="004842CC">
      <w:pPr>
        <w:pStyle w:val="Title"/>
        <w:rPr>
          <w:rFonts w:ascii="Times New Roman" w:hAnsi="Times New Roman"/>
        </w:rPr>
      </w:pPr>
    </w:p>
    <w:p w:rsidR="00EE5E87" w:rsidRPr="004842CC" w:rsidRDefault="007A2830">
      <w:pPr>
        <w:pStyle w:val="Title"/>
        <w:jc w:val="right"/>
        <w:rPr>
          <w:rFonts w:cs="Arial"/>
          <w:sz w:val="28"/>
          <w:lang w:val="bg-BG"/>
        </w:rPr>
      </w:pPr>
      <w:r w:rsidRPr="00711DA9">
        <w:rPr>
          <w:rFonts w:cs="Arial"/>
          <w:sz w:val="28"/>
        </w:rPr>
        <w:t xml:space="preserve">Версия </w:t>
      </w:r>
      <w:r w:rsidR="00EE5E87" w:rsidRPr="00711DA9">
        <w:rPr>
          <w:rFonts w:cs="Arial"/>
          <w:sz w:val="28"/>
        </w:rPr>
        <w:t>1.</w:t>
      </w:r>
      <w:r w:rsidR="004842CC">
        <w:rPr>
          <w:rFonts w:cs="Arial"/>
          <w:sz w:val="28"/>
          <w:lang w:val="bg-BG"/>
        </w:rPr>
        <w:t>1</w:t>
      </w:r>
    </w:p>
    <w:p w:rsidR="00EE5E87" w:rsidRPr="00164F57" w:rsidRDefault="00EE5E87">
      <w:pPr>
        <w:pStyle w:val="Title"/>
        <w:rPr>
          <w:rFonts w:ascii="Times New Roman" w:hAnsi="Times New Roman"/>
          <w:sz w:val="28"/>
        </w:rPr>
      </w:pPr>
    </w:p>
    <w:p w:rsidR="00EE5E87" w:rsidRPr="00164F57" w:rsidRDefault="00EE5E87">
      <w:pPr>
        <w:sectPr w:rsidR="00EE5E87" w:rsidRPr="00164F57">
          <w:headerReference w:type="default" r:id="rId8"/>
          <w:footerReference w:type="even" r:id="rId9"/>
          <w:pgSz w:w="12240" w:h="15840" w:code="1"/>
          <w:pgMar w:top="1440" w:right="1440" w:bottom="1440" w:left="1440" w:header="708" w:footer="708" w:gutter="0"/>
          <w:cols w:space="708"/>
          <w:vAlign w:val="center"/>
        </w:sectPr>
      </w:pPr>
    </w:p>
    <w:p w:rsidR="00EE5E87" w:rsidRPr="00164F57" w:rsidRDefault="007A2830">
      <w:pPr>
        <w:pStyle w:val="Title"/>
        <w:rPr>
          <w:rFonts w:ascii="Times New Roman" w:hAnsi="Times New Roman"/>
        </w:rPr>
      </w:pPr>
      <w:r w:rsidRPr="00164F57">
        <w:rPr>
          <w:rFonts w:ascii="Times New Roman" w:hAnsi="Times New Roman"/>
        </w:rPr>
        <w:lastRenderedPageBreak/>
        <w:t>История на промените</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E5E87" w:rsidRPr="00164F57">
        <w:tc>
          <w:tcPr>
            <w:tcW w:w="2304" w:type="dxa"/>
          </w:tcPr>
          <w:p w:rsidR="00EE5E87" w:rsidRPr="00164F57" w:rsidRDefault="007A2830">
            <w:pPr>
              <w:pStyle w:val="Tabletext"/>
              <w:jc w:val="center"/>
              <w:rPr>
                <w:b/>
                <w:lang w:val="bg-BG"/>
              </w:rPr>
            </w:pPr>
            <w:r w:rsidRPr="00164F57">
              <w:rPr>
                <w:b/>
                <w:lang w:val="bg-BG"/>
              </w:rPr>
              <w:t>Дата</w:t>
            </w:r>
          </w:p>
        </w:tc>
        <w:tc>
          <w:tcPr>
            <w:tcW w:w="1152" w:type="dxa"/>
          </w:tcPr>
          <w:p w:rsidR="00EE5E87" w:rsidRPr="00164F57" w:rsidRDefault="007A2830">
            <w:pPr>
              <w:pStyle w:val="Tabletext"/>
              <w:jc w:val="center"/>
              <w:rPr>
                <w:b/>
                <w:lang w:val="bg-BG"/>
              </w:rPr>
            </w:pPr>
            <w:r w:rsidRPr="00164F57">
              <w:rPr>
                <w:b/>
                <w:lang w:val="bg-BG"/>
              </w:rPr>
              <w:t>Версия</w:t>
            </w:r>
          </w:p>
        </w:tc>
        <w:tc>
          <w:tcPr>
            <w:tcW w:w="3744" w:type="dxa"/>
          </w:tcPr>
          <w:p w:rsidR="00EE5E87" w:rsidRPr="00164F57" w:rsidRDefault="007A2830">
            <w:pPr>
              <w:pStyle w:val="Tabletext"/>
              <w:jc w:val="center"/>
              <w:rPr>
                <w:b/>
                <w:lang w:val="bg-BG"/>
              </w:rPr>
            </w:pPr>
            <w:r w:rsidRPr="00164F57">
              <w:rPr>
                <w:b/>
                <w:lang w:val="bg-BG"/>
              </w:rPr>
              <w:t>Описание</w:t>
            </w:r>
          </w:p>
        </w:tc>
        <w:tc>
          <w:tcPr>
            <w:tcW w:w="2304" w:type="dxa"/>
          </w:tcPr>
          <w:p w:rsidR="00EE5E87" w:rsidRPr="00164F57" w:rsidRDefault="007A2830">
            <w:pPr>
              <w:pStyle w:val="Tabletext"/>
              <w:jc w:val="center"/>
              <w:rPr>
                <w:b/>
                <w:lang w:val="bg-BG"/>
              </w:rPr>
            </w:pPr>
            <w:r w:rsidRPr="00164F57">
              <w:rPr>
                <w:b/>
                <w:lang w:val="bg-BG"/>
              </w:rPr>
              <w:t>Автор</w:t>
            </w:r>
          </w:p>
        </w:tc>
      </w:tr>
      <w:tr w:rsidR="00EE5E87" w:rsidRPr="00164F57">
        <w:tc>
          <w:tcPr>
            <w:tcW w:w="2304" w:type="dxa"/>
          </w:tcPr>
          <w:p w:rsidR="00EE5E87" w:rsidRPr="00164F57" w:rsidRDefault="002661A5" w:rsidP="00D04A39">
            <w:pPr>
              <w:pStyle w:val="Tabletext"/>
              <w:jc w:val="center"/>
              <w:rPr>
                <w:lang w:val="bg-BG"/>
              </w:rPr>
            </w:pPr>
            <w:r>
              <w:rPr>
                <w:lang w:val="bg-BG"/>
              </w:rPr>
              <w:t>1.12.2015</w:t>
            </w:r>
            <w:r w:rsidR="007A2830" w:rsidRPr="00164F57">
              <w:rPr>
                <w:lang w:val="bg-BG"/>
              </w:rPr>
              <w:t xml:space="preserve"> г.</w:t>
            </w:r>
          </w:p>
        </w:tc>
        <w:tc>
          <w:tcPr>
            <w:tcW w:w="1152" w:type="dxa"/>
          </w:tcPr>
          <w:p w:rsidR="00EE5E87" w:rsidRPr="00164F57" w:rsidRDefault="00D04A39" w:rsidP="002D685F">
            <w:pPr>
              <w:pStyle w:val="Tabletext"/>
              <w:jc w:val="center"/>
              <w:rPr>
                <w:lang w:val="bg-BG"/>
              </w:rPr>
            </w:pPr>
            <w:r>
              <w:rPr>
                <w:lang w:val="bg-BG"/>
              </w:rPr>
              <w:t>1.</w:t>
            </w:r>
            <w:r w:rsidR="007A2830" w:rsidRPr="00164F57">
              <w:rPr>
                <w:lang w:val="bg-BG"/>
              </w:rPr>
              <w:t>0</w:t>
            </w:r>
          </w:p>
        </w:tc>
        <w:tc>
          <w:tcPr>
            <w:tcW w:w="3744" w:type="dxa"/>
          </w:tcPr>
          <w:p w:rsidR="00EE5E87" w:rsidRPr="00164F57" w:rsidRDefault="007A2830" w:rsidP="002D685F">
            <w:pPr>
              <w:pStyle w:val="Tabletext"/>
              <w:jc w:val="center"/>
              <w:rPr>
                <w:lang w:val="bg-BG"/>
              </w:rPr>
            </w:pPr>
            <w:r w:rsidRPr="00164F57">
              <w:rPr>
                <w:lang w:val="bg-BG"/>
              </w:rPr>
              <w:t>Създаване на документа</w:t>
            </w:r>
          </w:p>
        </w:tc>
        <w:tc>
          <w:tcPr>
            <w:tcW w:w="2304" w:type="dxa"/>
          </w:tcPr>
          <w:p w:rsidR="00EE5E87" w:rsidRPr="00164F57" w:rsidRDefault="007A2830" w:rsidP="002D685F">
            <w:pPr>
              <w:pStyle w:val="Tabletext"/>
              <w:jc w:val="center"/>
              <w:rPr>
                <w:lang w:val="bg-BG"/>
              </w:rPr>
            </w:pPr>
            <w:r w:rsidRPr="00164F57">
              <w:rPr>
                <w:lang w:val="bg-BG"/>
              </w:rPr>
              <w:t>Б. Дечев</w:t>
            </w:r>
          </w:p>
        </w:tc>
      </w:tr>
      <w:tr w:rsidR="00EE5E87" w:rsidRPr="00164F57">
        <w:tc>
          <w:tcPr>
            <w:tcW w:w="2304" w:type="dxa"/>
          </w:tcPr>
          <w:p w:rsidR="00EE5E87" w:rsidRPr="00D04A39" w:rsidRDefault="002661A5" w:rsidP="00D04A39">
            <w:pPr>
              <w:pStyle w:val="Tabletext"/>
              <w:tabs>
                <w:tab w:val="right" w:pos="2088"/>
              </w:tabs>
              <w:jc w:val="center"/>
              <w:rPr>
                <w:lang w:val="bg-BG"/>
              </w:rPr>
            </w:pPr>
            <w:r>
              <w:t xml:space="preserve">2.12.2015 </w:t>
            </w:r>
            <w:r w:rsidR="00D04A39">
              <w:rPr>
                <w:lang w:val="bg-BG"/>
              </w:rPr>
              <w:t>г.</w:t>
            </w:r>
          </w:p>
        </w:tc>
        <w:tc>
          <w:tcPr>
            <w:tcW w:w="1152" w:type="dxa"/>
          </w:tcPr>
          <w:p w:rsidR="00EE5E87" w:rsidRPr="00D04A39" w:rsidRDefault="00D04A39" w:rsidP="00D04A39">
            <w:pPr>
              <w:pStyle w:val="Tabletext"/>
              <w:jc w:val="center"/>
              <w:rPr>
                <w:lang w:val="bg-BG"/>
              </w:rPr>
            </w:pPr>
            <w:r>
              <w:rPr>
                <w:lang w:val="bg-BG"/>
              </w:rPr>
              <w:t>1.</w:t>
            </w:r>
            <w:r w:rsidR="00412B86">
              <w:rPr>
                <w:lang w:val="bg-BG"/>
              </w:rPr>
              <w:t>1</w:t>
            </w:r>
          </w:p>
        </w:tc>
        <w:tc>
          <w:tcPr>
            <w:tcW w:w="3744" w:type="dxa"/>
          </w:tcPr>
          <w:p w:rsidR="00EE5E87" w:rsidRPr="00D04A39" w:rsidRDefault="00D04A39" w:rsidP="00D04A39">
            <w:pPr>
              <w:pStyle w:val="Tabletext"/>
              <w:jc w:val="center"/>
              <w:rPr>
                <w:lang w:val="bg-BG"/>
              </w:rPr>
            </w:pPr>
            <w:r>
              <w:rPr>
                <w:lang w:val="bg-BG"/>
              </w:rPr>
              <w:t>Довеждане до завършен вид</w:t>
            </w:r>
          </w:p>
        </w:tc>
        <w:tc>
          <w:tcPr>
            <w:tcW w:w="2304" w:type="dxa"/>
          </w:tcPr>
          <w:p w:rsidR="00EE5E87" w:rsidRPr="00D04A39" w:rsidRDefault="00D04A39" w:rsidP="00D04A39">
            <w:pPr>
              <w:pStyle w:val="Tabletext"/>
              <w:jc w:val="center"/>
              <w:rPr>
                <w:lang w:val="bg-BG"/>
              </w:rPr>
            </w:pPr>
            <w:r>
              <w:rPr>
                <w:lang w:val="bg-BG"/>
              </w:rPr>
              <w:t>К. Гецов</w:t>
            </w:r>
          </w:p>
        </w:tc>
      </w:tr>
      <w:tr w:rsidR="00EE5E87" w:rsidRPr="00164F57">
        <w:tc>
          <w:tcPr>
            <w:tcW w:w="2304" w:type="dxa"/>
          </w:tcPr>
          <w:p w:rsidR="00EE5E87" w:rsidRPr="00164F57" w:rsidRDefault="00EE5E87" w:rsidP="002D685F">
            <w:pPr>
              <w:pStyle w:val="Tabletext"/>
              <w:jc w:val="center"/>
              <w:rPr>
                <w:lang w:val="bg-BG"/>
              </w:rPr>
            </w:pPr>
          </w:p>
        </w:tc>
        <w:tc>
          <w:tcPr>
            <w:tcW w:w="1152" w:type="dxa"/>
          </w:tcPr>
          <w:p w:rsidR="00EE5E87" w:rsidRPr="00164F57" w:rsidRDefault="00EE5E87">
            <w:pPr>
              <w:pStyle w:val="Tabletext"/>
            </w:pPr>
          </w:p>
        </w:tc>
        <w:tc>
          <w:tcPr>
            <w:tcW w:w="3744" w:type="dxa"/>
          </w:tcPr>
          <w:p w:rsidR="00EE5E87" w:rsidRPr="00164F57" w:rsidRDefault="00EE5E87" w:rsidP="002D685F">
            <w:pPr>
              <w:pStyle w:val="Tabletext"/>
              <w:jc w:val="center"/>
              <w:rPr>
                <w:lang w:val="bg-BG"/>
              </w:rPr>
            </w:pPr>
          </w:p>
        </w:tc>
        <w:tc>
          <w:tcPr>
            <w:tcW w:w="2304" w:type="dxa"/>
          </w:tcPr>
          <w:p w:rsidR="00EE5E87" w:rsidRPr="00164F57" w:rsidRDefault="00EE5E87" w:rsidP="002D685F">
            <w:pPr>
              <w:pStyle w:val="Tabletext"/>
              <w:jc w:val="center"/>
              <w:rPr>
                <w:lang w:val="bg-BG"/>
              </w:rPr>
            </w:pPr>
          </w:p>
        </w:tc>
      </w:tr>
      <w:tr w:rsidR="00EE5E87" w:rsidRPr="00164F57">
        <w:tc>
          <w:tcPr>
            <w:tcW w:w="2304" w:type="dxa"/>
          </w:tcPr>
          <w:p w:rsidR="00EE5E87" w:rsidRPr="00164F57" w:rsidRDefault="00EE5E87">
            <w:pPr>
              <w:pStyle w:val="Tabletext"/>
            </w:pPr>
          </w:p>
        </w:tc>
        <w:tc>
          <w:tcPr>
            <w:tcW w:w="1152" w:type="dxa"/>
          </w:tcPr>
          <w:p w:rsidR="00EE5E87" w:rsidRPr="00164F57" w:rsidRDefault="00EE5E87">
            <w:pPr>
              <w:pStyle w:val="Tabletext"/>
            </w:pPr>
          </w:p>
        </w:tc>
        <w:tc>
          <w:tcPr>
            <w:tcW w:w="3744" w:type="dxa"/>
          </w:tcPr>
          <w:p w:rsidR="00EE5E87" w:rsidRPr="00164F57" w:rsidRDefault="00EE5E87">
            <w:pPr>
              <w:pStyle w:val="Tabletext"/>
            </w:pPr>
          </w:p>
        </w:tc>
        <w:tc>
          <w:tcPr>
            <w:tcW w:w="2304" w:type="dxa"/>
          </w:tcPr>
          <w:p w:rsidR="00EE5E87" w:rsidRPr="00164F57" w:rsidRDefault="00EE5E87">
            <w:pPr>
              <w:pStyle w:val="Tabletext"/>
            </w:pPr>
          </w:p>
        </w:tc>
      </w:tr>
    </w:tbl>
    <w:p w:rsidR="00EE5E87" w:rsidRPr="00164F57" w:rsidRDefault="00EE5E87"/>
    <w:p w:rsidR="00164F57" w:rsidRPr="00164F57" w:rsidRDefault="00164F57" w:rsidP="00B66C20">
      <w:pPr>
        <w:pStyle w:val="Title"/>
        <w:rPr>
          <w:rFonts w:ascii="Times New Roman" w:hAnsi="Times New Roman"/>
        </w:rPr>
      </w:pPr>
    </w:p>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 w:rsidR="00164F57" w:rsidRPr="00164F57" w:rsidRDefault="00164F57" w:rsidP="00164F57">
      <w:pPr>
        <w:pStyle w:val="Title"/>
        <w:tabs>
          <w:tab w:val="left" w:pos="8535"/>
        </w:tabs>
        <w:jc w:val="left"/>
        <w:rPr>
          <w:rFonts w:ascii="Times New Roman" w:hAnsi="Times New Roman"/>
        </w:rPr>
      </w:pPr>
      <w:r w:rsidRPr="00164F57">
        <w:rPr>
          <w:rFonts w:ascii="Times New Roman" w:hAnsi="Times New Roman"/>
        </w:rPr>
        <w:tab/>
      </w:r>
    </w:p>
    <w:p w:rsidR="00B66C20" w:rsidRPr="00164F57" w:rsidRDefault="00EE5E87" w:rsidP="00B66C20">
      <w:pPr>
        <w:pStyle w:val="Title"/>
        <w:rPr>
          <w:rFonts w:ascii="Times New Roman" w:hAnsi="Times New Roman"/>
          <w:lang w:val="bg-BG"/>
        </w:rPr>
      </w:pPr>
      <w:r w:rsidRPr="00164F57">
        <w:rPr>
          <w:rFonts w:ascii="Times New Roman" w:hAnsi="Times New Roman"/>
        </w:rPr>
        <w:br w:type="page"/>
      </w:r>
      <w:r w:rsidR="00B66C20" w:rsidRPr="00164F57">
        <w:rPr>
          <w:rFonts w:ascii="Times New Roman" w:hAnsi="Times New Roman"/>
          <w:lang w:val="bg-BG"/>
        </w:rPr>
        <w:lastRenderedPageBreak/>
        <w:t>Съдържание</w:t>
      </w:r>
    </w:p>
    <w:sdt>
      <w:sdtPr>
        <w:rPr>
          <w:rFonts w:ascii="Times New Roman" w:eastAsia="Times New Roman" w:hAnsi="Times New Roman" w:cs="Times New Roman"/>
          <w:color w:val="auto"/>
          <w:sz w:val="20"/>
          <w:szCs w:val="20"/>
        </w:rPr>
        <w:id w:val="-1788192225"/>
        <w:docPartObj>
          <w:docPartGallery w:val="Table of Contents"/>
          <w:docPartUnique/>
        </w:docPartObj>
      </w:sdtPr>
      <w:sdtEndPr>
        <w:rPr>
          <w:b/>
          <w:bCs/>
          <w:noProof/>
        </w:rPr>
      </w:sdtEndPr>
      <w:sdtContent>
        <w:p w:rsidR="00B66C20" w:rsidRPr="00164F57" w:rsidRDefault="00B66C20">
          <w:pPr>
            <w:pStyle w:val="TOCHeading"/>
            <w:rPr>
              <w:rFonts w:ascii="Times New Roman" w:hAnsi="Times New Roman" w:cs="Times New Roman"/>
            </w:rPr>
          </w:pPr>
        </w:p>
        <w:p w:rsidR="00F967D7" w:rsidRDefault="00B66C20">
          <w:pPr>
            <w:pStyle w:val="TOC1"/>
            <w:tabs>
              <w:tab w:val="left" w:pos="432"/>
            </w:tabs>
            <w:rPr>
              <w:rFonts w:asciiTheme="minorHAnsi" w:eastAsiaTheme="minorEastAsia" w:hAnsiTheme="minorHAnsi" w:cstheme="minorBidi"/>
              <w:noProof/>
              <w:sz w:val="22"/>
              <w:szCs w:val="22"/>
            </w:rPr>
          </w:pPr>
          <w:r w:rsidRPr="00164F57">
            <w:fldChar w:fldCharType="begin"/>
          </w:r>
          <w:r w:rsidRPr="00164F57">
            <w:instrText xml:space="preserve"> TOC \o "1-3" \h \z \u </w:instrText>
          </w:r>
          <w:r w:rsidRPr="00164F57">
            <w:fldChar w:fldCharType="separate"/>
          </w:r>
          <w:hyperlink w:anchor="_Toc442617764" w:history="1">
            <w:r w:rsidR="00F967D7" w:rsidRPr="001726D7">
              <w:rPr>
                <w:rStyle w:val="Hyperlink"/>
                <w:noProof/>
              </w:rPr>
              <w:t>1.</w:t>
            </w:r>
            <w:r w:rsidR="00F967D7">
              <w:rPr>
                <w:rFonts w:asciiTheme="minorHAnsi" w:eastAsiaTheme="minorEastAsia" w:hAnsiTheme="minorHAnsi" w:cstheme="minorBidi"/>
                <w:noProof/>
                <w:sz w:val="22"/>
                <w:szCs w:val="22"/>
              </w:rPr>
              <w:tab/>
            </w:r>
            <w:r w:rsidR="00F967D7" w:rsidRPr="001726D7">
              <w:rPr>
                <w:rStyle w:val="Hyperlink"/>
                <w:noProof/>
                <w:lang w:val="bg-BG"/>
              </w:rPr>
              <w:t>Въведение</w:t>
            </w:r>
            <w:r w:rsidR="00F967D7">
              <w:rPr>
                <w:noProof/>
                <w:webHidden/>
              </w:rPr>
              <w:tab/>
            </w:r>
            <w:r w:rsidR="00F967D7">
              <w:rPr>
                <w:noProof/>
                <w:webHidden/>
              </w:rPr>
              <w:fldChar w:fldCharType="begin"/>
            </w:r>
            <w:r w:rsidR="00F967D7">
              <w:rPr>
                <w:noProof/>
                <w:webHidden/>
              </w:rPr>
              <w:instrText xml:space="preserve"> PAGEREF _Toc442617764 \h </w:instrText>
            </w:r>
            <w:r w:rsidR="00F967D7">
              <w:rPr>
                <w:noProof/>
                <w:webHidden/>
              </w:rPr>
            </w:r>
            <w:r w:rsidR="00F967D7">
              <w:rPr>
                <w:noProof/>
                <w:webHidden/>
              </w:rPr>
              <w:fldChar w:fldCharType="separate"/>
            </w:r>
            <w:r w:rsidR="00F967D7">
              <w:rPr>
                <w:noProof/>
                <w:webHidden/>
              </w:rPr>
              <w:t>4</w:t>
            </w:r>
            <w:r w:rsidR="00F967D7">
              <w:rPr>
                <w:noProof/>
                <w:webHidden/>
              </w:rPr>
              <w:fldChar w:fldCharType="end"/>
            </w:r>
          </w:hyperlink>
        </w:p>
        <w:p w:rsidR="00F967D7" w:rsidRDefault="007C01E3">
          <w:pPr>
            <w:pStyle w:val="TOC2"/>
            <w:tabs>
              <w:tab w:val="left" w:pos="1000"/>
            </w:tabs>
            <w:rPr>
              <w:rFonts w:asciiTheme="minorHAnsi" w:eastAsiaTheme="minorEastAsia" w:hAnsiTheme="minorHAnsi" w:cstheme="minorBidi"/>
              <w:noProof/>
              <w:sz w:val="22"/>
              <w:szCs w:val="22"/>
            </w:rPr>
          </w:pPr>
          <w:hyperlink w:anchor="_Toc442617765" w:history="1">
            <w:r w:rsidR="00F967D7" w:rsidRPr="001726D7">
              <w:rPr>
                <w:rStyle w:val="Hyperlink"/>
                <w:noProof/>
              </w:rPr>
              <w:t>1.1</w:t>
            </w:r>
            <w:r w:rsidR="00F967D7">
              <w:rPr>
                <w:rFonts w:asciiTheme="minorHAnsi" w:eastAsiaTheme="minorEastAsia" w:hAnsiTheme="minorHAnsi" w:cstheme="minorBidi"/>
                <w:noProof/>
                <w:sz w:val="22"/>
                <w:szCs w:val="22"/>
              </w:rPr>
              <w:tab/>
            </w:r>
            <w:r w:rsidR="00F967D7" w:rsidRPr="001726D7">
              <w:rPr>
                <w:rStyle w:val="Hyperlink"/>
                <w:noProof/>
              </w:rPr>
              <w:t>Цел</w:t>
            </w:r>
            <w:r w:rsidR="00F967D7">
              <w:rPr>
                <w:noProof/>
                <w:webHidden/>
              </w:rPr>
              <w:tab/>
            </w:r>
            <w:r w:rsidR="00F967D7">
              <w:rPr>
                <w:noProof/>
                <w:webHidden/>
              </w:rPr>
              <w:fldChar w:fldCharType="begin"/>
            </w:r>
            <w:r w:rsidR="00F967D7">
              <w:rPr>
                <w:noProof/>
                <w:webHidden/>
              </w:rPr>
              <w:instrText xml:space="preserve"> PAGEREF _Toc442617765 \h </w:instrText>
            </w:r>
            <w:r w:rsidR="00F967D7">
              <w:rPr>
                <w:noProof/>
                <w:webHidden/>
              </w:rPr>
            </w:r>
            <w:r w:rsidR="00F967D7">
              <w:rPr>
                <w:noProof/>
                <w:webHidden/>
              </w:rPr>
              <w:fldChar w:fldCharType="separate"/>
            </w:r>
            <w:r w:rsidR="00F967D7">
              <w:rPr>
                <w:noProof/>
                <w:webHidden/>
              </w:rPr>
              <w:t>4</w:t>
            </w:r>
            <w:r w:rsidR="00F967D7">
              <w:rPr>
                <w:noProof/>
                <w:webHidden/>
              </w:rPr>
              <w:fldChar w:fldCharType="end"/>
            </w:r>
          </w:hyperlink>
        </w:p>
        <w:p w:rsidR="00F967D7" w:rsidRDefault="007C01E3">
          <w:pPr>
            <w:pStyle w:val="TOC2"/>
            <w:tabs>
              <w:tab w:val="left" w:pos="1000"/>
            </w:tabs>
            <w:rPr>
              <w:rFonts w:asciiTheme="minorHAnsi" w:eastAsiaTheme="minorEastAsia" w:hAnsiTheme="minorHAnsi" w:cstheme="minorBidi"/>
              <w:noProof/>
              <w:sz w:val="22"/>
              <w:szCs w:val="22"/>
            </w:rPr>
          </w:pPr>
          <w:hyperlink w:anchor="_Toc442617766" w:history="1">
            <w:r w:rsidR="00F967D7" w:rsidRPr="001726D7">
              <w:rPr>
                <w:rStyle w:val="Hyperlink"/>
                <w:noProof/>
                <w:lang w:val="bg-BG"/>
              </w:rPr>
              <w:t>1.2</w:t>
            </w:r>
            <w:r w:rsidR="00F967D7">
              <w:rPr>
                <w:rFonts w:asciiTheme="minorHAnsi" w:eastAsiaTheme="minorEastAsia" w:hAnsiTheme="minorHAnsi" w:cstheme="minorBidi"/>
                <w:noProof/>
                <w:sz w:val="22"/>
                <w:szCs w:val="22"/>
              </w:rPr>
              <w:tab/>
            </w:r>
            <w:r w:rsidR="00F967D7" w:rsidRPr="001726D7">
              <w:rPr>
                <w:rStyle w:val="Hyperlink"/>
                <w:noProof/>
                <w:lang w:val="bg-BG"/>
              </w:rPr>
              <w:t>Дефиниции, акроними и абревиатури</w:t>
            </w:r>
            <w:r w:rsidR="00F967D7">
              <w:rPr>
                <w:noProof/>
                <w:webHidden/>
              </w:rPr>
              <w:tab/>
            </w:r>
            <w:r w:rsidR="00F967D7">
              <w:rPr>
                <w:noProof/>
                <w:webHidden/>
              </w:rPr>
              <w:fldChar w:fldCharType="begin"/>
            </w:r>
            <w:r w:rsidR="00F967D7">
              <w:rPr>
                <w:noProof/>
                <w:webHidden/>
              </w:rPr>
              <w:instrText xml:space="preserve"> PAGEREF _Toc442617766 \h </w:instrText>
            </w:r>
            <w:r w:rsidR="00F967D7">
              <w:rPr>
                <w:noProof/>
                <w:webHidden/>
              </w:rPr>
            </w:r>
            <w:r w:rsidR="00F967D7">
              <w:rPr>
                <w:noProof/>
                <w:webHidden/>
              </w:rPr>
              <w:fldChar w:fldCharType="separate"/>
            </w:r>
            <w:r w:rsidR="00F967D7">
              <w:rPr>
                <w:noProof/>
                <w:webHidden/>
              </w:rPr>
              <w:t>4</w:t>
            </w:r>
            <w:r w:rsidR="00F967D7">
              <w:rPr>
                <w:noProof/>
                <w:webHidden/>
              </w:rPr>
              <w:fldChar w:fldCharType="end"/>
            </w:r>
          </w:hyperlink>
        </w:p>
        <w:p w:rsidR="00F967D7" w:rsidRDefault="007C01E3">
          <w:pPr>
            <w:pStyle w:val="TOC2"/>
            <w:tabs>
              <w:tab w:val="left" w:pos="1000"/>
            </w:tabs>
            <w:rPr>
              <w:rFonts w:asciiTheme="minorHAnsi" w:eastAsiaTheme="minorEastAsia" w:hAnsiTheme="minorHAnsi" w:cstheme="minorBidi"/>
              <w:noProof/>
              <w:sz w:val="22"/>
              <w:szCs w:val="22"/>
            </w:rPr>
          </w:pPr>
          <w:hyperlink w:anchor="_Toc442617767" w:history="1">
            <w:r w:rsidR="00F967D7" w:rsidRPr="001726D7">
              <w:rPr>
                <w:rStyle w:val="Hyperlink"/>
                <w:noProof/>
              </w:rPr>
              <w:t>1.3</w:t>
            </w:r>
            <w:r w:rsidR="00F967D7">
              <w:rPr>
                <w:rFonts w:asciiTheme="minorHAnsi" w:eastAsiaTheme="minorEastAsia" w:hAnsiTheme="minorHAnsi" w:cstheme="minorBidi"/>
                <w:noProof/>
                <w:sz w:val="22"/>
                <w:szCs w:val="22"/>
              </w:rPr>
              <w:tab/>
            </w:r>
            <w:r w:rsidR="00F967D7" w:rsidRPr="001726D7">
              <w:rPr>
                <w:rStyle w:val="Hyperlink"/>
                <w:noProof/>
              </w:rPr>
              <w:t>Препратки</w:t>
            </w:r>
            <w:r w:rsidR="00F967D7">
              <w:rPr>
                <w:noProof/>
                <w:webHidden/>
              </w:rPr>
              <w:tab/>
            </w:r>
            <w:r w:rsidR="00F967D7">
              <w:rPr>
                <w:noProof/>
                <w:webHidden/>
              </w:rPr>
              <w:fldChar w:fldCharType="begin"/>
            </w:r>
            <w:r w:rsidR="00F967D7">
              <w:rPr>
                <w:noProof/>
                <w:webHidden/>
              </w:rPr>
              <w:instrText xml:space="preserve"> PAGEREF _Toc442617767 \h </w:instrText>
            </w:r>
            <w:r w:rsidR="00F967D7">
              <w:rPr>
                <w:noProof/>
                <w:webHidden/>
              </w:rPr>
            </w:r>
            <w:r w:rsidR="00F967D7">
              <w:rPr>
                <w:noProof/>
                <w:webHidden/>
              </w:rPr>
              <w:fldChar w:fldCharType="separate"/>
            </w:r>
            <w:r w:rsidR="00F967D7">
              <w:rPr>
                <w:noProof/>
                <w:webHidden/>
              </w:rPr>
              <w:t>4</w:t>
            </w:r>
            <w:r w:rsidR="00F967D7">
              <w:rPr>
                <w:noProof/>
                <w:webHidden/>
              </w:rPr>
              <w:fldChar w:fldCharType="end"/>
            </w:r>
          </w:hyperlink>
        </w:p>
        <w:p w:rsidR="00F967D7" w:rsidRDefault="007C01E3">
          <w:pPr>
            <w:pStyle w:val="TOC2"/>
            <w:tabs>
              <w:tab w:val="left" w:pos="1000"/>
            </w:tabs>
            <w:rPr>
              <w:rFonts w:asciiTheme="minorHAnsi" w:eastAsiaTheme="minorEastAsia" w:hAnsiTheme="minorHAnsi" w:cstheme="minorBidi"/>
              <w:noProof/>
              <w:sz w:val="22"/>
              <w:szCs w:val="22"/>
            </w:rPr>
          </w:pPr>
          <w:hyperlink w:anchor="_Toc442617768" w:history="1">
            <w:r w:rsidR="00F967D7" w:rsidRPr="001726D7">
              <w:rPr>
                <w:rStyle w:val="Hyperlink"/>
                <w:noProof/>
                <w:lang w:val="bg-BG"/>
              </w:rPr>
              <w:t>1.4</w:t>
            </w:r>
            <w:r w:rsidR="00F967D7">
              <w:rPr>
                <w:rFonts w:asciiTheme="minorHAnsi" w:eastAsiaTheme="minorEastAsia" w:hAnsiTheme="minorHAnsi" w:cstheme="minorBidi"/>
                <w:noProof/>
                <w:sz w:val="22"/>
                <w:szCs w:val="22"/>
              </w:rPr>
              <w:tab/>
            </w:r>
            <w:r w:rsidR="00F967D7" w:rsidRPr="001726D7">
              <w:rPr>
                <w:rStyle w:val="Hyperlink"/>
                <w:noProof/>
                <w:lang w:val="bg-BG"/>
              </w:rPr>
              <w:t>Обзор</w:t>
            </w:r>
            <w:r w:rsidR="00F967D7">
              <w:rPr>
                <w:noProof/>
                <w:webHidden/>
              </w:rPr>
              <w:tab/>
            </w:r>
            <w:r w:rsidR="00F967D7">
              <w:rPr>
                <w:noProof/>
                <w:webHidden/>
              </w:rPr>
              <w:fldChar w:fldCharType="begin"/>
            </w:r>
            <w:r w:rsidR="00F967D7">
              <w:rPr>
                <w:noProof/>
                <w:webHidden/>
              </w:rPr>
              <w:instrText xml:space="preserve"> PAGEREF _Toc442617768 \h </w:instrText>
            </w:r>
            <w:r w:rsidR="00F967D7">
              <w:rPr>
                <w:noProof/>
                <w:webHidden/>
              </w:rPr>
            </w:r>
            <w:r w:rsidR="00F967D7">
              <w:rPr>
                <w:noProof/>
                <w:webHidden/>
              </w:rPr>
              <w:fldChar w:fldCharType="separate"/>
            </w:r>
            <w:r w:rsidR="00F967D7">
              <w:rPr>
                <w:noProof/>
                <w:webHidden/>
              </w:rPr>
              <w:t>4</w:t>
            </w:r>
            <w:r w:rsidR="00F967D7">
              <w:rPr>
                <w:noProof/>
                <w:webHidden/>
              </w:rPr>
              <w:fldChar w:fldCharType="end"/>
            </w:r>
          </w:hyperlink>
        </w:p>
        <w:p w:rsidR="00F967D7" w:rsidRDefault="007C01E3">
          <w:pPr>
            <w:pStyle w:val="TOC1"/>
            <w:tabs>
              <w:tab w:val="left" w:pos="432"/>
            </w:tabs>
            <w:rPr>
              <w:rFonts w:asciiTheme="minorHAnsi" w:eastAsiaTheme="minorEastAsia" w:hAnsiTheme="minorHAnsi" w:cstheme="minorBidi"/>
              <w:noProof/>
              <w:sz w:val="22"/>
              <w:szCs w:val="22"/>
            </w:rPr>
          </w:pPr>
          <w:hyperlink w:anchor="_Toc442617769" w:history="1">
            <w:r w:rsidR="00F967D7" w:rsidRPr="001726D7">
              <w:rPr>
                <w:rStyle w:val="Hyperlink"/>
                <w:noProof/>
              </w:rPr>
              <w:t>2.</w:t>
            </w:r>
            <w:r w:rsidR="00F967D7">
              <w:rPr>
                <w:rFonts w:asciiTheme="minorHAnsi" w:eastAsiaTheme="minorEastAsia" w:hAnsiTheme="minorHAnsi" w:cstheme="minorBidi"/>
                <w:noProof/>
                <w:sz w:val="22"/>
                <w:szCs w:val="22"/>
              </w:rPr>
              <w:tab/>
            </w:r>
            <w:r w:rsidR="00F967D7" w:rsidRPr="001726D7">
              <w:rPr>
                <w:rStyle w:val="Hyperlink"/>
                <w:noProof/>
                <w:lang w:val="bg-BG"/>
              </w:rPr>
              <w:t>Целеви показатели за качество</w:t>
            </w:r>
            <w:r w:rsidR="00F967D7">
              <w:rPr>
                <w:noProof/>
                <w:webHidden/>
              </w:rPr>
              <w:tab/>
            </w:r>
            <w:r w:rsidR="00F967D7">
              <w:rPr>
                <w:noProof/>
                <w:webHidden/>
              </w:rPr>
              <w:fldChar w:fldCharType="begin"/>
            </w:r>
            <w:r w:rsidR="00F967D7">
              <w:rPr>
                <w:noProof/>
                <w:webHidden/>
              </w:rPr>
              <w:instrText xml:space="preserve"> PAGEREF _Toc442617769 \h </w:instrText>
            </w:r>
            <w:r w:rsidR="00F967D7">
              <w:rPr>
                <w:noProof/>
                <w:webHidden/>
              </w:rPr>
            </w:r>
            <w:r w:rsidR="00F967D7">
              <w:rPr>
                <w:noProof/>
                <w:webHidden/>
              </w:rPr>
              <w:fldChar w:fldCharType="separate"/>
            </w:r>
            <w:r w:rsidR="00F967D7">
              <w:rPr>
                <w:noProof/>
                <w:webHidden/>
              </w:rPr>
              <w:t>4</w:t>
            </w:r>
            <w:r w:rsidR="00F967D7">
              <w:rPr>
                <w:noProof/>
                <w:webHidden/>
              </w:rPr>
              <w:fldChar w:fldCharType="end"/>
            </w:r>
          </w:hyperlink>
        </w:p>
        <w:p w:rsidR="00F967D7" w:rsidRDefault="007C01E3">
          <w:pPr>
            <w:pStyle w:val="TOC1"/>
            <w:tabs>
              <w:tab w:val="left" w:pos="432"/>
            </w:tabs>
            <w:rPr>
              <w:rFonts w:asciiTheme="minorHAnsi" w:eastAsiaTheme="minorEastAsia" w:hAnsiTheme="minorHAnsi" w:cstheme="minorBidi"/>
              <w:noProof/>
              <w:sz w:val="22"/>
              <w:szCs w:val="22"/>
            </w:rPr>
          </w:pPr>
          <w:hyperlink w:anchor="_Toc442617770" w:history="1">
            <w:r w:rsidR="00F967D7" w:rsidRPr="001726D7">
              <w:rPr>
                <w:rStyle w:val="Hyperlink"/>
                <w:noProof/>
              </w:rPr>
              <w:t>3.</w:t>
            </w:r>
            <w:r w:rsidR="00F967D7">
              <w:rPr>
                <w:rFonts w:asciiTheme="minorHAnsi" w:eastAsiaTheme="minorEastAsia" w:hAnsiTheme="minorHAnsi" w:cstheme="minorBidi"/>
                <w:noProof/>
                <w:sz w:val="22"/>
                <w:szCs w:val="22"/>
              </w:rPr>
              <w:tab/>
            </w:r>
            <w:r w:rsidR="00F967D7" w:rsidRPr="001726D7">
              <w:rPr>
                <w:rStyle w:val="Hyperlink"/>
                <w:noProof/>
              </w:rPr>
              <w:t>Управление</w:t>
            </w:r>
            <w:r w:rsidR="00F967D7">
              <w:rPr>
                <w:noProof/>
                <w:webHidden/>
              </w:rPr>
              <w:tab/>
            </w:r>
            <w:r w:rsidR="00F967D7">
              <w:rPr>
                <w:noProof/>
                <w:webHidden/>
              </w:rPr>
              <w:fldChar w:fldCharType="begin"/>
            </w:r>
            <w:r w:rsidR="00F967D7">
              <w:rPr>
                <w:noProof/>
                <w:webHidden/>
              </w:rPr>
              <w:instrText xml:space="preserve"> PAGEREF _Toc442617770 \h </w:instrText>
            </w:r>
            <w:r w:rsidR="00F967D7">
              <w:rPr>
                <w:noProof/>
                <w:webHidden/>
              </w:rPr>
            </w:r>
            <w:r w:rsidR="00F967D7">
              <w:rPr>
                <w:noProof/>
                <w:webHidden/>
              </w:rPr>
              <w:fldChar w:fldCharType="separate"/>
            </w:r>
            <w:r w:rsidR="00F967D7">
              <w:rPr>
                <w:noProof/>
                <w:webHidden/>
              </w:rPr>
              <w:t>5</w:t>
            </w:r>
            <w:r w:rsidR="00F967D7">
              <w:rPr>
                <w:noProof/>
                <w:webHidden/>
              </w:rPr>
              <w:fldChar w:fldCharType="end"/>
            </w:r>
          </w:hyperlink>
        </w:p>
        <w:p w:rsidR="00F967D7" w:rsidRDefault="007C01E3">
          <w:pPr>
            <w:pStyle w:val="TOC2"/>
            <w:tabs>
              <w:tab w:val="left" w:pos="1000"/>
            </w:tabs>
            <w:rPr>
              <w:rFonts w:asciiTheme="minorHAnsi" w:eastAsiaTheme="minorEastAsia" w:hAnsiTheme="minorHAnsi" w:cstheme="minorBidi"/>
              <w:noProof/>
              <w:sz w:val="22"/>
              <w:szCs w:val="22"/>
            </w:rPr>
          </w:pPr>
          <w:hyperlink w:anchor="_Toc442617771" w:history="1">
            <w:r w:rsidR="00F967D7" w:rsidRPr="001726D7">
              <w:rPr>
                <w:rStyle w:val="Hyperlink"/>
                <w:noProof/>
              </w:rPr>
              <w:t>3.1</w:t>
            </w:r>
            <w:r w:rsidR="00F967D7">
              <w:rPr>
                <w:rFonts w:asciiTheme="minorHAnsi" w:eastAsiaTheme="minorEastAsia" w:hAnsiTheme="minorHAnsi" w:cstheme="minorBidi"/>
                <w:noProof/>
                <w:sz w:val="22"/>
                <w:szCs w:val="22"/>
              </w:rPr>
              <w:tab/>
            </w:r>
            <w:r w:rsidR="00F967D7" w:rsidRPr="001726D7">
              <w:rPr>
                <w:rStyle w:val="Hyperlink"/>
                <w:noProof/>
              </w:rPr>
              <w:t>Организация</w:t>
            </w:r>
            <w:r w:rsidR="00F967D7">
              <w:rPr>
                <w:noProof/>
                <w:webHidden/>
              </w:rPr>
              <w:tab/>
            </w:r>
            <w:r w:rsidR="00F967D7">
              <w:rPr>
                <w:noProof/>
                <w:webHidden/>
              </w:rPr>
              <w:fldChar w:fldCharType="begin"/>
            </w:r>
            <w:r w:rsidR="00F967D7">
              <w:rPr>
                <w:noProof/>
                <w:webHidden/>
              </w:rPr>
              <w:instrText xml:space="preserve"> PAGEREF _Toc442617771 \h </w:instrText>
            </w:r>
            <w:r w:rsidR="00F967D7">
              <w:rPr>
                <w:noProof/>
                <w:webHidden/>
              </w:rPr>
            </w:r>
            <w:r w:rsidR="00F967D7">
              <w:rPr>
                <w:noProof/>
                <w:webHidden/>
              </w:rPr>
              <w:fldChar w:fldCharType="separate"/>
            </w:r>
            <w:r w:rsidR="00F967D7">
              <w:rPr>
                <w:noProof/>
                <w:webHidden/>
              </w:rPr>
              <w:t>5</w:t>
            </w:r>
            <w:r w:rsidR="00F967D7">
              <w:rPr>
                <w:noProof/>
                <w:webHidden/>
              </w:rPr>
              <w:fldChar w:fldCharType="end"/>
            </w:r>
          </w:hyperlink>
        </w:p>
        <w:p w:rsidR="00F967D7" w:rsidRDefault="007C01E3">
          <w:pPr>
            <w:pStyle w:val="TOC2"/>
            <w:tabs>
              <w:tab w:val="left" w:pos="1000"/>
            </w:tabs>
            <w:rPr>
              <w:rFonts w:asciiTheme="minorHAnsi" w:eastAsiaTheme="minorEastAsia" w:hAnsiTheme="minorHAnsi" w:cstheme="minorBidi"/>
              <w:noProof/>
              <w:sz w:val="22"/>
              <w:szCs w:val="22"/>
            </w:rPr>
          </w:pPr>
          <w:hyperlink w:anchor="_Toc442617772" w:history="1">
            <w:r w:rsidR="00F967D7" w:rsidRPr="001726D7">
              <w:rPr>
                <w:rStyle w:val="Hyperlink"/>
                <w:noProof/>
              </w:rPr>
              <w:t>3.2</w:t>
            </w:r>
            <w:r w:rsidR="00F967D7">
              <w:rPr>
                <w:rFonts w:asciiTheme="minorHAnsi" w:eastAsiaTheme="minorEastAsia" w:hAnsiTheme="minorHAnsi" w:cstheme="minorBidi"/>
                <w:noProof/>
                <w:sz w:val="22"/>
                <w:szCs w:val="22"/>
              </w:rPr>
              <w:tab/>
            </w:r>
            <w:r w:rsidR="00F967D7" w:rsidRPr="001726D7">
              <w:rPr>
                <w:rStyle w:val="Hyperlink"/>
                <w:noProof/>
              </w:rPr>
              <w:t>Задачи и отговорности</w:t>
            </w:r>
            <w:r w:rsidR="00F967D7">
              <w:rPr>
                <w:noProof/>
                <w:webHidden/>
              </w:rPr>
              <w:tab/>
            </w:r>
            <w:r w:rsidR="00F967D7">
              <w:rPr>
                <w:noProof/>
                <w:webHidden/>
              </w:rPr>
              <w:fldChar w:fldCharType="begin"/>
            </w:r>
            <w:r w:rsidR="00F967D7">
              <w:rPr>
                <w:noProof/>
                <w:webHidden/>
              </w:rPr>
              <w:instrText xml:space="preserve"> PAGEREF _Toc442617772 \h </w:instrText>
            </w:r>
            <w:r w:rsidR="00F967D7">
              <w:rPr>
                <w:noProof/>
                <w:webHidden/>
              </w:rPr>
            </w:r>
            <w:r w:rsidR="00F967D7">
              <w:rPr>
                <w:noProof/>
                <w:webHidden/>
              </w:rPr>
              <w:fldChar w:fldCharType="separate"/>
            </w:r>
            <w:r w:rsidR="00F967D7">
              <w:rPr>
                <w:noProof/>
                <w:webHidden/>
              </w:rPr>
              <w:t>6</w:t>
            </w:r>
            <w:r w:rsidR="00F967D7">
              <w:rPr>
                <w:noProof/>
                <w:webHidden/>
              </w:rPr>
              <w:fldChar w:fldCharType="end"/>
            </w:r>
          </w:hyperlink>
        </w:p>
        <w:p w:rsidR="00F967D7" w:rsidRDefault="007C01E3">
          <w:pPr>
            <w:pStyle w:val="TOC1"/>
            <w:tabs>
              <w:tab w:val="left" w:pos="432"/>
            </w:tabs>
            <w:rPr>
              <w:rFonts w:asciiTheme="minorHAnsi" w:eastAsiaTheme="minorEastAsia" w:hAnsiTheme="minorHAnsi" w:cstheme="minorBidi"/>
              <w:noProof/>
              <w:sz w:val="22"/>
              <w:szCs w:val="22"/>
            </w:rPr>
          </w:pPr>
          <w:hyperlink w:anchor="_Toc442617773" w:history="1">
            <w:r w:rsidR="00F967D7" w:rsidRPr="001726D7">
              <w:rPr>
                <w:rStyle w:val="Hyperlink"/>
                <w:noProof/>
              </w:rPr>
              <w:t>4.</w:t>
            </w:r>
            <w:r w:rsidR="00F967D7">
              <w:rPr>
                <w:rFonts w:asciiTheme="minorHAnsi" w:eastAsiaTheme="minorEastAsia" w:hAnsiTheme="minorHAnsi" w:cstheme="minorBidi"/>
                <w:noProof/>
                <w:sz w:val="22"/>
                <w:szCs w:val="22"/>
              </w:rPr>
              <w:tab/>
            </w:r>
            <w:r w:rsidR="00F967D7" w:rsidRPr="001726D7">
              <w:rPr>
                <w:rStyle w:val="Hyperlink"/>
                <w:noProof/>
              </w:rPr>
              <w:t>Документация</w:t>
            </w:r>
            <w:r w:rsidR="00F967D7">
              <w:rPr>
                <w:noProof/>
                <w:webHidden/>
              </w:rPr>
              <w:tab/>
            </w:r>
            <w:r w:rsidR="00F967D7">
              <w:rPr>
                <w:noProof/>
                <w:webHidden/>
              </w:rPr>
              <w:fldChar w:fldCharType="begin"/>
            </w:r>
            <w:r w:rsidR="00F967D7">
              <w:rPr>
                <w:noProof/>
                <w:webHidden/>
              </w:rPr>
              <w:instrText xml:space="preserve"> PAGEREF _Toc442617773 \h </w:instrText>
            </w:r>
            <w:r w:rsidR="00F967D7">
              <w:rPr>
                <w:noProof/>
                <w:webHidden/>
              </w:rPr>
            </w:r>
            <w:r w:rsidR="00F967D7">
              <w:rPr>
                <w:noProof/>
                <w:webHidden/>
              </w:rPr>
              <w:fldChar w:fldCharType="separate"/>
            </w:r>
            <w:r w:rsidR="00F967D7">
              <w:rPr>
                <w:noProof/>
                <w:webHidden/>
              </w:rPr>
              <w:t>6</w:t>
            </w:r>
            <w:r w:rsidR="00F967D7">
              <w:rPr>
                <w:noProof/>
                <w:webHidden/>
              </w:rPr>
              <w:fldChar w:fldCharType="end"/>
            </w:r>
          </w:hyperlink>
        </w:p>
        <w:p w:rsidR="00F967D7" w:rsidRDefault="007C01E3">
          <w:pPr>
            <w:pStyle w:val="TOC1"/>
            <w:tabs>
              <w:tab w:val="left" w:pos="432"/>
            </w:tabs>
            <w:rPr>
              <w:rFonts w:asciiTheme="minorHAnsi" w:eastAsiaTheme="minorEastAsia" w:hAnsiTheme="minorHAnsi" w:cstheme="minorBidi"/>
              <w:noProof/>
              <w:sz w:val="22"/>
              <w:szCs w:val="22"/>
            </w:rPr>
          </w:pPr>
          <w:hyperlink w:anchor="_Toc442617774" w:history="1">
            <w:r w:rsidR="00F967D7" w:rsidRPr="001726D7">
              <w:rPr>
                <w:rStyle w:val="Hyperlink"/>
                <w:noProof/>
              </w:rPr>
              <w:t>5.</w:t>
            </w:r>
            <w:r w:rsidR="00F967D7">
              <w:rPr>
                <w:rFonts w:asciiTheme="minorHAnsi" w:eastAsiaTheme="minorEastAsia" w:hAnsiTheme="minorHAnsi" w:cstheme="minorBidi"/>
                <w:noProof/>
                <w:sz w:val="22"/>
                <w:szCs w:val="22"/>
              </w:rPr>
              <w:tab/>
            </w:r>
            <w:r w:rsidR="00F967D7" w:rsidRPr="001726D7">
              <w:rPr>
                <w:rStyle w:val="Hyperlink"/>
                <w:noProof/>
              </w:rPr>
              <w:t>Стандарти и насоки</w:t>
            </w:r>
            <w:r w:rsidR="00F967D7">
              <w:rPr>
                <w:noProof/>
                <w:webHidden/>
              </w:rPr>
              <w:tab/>
            </w:r>
            <w:r w:rsidR="00F967D7">
              <w:rPr>
                <w:noProof/>
                <w:webHidden/>
              </w:rPr>
              <w:fldChar w:fldCharType="begin"/>
            </w:r>
            <w:r w:rsidR="00F967D7">
              <w:rPr>
                <w:noProof/>
                <w:webHidden/>
              </w:rPr>
              <w:instrText xml:space="preserve"> PAGEREF _Toc442617774 \h </w:instrText>
            </w:r>
            <w:r w:rsidR="00F967D7">
              <w:rPr>
                <w:noProof/>
                <w:webHidden/>
              </w:rPr>
            </w:r>
            <w:r w:rsidR="00F967D7">
              <w:rPr>
                <w:noProof/>
                <w:webHidden/>
              </w:rPr>
              <w:fldChar w:fldCharType="separate"/>
            </w:r>
            <w:r w:rsidR="00F967D7">
              <w:rPr>
                <w:noProof/>
                <w:webHidden/>
              </w:rPr>
              <w:t>6</w:t>
            </w:r>
            <w:r w:rsidR="00F967D7">
              <w:rPr>
                <w:noProof/>
                <w:webHidden/>
              </w:rPr>
              <w:fldChar w:fldCharType="end"/>
            </w:r>
          </w:hyperlink>
        </w:p>
        <w:p w:rsidR="00F967D7" w:rsidRDefault="007C01E3">
          <w:pPr>
            <w:pStyle w:val="TOC1"/>
            <w:tabs>
              <w:tab w:val="left" w:pos="432"/>
            </w:tabs>
            <w:rPr>
              <w:rFonts w:asciiTheme="minorHAnsi" w:eastAsiaTheme="minorEastAsia" w:hAnsiTheme="minorHAnsi" w:cstheme="minorBidi"/>
              <w:noProof/>
              <w:sz w:val="22"/>
              <w:szCs w:val="22"/>
            </w:rPr>
          </w:pPr>
          <w:hyperlink w:anchor="_Toc442617775" w:history="1">
            <w:r w:rsidR="00F967D7" w:rsidRPr="001726D7">
              <w:rPr>
                <w:rStyle w:val="Hyperlink"/>
                <w:noProof/>
                <w:lang w:val="bg-BG"/>
              </w:rPr>
              <w:t>6.</w:t>
            </w:r>
            <w:r w:rsidR="00F967D7">
              <w:rPr>
                <w:rFonts w:asciiTheme="minorHAnsi" w:eastAsiaTheme="minorEastAsia" w:hAnsiTheme="minorHAnsi" w:cstheme="minorBidi"/>
                <w:noProof/>
                <w:sz w:val="22"/>
                <w:szCs w:val="22"/>
              </w:rPr>
              <w:tab/>
            </w:r>
            <w:r w:rsidR="00F967D7" w:rsidRPr="001726D7">
              <w:rPr>
                <w:rStyle w:val="Hyperlink"/>
                <w:noProof/>
              </w:rPr>
              <w:t>Метрики</w:t>
            </w:r>
            <w:r w:rsidR="00F967D7">
              <w:rPr>
                <w:noProof/>
                <w:webHidden/>
              </w:rPr>
              <w:tab/>
            </w:r>
            <w:r w:rsidR="00F967D7">
              <w:rPr>
                <w:noProof/>
                <w:webHidden/>
              </w:rPr>
              <w:fldChar w:fldCharType="begin"/>
            </w:r>
            <w:r w:rsidR="00F967D7">
              <w:rPr>
                <w:noProof/>
                <w:webHidden/>
              </w:rPr>
              <w:instrText xml:space="preserve"> PAGEREF _Toc442617775 \h </w:instrText>
            </w:r>
            <w:r w:rsidR="00F967D7">
              <w:rPr>
                <w:noProof/>
                <w:webHidden/>
              </w:rPr>
            </w:r>
            <w:r w:rsidR="00F967D7">
              <w:rPr>
                <w:noProof/>
                <w:webHidden/>
              </w:rPr>
              <w:fldChar w:fldCharType="separate"/>
            </w:r>
            <w:r w:rsidR="00F967D7">
              <w:rPr>
                <w:noProof/>
                <w:webHidden/>
              </w:rPr>
              <w:t>6</w:t>
            </w:r>
            <w:r w:rsidR="00F967D7">
              <w:rPr>
                <w:noProof/>
                <w:webHidden/>
              </w:rPr>
              <w:fldChar w:fldCharType="end"/>
            </w:r>
          </w:hyperlink>
        </w:p>
        <w:p w:rsidR="00F967D7" w:rsidRDefault="007C01E3">
          <w:pPr>
            <w:pStyle w:val="TOC1"/>
            <w:tabs>
              <w:tab w:val="left" w:pos="432"/>
            </w:tabs>
            <w:rPr>
              <w:rFonts w:asciiTheme="minorHAnsi" w:eastAsiaTheme="minorEastAsia" w:hAnsiTheme="minorHAnsi" w:cstheme="minorBidi"/>
              <w:noProof/>
              <w:sz w:val="22"/>
              <w:szCs w:val="22"/>
            </w:rPr>
          </w:pPr>
          <w:hyperlink w:anchor="_Toc442617776" w:history="1">
            <w:r w:rsidR="00F967D7" w:rsidRPr="001726D7">
              <w:rPr>
                <w:rStyle w:val="Hyperlink"/>
                <w:noProof/>
              </w:rPr>
              <w:t>7.</w:t>
            </w:r>
            <w:r w:rsidR="00F967D7">
              <w:rPr>
                <w:rFonts w:asciiTheme="minorHAnsi" w:eastAsiaTheme="minorEastAsia" w:hAnsiTheme="minorHAnsi" w:cstheme="minorBidi"/>
                <w:noProof/>
                <w:sz w:val="22"/>
                <w:szCs w:val="22"/>
              </w:rPr>
              <w:tab/>
            </w:r>
            <w:r w:rsidR="00F967D7" w:rsidRPr="001726D7">
              <w:rPr>
                <w:rStyle w:val="Hyperlink"/>
                <w:noProof/>
              </w:rPr>
              <w:t>План за преглед и проверка</w:t>
            </w:r>
            <w:r w:rsidR="00F967D7">
              <w:rPr>
                <w:noProof/>
                <w:webHidden/>
              </w:rPr>
              <w:tab/>
            </w:r>
            <w:r w:rsidR="00F967D7">
              <w:rPr>
                <w:noProof/>
                <w:webHidden/>
              </w:rPr>
              <w:fldChar w:fldCharType="begin"/>
            </w:r>
            <w:r w:rsidR="00F967D7">
              <w:rPr>
                <w:noProof/>
                <w:webHidden/>
              </w:rPr>
              <w:instrText xml:space="preserve"> PAGEREF _Toc442617776 \h </w:instrText>
            </w:r>
            <w:r w:rsidR="00F967D7">
              <w:rPr>
                <w:noProof/>
                <w:webHidden/>
              </w:rPr>
            </w:r>
            <w:r w:rsidR="00F967D7">
              <w:rPr>
                <w:noProof/>
                <w:webHidden/>
              </w:rPr>
              <w:fldChar w:fldCharType="separate"/>
            </w:r>
            <w:r w:rsidR="00F967D7">
              <w:rPr>
                <w:noProof/>
                <w:webHidden/>
              </w:rPr>
              <w:t>8</w:t>
            </w:r>
            <w:r w:rsidR="00F967D7">
              <w:rPr>
                <w:noProof/>
                <w:webHidden/>
              </w:rPr>
              <w:fldChar w:fldCharType="end"/>
            </w:r>
          </w:hyperlink>
        </w:p>
        <w:p w:rsidR="00F967D7" w:rsidRDefault="007C01E3">
          <w:pPr>
            <w:pStyle w:val="TOC2"/>
            <w:tabs>
              <w:tab w:val="left" w:pos="1000"/>
            </w:tabs>
            <w:rPr>
              <w:rFonts w:asciiTheme="minorHAnsi" w:eastAsiaTheme="minorEastAsia" w:hAnsiTheme="minorHAnsi" w:cstheme="minorBidi"/>
              <w:noProof/>
              <w:sz w:val="22"/>
              <w:szCs w:val="22"/>
            </w:rPr>
          </w:pPr>
          <w:hyperlink w:anchor="_Toc442617777" w:history="1">
            <w:r w:rsidR="00F967D7" w:rsidRPr="001726D7">
              <w:rPr>
                <w:rStyle w:val="Hyperlink"/>
                <w:noProof/>
                <w:lang w:val="bg-BG"/>
              </w:rPr>
              <w:t>7.1</w:t>
            </w:r>
            <w:r w:rsidR="00F967D7">
              <w:rPr>
                <w:rFonts w:asciiTheme="minorHAnsi" w:eastAsiaTheme="minorEastAsia" w:hAnsiTheme="minorHAnsi" w:cstheme="minorBidi"/>
                <w:noProof/>
                <w:sz w:val="22"/>
                <w:szCs w:val="22"/>
              </w:rPr>
              <w:tab/>
            </w:r>
            <w:r w:rsidR="00F967D7" w:rsidRPr="001726D7">
              <w:rPr>
                <w:rStyle w:val="Hyperlink"/>
                <w:noProof/>
                <w:lang w:val="bg-BG"/>
              </w:rPr>
              <w:t>Предаване и приемане на итерация</w:t>
            </w:r>
            <w:r w:rsidR="00F967D7">
              <w:rPr>
                <w:noProof/>
                <w:webHidden/>
              </w:rPr>
              <w:tab/>
            </w:r>
            <w:r w:rsidR="00F967D7">
              <w:rPr>
                <w:noProof/>
                <w:webHidden/>
              </w:rPr>
              <w:fldChar w:fldCharType="begin"/>
            </w:r>
            <w:r w:rsidR="00F967D7">
              <w:rPr>
                <w:noProof/>
                <w:webHidden/>
              </w:rPr>
              <w:instrText xml:space="preserve"> PAGEREF _Toc442617777 \h </w:instrText>
            </w:r>
            <w:r w:rsidR="00F967D7">
              <w:rPr>
                <w:noProof/>
                <w:webHidden/>
              </w:rPr>
            </w:r>
            <w:r w:rsidR="00F967D7">
              <w:rPr>
                <w:noProof/>
                <w:webHidden/>
              </w:rPr>
              <w:fldChar w:fldCharType="separate"/>
            </w:r>
            <w:r w:rsidR="00F967D7">
              <w:rPr>
                <w:noProof/>
                <w:webHidden/>
              </w:rPr>
              <w:t>8</w:t>
            </w:r>
            <w:r w:rsidR="00F967D7">
              <w:rPr>
                <w:noProof/>
                <w:webHidden/>
              </w:rPr>
              <w:fldChar w:fldCharType="end"/>
            </w:r>
          </w:hyperlink>
        </w:p>
        <w:p w:rsidR="00F967D7" w:rsidRDefault="007C01E3">
          <w:pPr>
            <w:pStyle w:val="TOC2"/>
            <w:tabs>
              <w:tab w:val="left" w:pos="1000"/>
            </w:tabs>
            <w:rPr>
              <w:rFonts w:asciiTheme="minorHAnsi" w:eastAsiaTheme="minorEastAsia" w:hAnsiTheme="minorHAnsi" w:cstheme="minorBidi"/>
              <w:noProof/>
              <w:sz w:val="22"/>
              <w:szCs w:val="22"/>
            </w:rPr>
          </w:pPr>
          <w:hyperlink w:anchor="_Toc442617778" w:history="1">
            <w:r w:rsidR="00F967D7" w:rsidRPr="001726D7">
              <w:rPr>
                <w:rStyle w:val="Hyperlink"/>
                <w:noProof/>
              </w:rPr>
              <w:t>7.2</w:t>
            </w:r>
            <w:r w:rsidR="00F967D7">
              <w:rPr>
                <w:rFonts w:asciiTheme="minorHAnsi" w:eastAsiaTheme="minorEastAsia" w:hAnsiTheme="minorHAnsi" w:cstheme="minorBidi"/>
                <w:noProof/>
                <w:sz w:val="22"/>
                <w:szCs w:val="22"/>
              </w:rPr>
              <w:tab/>
            </w:r>
            <w:r w:rsidR="00F967D7" w:rsidRPr="001726D7">
              <w:rPr>
                <w:rStyle w:val="Hyperlink"/>
                <w:noProof/>
              </w:rPr>
              <w:t>Преглед на отчетната документация</w:t>
            </w:r>
            <w:r w:rsidR="00F967D7">
              <w:rPr>
                <w:noProof/>
                <w:webHidden/>
              </w:rPr>
              <w:tab/>
            </w:r>
            <w:r w:rsidR="00F967D7">
              <w:rPr>
                <w:noProof/>
                <w:webHidden/>
              </w:rPr>
              <w:fldChar w:fldCharType="begin"/>
            </w:r>
            <w:r w:rsidR="00F967D7">
              <w:rPr>
                <w:noProof/>
                <w:webHidden/>
              </w:rPr>
              <w:instrText xml:space="preserve"> PAGEREF _Toc442617778 \h </w:instrText>
            </w:r>
            <w:r w:rsidR="00F967D7">
              <w:rPr>
                <w:noProof/>
                <w:webHidden/>
              </w:rPr>
            </w:r>
            <w:r w:rsidR="00F967D7">
              <w:rPr>
                <w:noProof/>
                <w:webHidden/>
              </w:rPr>
              <w:fldChar w:fldCharType="separate"/>
            </w:r>
            <w:r w:rsidR="00F967D7">
              <w:rPr>
                <w:noProof/>
                <w:webHidden/>
              </w:rPr>
              <w:t>11</w:t>
            </w:r>
            <w:r w:rsidR="00F967D7">
              <w:rPr>
                <w:noProof/>
                <w:webHidden/>
              </w:rPr>
              <w:fldChar w:fldCharType="end"/>
            </w:r>
          </w:hyperlink>
        </w:p>
        <w:p w:rsidR="00F967D7" w:rsidRDefault="007C01E3">
          <w:pPr>
            <w:pStyle w:val="TOC1"/>
            <w:tabs>
              <w:tab w:val="left" w:pos="432"/>
            </w:tabs>
            <w:rPr>
              <w:rFonts w:asciiTheme="minorHAnsi" w:eastAsiaTheme="minorEastAsia" w:hAnsiTheme="minorHAnsi" w:cstheme="minorBidi"/>
              <w:noProof/>
              <w:sz w:val="22"/>
              <w:szCs w:val="22"/>
            </w:rPr>
          </w:pPr>
          <w:hyperlink w:anchor="_Toc442617779" w:history="1">
            <w:r w:rsidR="00F967D7" w:rsidRPr="001726D7">
              <w:rPr>
                <w:rStyle w:val="Hyperlink"/>
                <w:noProof/>
                <w:lang w:val="bg-BG"/>
              </w:rPr>
              <w:t>8.</w:t>
            </w:r>
            <w:r w:rsidR="00F967D7">
              <w:rPr>
                <w:rFonts w:asciiTheme="minorHAnsi" w:eastAsiaTheme="minorEastAsia" w:hAnsiTheme="minorHAnsi" w:cstheme="minorBidi"/>
                <w:noProof/>
                <w:sz w:val="22"/>
                <w:szCs w:val="22"/>
              </w:rPr>
              <w:tab/>
            </w:r>
            <w:r w:rsidR="00F967D7" w:rsidRPr="001726D7">
              <w:rPr>
                <w:rStyle w:val="Hyperlink"/>
                <w:noProof/>
              </w:rPr>
              <w:t>Оценка и тест</w:t>
            </w:r>
            <w:r w:rsidR="00F967D7">
              <w:rPr>
                <w:noProof/>
                <w:webHidden/>
              </w:rPr>
              <w:tab/>
            </w:r>
            <w:r w:rsidR="00F967D7">
              <w:rPr>
                <w:noProof/>
                <w:webHidden/>
              </w:rPr>
              <w:fldChar w:fldCharType="begin"/>
            </w:r>
            <w:r w:rsidR="00F967D7">
              <w:rPr>
                <w:noProof/>
                <w:webHidden/>
              </w:rPr>
              <w:instrText xml:space="preserve"> PAGEREF _Toc442617779 \h </w:instrText>
            </w:r>
            <w:r w:rsidR="00F967D7">
              <w:rPr>
                <w:noProof/>
                <w:webHidden/>
              </w:rPr>
            </w:r>
            <w:r w:rsidR="00F967D7">
              <w:rPr>
                <w:noProof/>
                <w:webHidden/>
              </w:rPr>
              <w:fldChar w:fldCharType="separate"/>
            </w:r>
            <w:r w:rsidR="00F967D7">
              <w:rPr>
                <w:noProof/>
                <w:webHidden/>
              </w:rPr>
              <w:t>11</w:t>
            </w:r>
            <w:r w:rsidR="00F967D7">
              <w:rPr>
                <w:noProof/>
                <w:webHidden/>
              </w:rPr>
              <w:fldChar w:fldCharType="end"/>
            </w:r>
          </w:hyperlink>
        </w:p>
        <w:p w:rsidR="00F967D7" w:rsidRDefault="007C01E3">
          <w:pPr>
            <w:pStyle w:val="TOC1"/>
            <w:tabs>
              <w:tab w:val="left" w:pos="432"/>
            </w:tabs>
            <w:rPr>
              <w:rFonts w:asciiTheme="minorHAnsi" w:eastAsiaTheme="minorEastAsia" w:hAnsiTheme="minorHAnsi" w:cstheme="minorBidi"/>
              <w:noProof/>
              <w:sz w:val="22"/>
              <w:szCs w:val="22"/>
            </w:rPr>
          </w:pPr>
          <w:hyperlink w:anchor="_Toc442617780" w:history="1">
            <w:r w:rsidR="00F967D7" w:rsidRPr="001726D7">
              <w:rPr>
                <w:rStyle w:val="Hyperlink"/>
                <w:noProof/>
                <w:lang w:val="bg-BG"/>
              </w:rPr>
              <w:t>9.</w:t>
            </w:r>
            <w:r w:rsidR="00F967D7">
              <w:rPr>
                <w:rFonts w:asciiTheme="minorHAnsi" w:eastAsiaTheme="minorEastAsia" w:hAnsiTheme="minorHAnsi" w:cstheme="minorBidi"/>
                <w:noProof/>
                <w:sz w:val="22"/>
                <w:szCs w:val="22"/>
              </w:rPr>
              <w:tab/>
            </w:r>
            <w:r w:rsidR="00F967D7" w:rsidRPr="001726D7">
              <w:rPr>
                <w:rStyle w:val="Hyperlink"/>
                <w:noProof/>
                <w:lang w:val="bg-BG"/>
              </w:rPr>
              <w:t>Рискове, разрешаване на проблеми и коригиращи действия</w:t>
            </w:r>
            <w:r w:rsidR="00F967D7">
              <w:rPr>
                <w:noProof/>
                <w:webHidden/>
              </w:rPr>
              <w:tab/>
            </w:r>
            <w:r w:rsidR="00F967D7">
              <w:rPr>
                <w:noProof/>
                <w:webHidden/>
              </w:rPr>
              <w:fldChar w:fldCharType="begin"/>
            </w:r>
            <w:r w:rsidR="00F967D7">
              <w:rPr>
                <w:noProof/>
                <w:webHidden/>
              </w:rPr>
              <w:instrText xml:space="preserve"> PAGEREF _Toc442617780 \h </w:instrText>
            </w:r>
            <w:r w:rsidR="00F967D7">
              <w:rPr>
                <w:noProof/>
                <w:webHidden/>
              </w:rPr>
            </w:r>
            <w:r w:rsidR="00F967D7">
              <w:rPr>
                <w:noProof/>
                <w:webHidden/>
              </w:rPr>
              <w:fldChar w:fldCharType="separate"/>
            </w:r>
            <w:r w:rsidR="00F967D7">
              <w:rPr>
                <w:noProof/>
                <w:webHidden/>
              </w:rPr>
              <w:t>11</w:t>
            </w:r>
            <w:r w:rsidR="00F967D7">
              <w:rPr>
                <w:noProof/>
                <w:webHidden/>
              </w:rPr>
              <w:fldChar w:fldCharType="end"/>
            </w:r>
          </w:hyperlink>
        </w:p>
        <w:p w:rsidR="00F967D7" w:rsidRDefault="007C01E3">
          <w:pPr>
            <w:pStyle w:val="TOC1"/>
            <w:tabs>
              <w:tab w:val="left" w:pos="864"/>
            </w:tabs>
            <w:rPr>
              <w:rFonts w:asciiTheme="minorHAnsi" w:eastAsiaTheme="minorEastAsia" w:hAnsiTheme="minorHAnsi" w:cstheme="minorBidi"/>
              <w:noProof/>
              <w:sz w:val="22"/>
              <w:szCs w:val="22"/>
            </w:rPr>
          </w:pPr>
          <w:hyperlink w:anchor="_Toc442617781" w:history="1">
            <w:r w:rsidR="00F967D7" w:rsidRPr="001726D7">
              <w:rPr>
                <w:rStyle w:val="Hyperlink"/>
                <w:noProof/>
              </w:rPr>
              <w:t>10.</w:t>
            </w:r>
            <w:r w:rsidR="00F967D7">
              <w:rPr>
                <w:rFonts w:asciiTheme="minorHAnsi" w:eastAsiaTheme="minorEastAsia" w:hAnsiTheme="minorHAnsi" w:cstheme="minorBidi"/>
                <w:noProof/>
                <w:sz w:val="22"/>
                <w:szCs w:val="22"/>
              </w:rPr>
              <w:tab/>
            </w:r>
            <w:r w:rsidR="00F967D7" w:rsidRPr="001726D7">
              <w:rPr>
                <w:rStyle w:val="Hyperlink"/>
                <w:noProof/>
              </w:rPr>
              <w:t>Инструменти, техники и методологии</w:t>
            </w:r>
            <w:r w:rsidR="00F967D7">
              <w:rPr>
                <w:noProof/>
                <w:webHidden/>
              </w:rPr>
              <w:tab/>
            </w:r>
            <w:r w:rsidR="00F967D7">
              <w:rPr>
                <w:noProof/>
                <w:webHidden/>
              </w:rPr>
              <w:fldChar w:fldCharType="begin"/>
            </w:r>
            <w:r w:rsidR="00F967D7">
              <w:rPr>
                <w:noProof/>
                <w:webHidden/>
              </w:rPr>
              <w:instrText xml:space="preserve"> PAGEREF _Toc442617781 \h </w:instrText>
            </w:r>
            <w:r w:rsidR="00F967D7">
              <w:rPr>
                <w:noProof/>
                <w:webHidden/>
              </w:rPr>
            </w:r>
            <w:r w:rsidR="00F967D7">
              <w:rPr>
                <w:noProof/>
                <w:webHidden/>
              </w:rPr>
              <w:fldChar w:fldCharType="separate"/>
            </w:r>
            <w:r w:rsidR="00F967D7">
              <w:rPr>
                <w:noProof/>
                <w:webHidden/>
              </w:rPr>
              <w:t>11</w:t>
            </w:r>
            <w:r w:rsidR="00F967D7">
              <w:rPr>
                <w:noProof/>
                <w:webHidden/>
              </w:rPr>
              <w:fldChar w:fldCharType="end"/>
            </w:r>
          </w:hyperlink>
        </w:p>
        <w:p w:rsidR="00F967D7" w:rsidRDefault="007C01E3">
          <w:pPr>
            <w:pStyle w:val="TOC1"/>
            <w:tabs>
              <w:tab w:val="left" w:pos="864"/>
            </w:tabs>
            <w:rPr>
              <w:rFonts w:asciiTheme="minorHAnsi" w:eastAsiaTheme="minorEastAsia" w:hAnsiTheme="minorHAnsi" w:cstheme="minorBidi"/>
              <w:noProof/>
              <w:sz w:val="22"/>
              <w:szCs w:val="22"/>
            </w:rPr>
          </w:pPr>
          <w:hyperlink w:anchor="_Toc442617782" w:history="1">
            <w:r w:rsidR="00F967D7" w:rsidRPr="001726D7">
              <w:rPr>
                <w:rStyle w:val="Hyperlink"/>
                <w:noProof/>
                <w:lang w:val="bg-BG"/>
              </w:rPr>
              <w:t>11.</w:t>
            </w:r>
            <w:r w:rsidR="00F967D7">
              <w:rPr>
                <w:rFonts w:asciiTheme="minorHAnsi" w:eastAsiaTheme="minorEastAsia" w:hAnsiTheme="minorHAnsi" w:cstheme="minorBidi"/>
                <w:noProof/>
                <w:sz w:val="22"/>
                <w:szCs w:val="22"/>
              </w:rPr>
              <w:tab/>
            </w:r>
            <w:r w:rsidR="00F967D7" w:rsidRPr="001726D7">
              <w:rPr>
                <w:rStyle w:val="Hyperlink"/>
                <w:noProof/>
                <w:lang w:val="bg-BG"/>
              </w:rPr>
              <w:t>Управление на конфигурацията</w:t>
            </w:r>
            <w:r w:rsidR="00F967D7">
              <w:rPr>
                <w:noProof/>
                <w:webHidden/>
              </w:rPr>
              <w:tab/>
            </w:r>
            <w:r w:rsidR="00F967D7">
              <w:rPr>
                <w:noProof/>
                <w:webHidden/>
              </w:rPr>
              <w:fldChar w:fldCharType="begin"/>
            </w:r>
            <w:r w:rsidR="00F967D7">
              <w:rPr>
                <w:noProof/>
                <w:webHidden/>
              </w:rPr>
              <w:instrText xml:space="preserve"> PAGEREF _Toc442617782 \h </w:instrText>
            </w:r>
            <w:r w:rsidR="00F967D7">
              <w:rPr>
                <w:noProof/>
                <w:webHidden/>
              </w:rPr>
            </w:r>
            <w:r w:rsidR="00F967D7">
              <w:rPr>
                <w:noProof/>
                <w:webHidden/>
              </w:rPr>
              <w:fldChar w:fldCharType="separate"/>
            </w:r>
            <w:r w:rsidR="00F967D7">
              <w:rPr>
                <w:noProof/>
                <w:webHidden/>
              </w:rPr>
              <w:t>11</w:t>
            </w:r>
            <w:r w:rsidR="00F967D7">
              <w:rPr>
                <w:noProof/>
                <w:webHidden/>
              </w:rPr>
              <w:fldChar w:fldCharType="end"/>
            </w:r>
          </w:hyperlink>
        </w:p>
        <w:p w:rsidR="00F967D7" w:rsidRDefault="007C01E3">
          <w:pPr>
            <w:pStyle w:val="TOC1"/>
            <w:tabs>
              <w:tab w:val="left" w:pos="864"/>
            </w:tabs>
            <w:rPr>
              <w:rFonts w:asciiTheme="minorHAnsi" w:eastAsiaTheme="minorEastAsia" w:hAnsiTheme="minorHAnsi" w:cstheme="minorBidi"/>
              <w:noProof/>
              <w:sz w:val="22"/>
              <w:szCs w:val="22"/>
            </w:rPr>
          </w:pPr>
          <w:hyperlink w:anchor="_Toc442617783" w:history="1">
            <w:r w:rsidR="00F967D7" w:rsidRPr="001726D7">
              <w:rPr>
                <w:rStyle w:val="Hyperlink"/>
                <w:noProof/>
              </w:rPr>
              <w:t>12.</w:t>
            </w:r>
            <w:r w:rsidR="00F967D7">
              <w:rPr>
                <w:rFonts w:asciiTheme="minorHAnsi" w:eastAsiaTheme="minorEastAsia" w:hAnsiTheme="minorHAnsi" w:cstheme="minorBidi"/>
                <w:noProof/>
                <w:sz w:val="22"/>
                <w:szCs w:val="22"/>
              </w:rPr>
              <w:tab/>
            </w:r>
            <w:r w:rsidR="00F967D7" w:rsidRPr="001726D7">
              <w:rPr>
                <w:rStyle w:val="Hyperlink"/>
                <w:noProof/>
              </w:rPr>
              <w:t>Записки по качеството</w:t>
            </w:r>
            <w:r w:rsidR="00F967D7">
              <w:rPr>
                <w:noProof/>
                <w:webHidden/>
              </w:rPr>
              <w:tab/>
            </w:r>
            <w:r w:rsidR="00F967D7">
              <w:rPr>
                <w:noProof/>
                <w:webHidden/>
              </w:rPr>
              <w:fldChar w:fldCharType="begin"/>
            </w:r>
            <w:r w:rsidR="00F967D7">
              <w:rPr>
                <w:noProof/>
                <w:webHidden/>
              </w:rPr>
              <w:instrText xml:space="preserve"> PAGEREF _Toc442617783 \h </w:instrText>
            </w:r>
            <w:r w:rsidR="00F967D7">
              <w:rPr>
                <w:noProof/>
                <w:webHidden/>
              </w:rPr>
            </w:r>
            <w:r w:rsidR="00F967D7">
              <w:rPr>
                <w:noProof/>
                <w:webHidden/>
              </w:rPr>
              <w:fldChar w:fldCharType="separate"/>
            </w:r>
            <w:r w:rsidR="00F967D7">
              <w:rPr>
                <w:noProof/>
                <w:webHidden/>
              </w:rPr>
              <w:t>11</w:t>
            </w:r>
            <w:r w:rsidR="00F967D7">
              <w:rPr>
                <w:noProof/>
                <w:webHidden/>
              </w:rPr>
              <w:fldChar w:fldCharType="end"/>
            </w:r>
          </w:hyperlink>
        </w:p>
        <w:p w:rsidR="00B66C20" w:rsidRPr="00164F57" w:rsidRDefault="00B66C20">
          <w:r w:rsidRPr="00164F57">
            <w:rPr>
              <w:b/>
              <w:bCs/>
              <w:noProof/>
            </w:rPr>
            <w:fldChar w:fldCharType="end"/>
          </w:r>
        </w:p>
      </w:sdtContent>
    </w:sdt>
    <w:p w:rsidR="00B66C20" w:rsidRPr="00164F57" w:rsidRDefault="00B66C20" w:rsidP="00B66C20">
      <w:pPr>
        <w:pStyle w:val="Title"/>
        <w:rPr>
          <w:rFonts w:ascii="Times New Roman" w:hAnsi="Times New Roman"/>
        </w:rPr>
      </w:pPr>
      <w:r w:rsidRPr="00164F57">
        <w:rPr>
          <w:rFonts w:ascii="Times New Roman" w:hAnsi="Times New Roman"/>
        </w:rPr>
        <w:t xml:space="preserve"> </w:t>
      </w:r>
    </w:p>
    <w:p w:rsidR="00EE5E87" w:rsidRPr="00164F57" w:rsidRDefault="00EE5E87">
      <w:pPr>
        <w:pStyle w:val="Title"/>
        <w:rPr>
          <w:rFonts w:ascii="Times New Roman" w:hAnsi="Times New Roman"/>
        </w:rPr>
      </w:pPr>
      <w:r w:rsidRPr="00164F57">
        <w:rPr>
          <w:rFonts w:ascii="Times New Roman" w:hAnsi="Times New Roman"/>
        </w:rPr>
        <w:br w:type="page"/>
      </w:r>
      <w:r w:rsidR="00B66C20" w:rsidRPr="00164F57">
        <w:rPr>
          <w:rFonts w:ascii="Times New Roman" w:hAnsi="Times New Roman"/>
          <w:lang w:val="bg-BG"/>
        </w:rPr>
        <w:lastRenderedPageBreak/>
        <w:t>План за осигуряване на качеството</w:t>
      </w:r>
      <w:r w:rsidR="00B66C20" w:rsidRPr="00164F57">
        <w:rPr>
          <w:rFonts w:ascii="Times New Roman" w:hAnsi="Times New Roman"/>
        </w:rPr>
        <w:t xml:space="preserve"> </w:t>
      </w:r>
    </w:p>
    <w:p w:rsidR="00EE5E87" w:rsidRPr="00164F57" w:rsidRDefault="00EE5E87"/>
    <w:p w:rsidR="00EE5E87" w:rsidRPr="00164F57" w:rsidRDefault="00B66C20">
      <w:pPr>
        <w:pStyle w:val="Heading1"/>
        <w:rPr>
          <w:rFonts w:ascii="Times New Roman" w:hAnsi="Times New Roman"/>
        </w:rPr>
      </w:pPr>
      <w:bookmarkStart w:id="0" w:name="_Toc442617764"/>
      <w:r w:rsidRPr="00164F57">
        <w:rPr>
          <w:rFonts w:ascii="Times New Roman" w:hAnsi="Times New Roman"/>
          <w:lang w:val="bg-BG"/>
        </w:rPr>
        <w:t>Въведение</w:t>
      </w:r>
      <w:bookmarkEnd w:id="0"/>
    </w:p>
    <w:p w:rsidR="00316765" w:rsidRPr="00C93476" w:rsidRDefault="00316765" w:rsidP="0092210C">
      <w:pPr>
        <w:ind w:left="720"/>
        <w:rPr>
          <w:b/>
        </w:rPr>
      </w:pPr>
      <w:bookmarkStart w:id="1" w:name="_Toc436901694"/>
      <w:r w:rsidRPr="00C93476">
        <w:t xml:space="preserve">Планът за осигуряване на качеството е документ, който дава ясна представа за това как </w:t>
      </w:r>
      <w:r w:rsidRPr="00C93476">
        <w:rPr>
          <w:lang w:val="bg-BG"/>
        </w:rPr>
        <w:t>трябва да се разработи даден</w:t>
      </w:r>
      <w:r w:rsidRPr="00C93476">
        <w:t xml:space="preserve"> продукт, </w:t>
      </w:r>
      <w:r w:rsidRPr="00C93476">
        <w:rPr>
          <w:lang w:val="bg-BG"/>
        </w:rPr>
        <w:t>за да сме сигурни в неговото</w:t>
      </w:r>
      <w:r w:rsidRPr="00C93476">
        <w:t xml:space="preserve"> качеството. Той съдържа план за преглед и одит, и референцията на редица други документи, разработени по време на фазата на Inception. То</w:t>
      </w:r>
      <w:r w:rsidRPr="00C93476">
        <w:rPr>
          <w:lang w:val="bg-BG"/>
        </w:rPr>
        <w:t>й</w:t>
      </w:r>
      <w:r w:rsidRPr="00C93476">
        <w:t xml:space="preserve"> се поддържа в рамките на</w:t>
      </w:r>
      <w:r w:rsidRPr="00C93476">
        <w:rPr>
          <w:lang w:val="bg-BG"/>
        </w:rPr>
        <w:t xml:space="preserve"> целия</w:t>
      </w:r>
      <w:r w:rsidR="00C93476">
        <w:t xml:space="preserve"> проект</w:t>
      </w:r>
      <w:r w:rsidRPr="00C93476">
        <w:t>.</w:t>
      </w:r>
      <w:bookmarkEnd w:id="1"/>
    </w:p>
    <w:p w:rsidR="00EE5E87" w:rsidRPr="00164F57" w:rsidRDefault="00B66C20">
      <w:pPr>
        <w:pStyle w:val="Heading2"/>
        <w:rPr>
          <w:rFonts w:ascii="Times New Roman" w:hAnsi="Times New Roman"/>
        </w:rPr>
      </w:pPr>
      <w:bookmarkStart w:id="2" w:name="_Toc442617765"/>
      <w:r w:rsidRPr="00164F57">
        <w:rPr>
          <w:rFonts w:ascii="Times New Roman" w:hAnsi="Times New Roman"/>
        </w:rPr>
        <w:t>Цел</w:t>
      </w:r>
      <w:bookmarkEnd w:id="2"/>
    </w:p>
    <w:p w:rsidR="00EE5E87" w:rsidRPr="00164F57" w:rsidRDefault="00E5766D" w:rsidP="00D50E2F">
      <w:pPr>
        <w:ind w:left="720"/>
        <w:jc w:val="both"/>
      </w:pPr>
      <w:r w:rsidRPr="00164F57">
        <w:rPr>
          <w:lang w:val="bg-BG"/>
        </w:rPr>
        <w:t xml:space="preserve">Целта на този документи е гарантирането на коректно свършената работа, ползване на времевия ресурс и поставяне на </w:t>
      </w:r>
      <w:r w:rsidR="00D50E2F" w:rsidRPr="00164F57">
        <w:rPr>
          <w:lang w:val="bg-BG"/>
        </w:rPr>
        <w:t>отговарящи на уменията на екипа задачи.</w:t>
      </w:r>
      <w:r w:rsidR="00D50E2F" w:rsidRPr="00164F57">
        <w:t xml:space="preserve"> </w:t>
      </w:r>
    </w:p>
    <w:p w:rsidR="00EE5E87" w:rsidRPr="00164F57" w:rsidRDefault="00B66C20">
      <w:pPr>
        <w:pStyle w:val="Heading2"/>
        <w:rPr>
          <w:rFonts w:ascii="Times New Roman" w:hAnsi="Times New Roman"/>
          <w:lang w:val="bg-BG"/>
        </w:rPr>
      </w:pPr>
      <w:bookmarkStart w:id="3" w:name="_Toc442617766"/>
      <w:r w:rsidRPr="00164F57">
        <w:rPr>
          <w:rFonts w:ascii="Times New Roman" w:hAnsi="Times New Roman"/>
          <w:lang w:val="bg-BG"/>
        </w:rPr>
        <w:t>Дефиниции, акроними и абревиатури</w:t>
      </w:r>
      <w:bookmarkEnd w:id="3"/>
    </w:p>
    <w:p w:rsidR="00D77C0A" w:rsidRPr="00164F57" w:rsidRDefault="00F85C02" w:rsidP="00D77C0A">
      <w:pPr>
        <w:ind w:left="720"/>
      </w:pPr>
      <w:r>
        <w:rPr>
          <w:lang w:val="bg-BG"/>
        </w:rPr>
        <w:t>Дефинираните акроними и абрев</w:t>
      </w:r>
      <w:r w:rsidR="00D77C0A" w:rsidRPr="00164F57">
        <w:rPr>
          <w:lang w:val="bg-BG"/>
        </w:rPr>
        <w:t>иатури могат да бъдат намерени в следния документ</w:t>
      </w:r>
      <w:r w:rsidR="00D77C0A" w:rsidRPr="00164F57">
        <w:t>:</w:t>
      </w:r>
    </w:p>
    <w:p w:rsidR="00D77C0A" w:rsidRPr="00164F57" w:rsidRDefault="009D5169" w:rsidP="00652234">
      <w:pPr>
        <w:pStyle w:val="ListParagraph"/>
        <w:numPr>
          <w:ilvl w:val="0"/>
          <w:numId w:val="19"/>
        </w:numPr>
      </w:pPr>
      <w:r>
        <w:t>ABM</w:t>
      </w:r>
      <w:r w:rsidR="00652234" w:rsidRPr="00652234">
        <w:t>-I1-Glossary</w:t>
      </w:r>
      <w:r w:rsidR="00D77C0A" w:rsidRPr="00164F57">
        <w:t>;</w:t>
      </w:r>
    </w:p>
    <w:p w:rsidR="00EE5E87" w:rsidRPr="00164F57" w:rsidRDefault="00B66C20">
      <w:pPr>
        <w:pStyle w:val="Heading2"/>
        <w:rPr>
          <w:rFonts w:ascii="Times New Roman" w:hAnsi="Times New Roman"/>
        </w:rPr>
      </w:pPr>
      <w:bookmarkStart w:id="4" w:name="_Toc442617767"/>
      <w:r w:rsidRPr="00164F57">
        <w:rPr>
          <w:rFonts w:ascii="Times New Roman" w:hAnsi="Times New Roman"/>
        </w:rPr>
        <w:t>Препратки</w:t>
      </w:r>
      <w:bookmarkEnd w:id="4"/>
    </w:p>
    <w:p w:rsidR="00F43549" w:rsidRDefault="00F43549" w:rsidP="00F43549">
      <w:pPr>
        <w:ind w:left="720"/>
      </w:pPr>
      <w:r w:rsidRPr="00164F57">
        <w:rPr>
          <w:lang w:val="bg-BG"/>
        </w:rPr>
        <w:t>Този документ включва препратки към следните документи</w:t>
      </w:r>
      <w:r w:rsidRPr="00164F57">
        <w:t>:</w:t>
      </w:r>
    </w:p>
    <w:p w:rsidR="00652234" w:rsidRDefault="00D12BEA" w:rsidP="00652234">
      <w:pPr>
        <w:pStyle w:val="ListParagraph"/>
        <w:numPr>
          <w:ilvl w:val="0"/>
          <w:numId w:val="20"/>
        </w:numPr>
      </w:pPr>
      <w:r>
        <w:t>ABM-E1</w:t>
      </w:r>
      <w:r w:rsidR="00652234" w:rsidRPr="00652234">
        <w:t>-Software Requirements Specifications</w:t>
      </w:r>
    </w:p>
    <w:p w:rsidR="00652234" w:rsidRDefault="0019497D" w:rsidP="00652234">
      <w:pPr>
        <w:pStyle w:val="ListParagraph"/>
        <w:numPr>
          <w:ilvl w:val="0"/>
          <w:numId w:val="20"/>
        </w:numPr>
      </w:pPr>
      <w:r>
        <w:t>ABM-</w:t>
      </w:r>
      <w:r w:rsidR="00652234" w:rsidRPr="00652234">
        <w:t>I1-Glossary</w:t>
      </w:r>
    </w:p>
    <w:p w:rsidR="00652234" w:rsidRPr="00164F57" w:rsidRDefault="003644D8" w:rsidP="00652234">
      <w:pPr>
        <w:pStyle w:val="ListParagraph"/>
        <w:numPr>
          <w:ilvl w:val="0"/>
          <w:numId w:val="20"/>
        </w:numPr>
      </w:pPr>
      <w:r>
        <w:t>ABM-</w:t>
      </w:r>
      <w:r w:rsidR="00652234" w:rsidRPr="00652234">
        <w:t>I1-Software Development Plan</w:t>
      </w:r>
    </w:p>
    <w:p w:rsidR="00EE5E87" w:rsidRPr="00164F57" w:rsidRDefault="00F43549">
      <w:pPr>
        <w:pStyle w:val="Heading2"/>
        <w:rPr>
          <w:rFonts w:ascii="Times New Roman" w:hAnsi="Times New Roman"/>
          <w:lang w:val="bg-BG"/>
        </w:rPr>
      </w:pPr>
      <w:bookmarkStart w:id="5" w:name="_Toc442617768"/>
      <w:r w:rsidRPr="00164F57">
        <w:rPr>
          <w:rFonts w:ascii="Times New Roman" w:hAnsi="Times New Roman"/>
          <w:lang w:val="bg-BG"/>
        </w:rPr>
        <w:t>Обзор</w:t>
      </w:r>
      <w:bookmarkEnd w:id="5"/>
    </w:p>
    <w:p w:rsidR="00F43549" w:rsidRPr="00164F57" w:rsidRDefault="00F43549" w:rsidP="00F43549">
      <w:pPr>
        <w:ind w:left="720"/>
      </w:pPr>
      <w:r w:rsidRPr="00164F57">
        <w:rPr>
          <w:lang w:val="bg-BG"/>
        </w:rPr>
        <w:t>До края на този документ е включена следната информация</w:t>
      </w:r>
      <w:r w:rsidRPr="00164F57">
        <w:t>:</w:t>
      </w:r>
    </w:p>
    <w:p w:rsidR="00F43549" w:rsidRPr="00164F57" w:rsidRDefault="00942714" w:rsidP="00942714">
      <w:pPr>
        <w:pStyle w:val="ListParagraph"/>
        <w:numPr>
          <w:ilvl w:val="0"/>
          <w:numId w:val="19"/>
        </w:numPr>
        <w:rPr>
          <w:lang w:val="bg-BG"/>
        </w:rPr>
      </w:pPr>
      <w:r w:rsidRPr="00164F57">
        <w:rPr>
          <w:lang w:val="bg-BG"/>
        </w:rPr>
        <w:t>Показатели за качество.</w:t>
      </w:r>
    </w:p>
    <w:p w:rsidR="00942714" w:rsidRPr="00164F57" w:rsidRDefault="00942714" w:rsidP="00942714">
      <w:pPr>
        <w:pStyle w:val="ListParagraph"/>
        <w:numPr>
          <w:ilvl w:val="0"/>
          <w:numId w:val="19"/>
        </w:numPr>
        <w:rPr>
          <w:lang w:val="bg-BG"/>
        </w:rPr>
      </w:pPr>
      <w:r w:rsidRPr="00164F57">
        <w:rPr>
          <w:lang w:val="bg-BG"/>
        </w:rPr>
        <w:t>Спецификация с отговорностите и задачите в екипа.</w:t>
      </w:r>
    </w:p>
    <w:p w:rsidR="00942714" w:rsidRPr="00164F57" w:rsidRDefault="00942714" w:rsidP="00942714">
      <w:pPr>
        <w:pStyle w:val="ListParagraph"/>
        <w:numPr>
          <w:ilvl w:val="0"/>
          <w:numId w:val="19"/>
        </w:numPr>
        <w:rPr>
          <w:lang w:val="bg-BG"/>
        </w:rPr>
      </w:pPr>
      <w:r w:rsidRPr="00164F57">
        <w:rPr>
          <w:lang w:val="bg-BG"/>
        </w:rPr>
        <w:t>Необходима документация за проекта.</w:t>
      </w:r>
    </w:p>
    <w:p w:rsidR="00942714" w:rsidRPr="00164F57" w:rsidRDefault="00267EE9" w:rsidP="00942714">
      <w:pPr>
        <w:pStyle w:val="ListParagraph"/>
        <w:numPr>
          <w:ilvl w:val="0"/>
          <w:numId w:val="19"/>
        </w:numPr>
        <w:rPr>
          <w:lang w:val="bg-BG"/>
        </w:rPr>
      </w:pPr>
      <w:r w:rsidRPr="00164F57">
        <w:rPr>
          <w:lang w:val="bg-BG"/>
        </w:rPr>
        <w:t>Стандарти и насоки за реализация на проекта.</w:t>
      </w:r>
    </w:p>
    <w:p w:rsidR="00267EE9" w:rsidRPr="00164F57" w:rsidRDefault="00267EE9" w:rsidP="00942714">
      <w:pPr>
        <w:pStyle w:val="ListParagraph"/>
        <w:numPr>
          <w:ilvl w:val="0"/>
          <w:numId w:val="19"/>
        </w:numPr>
        <w:rPr>
          <w:lang w:val="bg-BG"/>
        </w:rPr>
      </w:pPr>
      <w:r w:rsidRPr="00164F57">
        <w:rPr>
          <w:lang w:val="bg-BG"/>
        </w:rPr>
        <w:t>Метрики за гарантиране на качество.</w:t>
      </w:r>
    </w:p>
    <w:p w:rsidR="00267EE9" w:rsidRPr="00164F57" w:rsidRDefault="00267EE9" w:rsidP="00942714">
      <w:pPr>
        <w:pStyle w:val="ListParagraph"/>
        <w:numPr>
          <w:ilvl w:val="0"/>
          <w:numId w:val="19"/>
        </w:numPr>
        <w:rPr>
          <w:lang w:val="bg-BG"/>
        </w:rPr>
      </w:pPr>
      <w:r w:rsidRPr="00164F57">
        <w:rPr>
          <w:lang w:val="bg-BG"/>
        </w:rPr>
        <w:t>План за преглед на проверка.</w:t>
      </w:r>
    </w:p>
    <w:p w:rsidR="00D114D5" w:rsidRPr="00164F57" w:rsidRDefault="00D114D5" w:rsidP="00942714">
      <w:pPr>
        <w:pStyle w:val="ListParagraph"/>
        <w:numPr>
          <w:ilvl w:val="0"/>
          <w:numId w:val="19"/>
        </w:numPr>
        <w:rPr>
          <w:lang w:val="bg-BG"/>
        </w:rPr>
      </w:pPr>
      <w:r w:rsidRPr="00164F57">
        <w:rPr>
          <w:lang w:val="bg-BG"/>
        </w:rPr>
        <w:t>Инструменти техники и методологии.</w:t>
      </w:r>
    </w:p>
    <w:p w:rsidR="00D114D5" w:rsidRPr="00164F57" w:rsidRDefault="00D114D5" w:rsidP="00942714">
      <w:pPr>
        <w:pStyle w:val="ListParagraph"/>
        <w:numPr>
          <w:ilvl w:val="0"/>
          <w:numId w:val="19"/>
        </w:numPr>
        <w:rPr>
          <w:lang w:val="bg-BG"/>
        </w:rPr>
      </w:pPr>
      <w:r w:rsidRPr="00164F57">
        <w:rPr>
          <w:lang w:val="bg-BG"/>
        </w:rPr>
        <w:t>Записки по качеството.</w:t>
      </w:r>
    </w:p>
    <w:p w:rsidR="00EE5E87" w:rsidRPr="00164F57" w:rsidRDefault="00B66C20" w:rsidP="005E23A9">
      <w:pPr>
        <w:pStyle w:val="Heading1"/>
        <w:numPr>
          <w:ilvl w:val="0"/>
          <w:numId w:val="2"/>
        </w:numPr>
        <w:rPr>
          <w:rFonts w:ascii="Times New Roman" w:hAnsi="Times New Roman"/>
        </w:rPr>
      </w:pPr>
      <w:bookmarkStart w:id="6" w:name="_Toc442617769"/>
      <w:r w:rsidRPr="00164F57">
        <w:rPr>
          <w:rFonts w:ascii="Times New Roman" w:hAnsi="Times New Roman"/>
          <w:lang w:val="bg-BG"/>
        </w:rPr>
        <w:t>Целеви показатели за качество</w:t>
      </w:r>
      <w:bookmarkEnd w:id="6"/>
    </w:p>
    <w:p w:rsidR="00316765" w:rsidRPr="00164F57" w:rsidRDefault="00316765" w:rsidP="00164F57">
      <w:pPr>
        <w:ind w:left="720"/>
        <w:jc w:val="both"/>
        <w:rPr>
          <w:lang w:val="bg-BG"/>
        </w:rPr>
      </w:pPr>
      <w:r w:rsidRPr="00164F57">
        <w:rPr>
          <w:lang w:val="bg-BG"/>
        </w:rPr>
        <w:t>Основните показатели, които засягат качеството на разработвания продукт са описани в документа „</w:t>
      </w:r>
      <w:r w:rsidR="00051D51">
        <w:t>ABM</w:t>
      </w:r>
      <w:r w:rsidR="00652234" w:rsidRPr="00652234">
        <w:t>-</w:t>
      </w:r>
      <w:r w:rsidR="00051D51">
        <w:t>E1</w:t>
      </w:r>
      <w:r w:rsidR="00652234" w:rsidRPr="00652234">
        <w:t xml:space="preserve">-Software Requirements Specifications </w:t>
      </w:r>
      <w:r w:rsidRPr="00164F57">
        <w:rPr>
          <w:lang w:val="bg-BG"/>
        </w:rPr>
        <w:t>” (спецификация на софтуерните изисквания) – това са следните раздели и съответно целевите показатели за качество в тях:</w:t>
      </w:r>
    </w:p>
    <w:p w:rsidR="00316765" w:rsidRPr="00164F57" w:rsidRDefault="00316765" w:rsidP="00164F57">
      <w:pPr>
        <w:numPr>
          <w:ilvl w:val="0"/>
          <w:numId w:val="7"/>
        </w:numPr>
        <w:jc w:val="both"/>
        <w:rPr>
          <w:lang w:val="bg-BG"/>
        </w:rPr>
      </w:pPr>
      <w:r w:rsidRPr="00164F57">
        <w:rPr>
          <w:lang w:val="bg-BG"/>
        </w:rPr>
        <w:t>„</w:t>
      </w:r>
      <w:r w:rsidR="005611E1">
        <w:rPr>
          <w:lang w:val="bg-BG"/>
        </w:rPr>
        <w:t>Използваемост</w:t>
      </w:r>
      <w:r w:rsidRPr="00164F57">
        <w:rPr>
          <w:lang w:val="bg-BG"/>
        </w:rPr>
        <w:t>”:</w:t>
      </w:r>
    </w:p>
    <w:p w:rsidR="005611E1" w:rsidRPr="005611E1" w:rsidRDefault="005611E1" w:rsidP="005611E1">
      <w:pPr>
        <w:pStyle w:val="ListParagraph"/>
        <w:numPr>
          <w:ilvl w:val="1"/>
          <w:numId w:val="7"/>
        </w:numPr>
        <w:rPr>
          <w:lang w:val="bg-BG"/>
        </w:rPr>
      </w:pPr>
      <w:r w:rsidRPr="005611E1">
        <w:rPr>
          <w:lang w:val="bg-BG"/>
        </w:rPr>
        <w:t>Уеб модула на системата трябва</w:t>
      </w:r>
      <w:r>
        <w:rPr>
          <w:lang w:val="bg-BG"/>
        </w:rPr>
        <w:t xml:space="preserve"> да работи без проблемно с повечето модерни браузери.</w:t>
      </w:r>
    </w:p>
    <w:p w:rsidR="00316765" w:rsidRPr="00164F57" w:rsidRDefault="005611E1" w:rsidP="00164F57">
      <w:pPr>
        <w:numPr>
          <w:ilvl w:val="0"/>
          <w:numId w:val="7"/>
        </w:numPr>
        <w:jc w:val="both"/>
        <w:rPr>
          <w:lang w:val="bg-BG"/>
        </w:rPr>
      </w:pPr>
      <w:r w:rsidRPr="00164F57">
        <w:rPr>
          <w:lang w:val="bg-BG"/>
        </w:rPr>
        <w:t xml:space="preserve"> </w:t>
      </w:r>
      <w:r w:rsidR="00316765" w:rsidRPr="00164F57">
        <w:rPr>
          <w:lang w:val="bg-BG"/>
        </w:rPr>
        <w:t>„Надеждност”:</w:t>
      </w:r>
    </w:p>
    <w:p w:rsidR="00316765" w:rsidRDefault="005611E1" w:rsidP="00164F57">
      <w:pPr>
        <w:numPr>
          <w:ilvl w:val="1"/>
          <w:numId w:val="7"/>
        </w:numPr>
        <w:jc w:val="both"/>
        <w:rPr>
          <w:lang w:val="bg-BG"/>
        </w:rPr>
      </w:pPr>
      <w:r>
        <w:rPr>
          <w:lang w:val="bg-BG"/>
        </w:rPr>
        <w:t>Системата трябва да е достъпна по всяко време. Веднъж пусната в експлоатация, системата трябва да работи 24/7/365.</w:t>
      </w:r>
    </w:p>
    <w:p w:rsidR="005611E1" w:rsidRPr="00164F57" w:rsidRDefault="005611E1" w:rsidP="005611E1">
      <w:pPr>
        <w:numPr>
          <w:ilvl w:val="1"/>
          <w:numId w:val="7"/>
        </w:numPr>
        <w:jc w:val="both"/>
        <w:rPr>
          <w:lang w:val="bg-BG"/>
        </w:rPr>
      </w:pPr>
      <w:r>
        <w:rPr>
          <w:lang w:val="bg-BG"/>
        </w:rPr>
        <w:t>Системата трябва да предлага всички модерни и доказани методи за осигуряване на сигурността на потребителите си.</w:t>
      </w:r>
    </w:p>
    <w:p w:rsidR="005611E1" w:rsidRPr="005611E1" w:rsidRDefault="005611E1" w:rsidP="005611E1">
      <w:pPr>
        <w:pStyle w:val="ListParagraph"/>
        <w:numPr>
          <w:ilvl w:val="1"/>
          <w:numId w:val="7"/>
        </w:numPr>
        <w:rPr>
          <w:lang w:val="bg-BG"/>
        </w:rPr>
      </w:pPr>
      <w:r w:rsidRPr="005611E1">
        <w:rPr>
          <w:lang w:val="bg-BG"/>
        </w:rPr>
        <w:t>За намаляване на шанса системата да остане без достъп до интернет, поради аварии и други причини, системата е подсигурена от 3 интернет доставчика.</w:t>
      </w:r>
    </w:p>
    <w:p w:rsidR="005611E1" w:rsidRDefault="005611E1" w:rsidP="005611E1">
      <w:pPr>
        <w:numPr>
          <w:ilvl w:val="1"/>
          <w:numId w:val="7"/>
        </w:numPr>
        <w:jc w:val="both"/>
        <w:rPr>
          <w:lang w:val="bg-BG"/>
        </w:rPr>
      </w:pPr>
      <w:r>
        <w:rPr>
          <w:lang w:val="bg-BG"/>
        </w:rPr>
        <w:t>Време за възстановяване на системата в случай на установяване на повреда, системата поддържа възстановяване до най-много един час.</w:t>
      </w:r>
      <w:r w:rsidRPr="00164F57">
        <w:rPr>
          <w:lang w:val="bg-BG"/>
        </w:rPr>
        <w:t xml:space="preserve"> </w:t>
      </w:r>
    </w:p>
    <w:p w:rsidR="005611E1" w:rsidRDefault="005611E1" w:rsidP="005611E1">
      <w:pPr>
        <w:numPr>
          <w:ilvl w:val="1"/>
          <w:numId w:val="7"/>
        </w:numPr>
        <w:jc w:val="both"/>
        <w:rPr>
          <w:lang w:val="bg-BG"/>
        </w:rPr>
      </w:pPr>
      <w:r>
        <w:rPr>
          <w:lang w:val="bg-BG"/>
        </w:rPr>
        <w:t>Информацията в системата се архивира автоматично всеки ден в 00:00 (</w:t>
      </w:r>
      <w:r>
        <w:t>GMT).</w:t>
      </w:r>
    </w:p>
    <w:p w:rsidR="00316765" w:rsidRPr="00164F57" w:rsidRDefault="00316765" w:rsidP="005611E1">
      <w:pPr>
        <w:numPr>
          <w:ilvl w:val="0"/>
          <w:numId w:val="7"/>
        </w:numPr>
        <w:jc w:val="both"/>
        <w:rPr>
          <w:lang w:val="bg-BG"/>
        </w:rPr>
      </w:pPr>
      <w:r w:rsidRPr="00164F57">
        <w:rPr>
          <w:lang w:val="bg-BG"/>
        </w:rPr>
        <w:t>„</w:t>
      </w:r>
      <w:r w:rsidR="00A709D0">
        <w:rPr>
          <w:lang w:val="bg-BG"/>
        </w:rPr>
        <w:t>Изпълнение и поддръжка</w:t>
      </w:r>
      <w:r w:rsidRPr="00164F57">
        <w:rPr>
          <w:lang w:val="bg-BG"/>
        </w:rPr>
        <w:t>”:</w:t>
      </w:r>
    </w:p>
    <w:p w:rsidR="00A709D0" w:rsidRDefault="00A709D0" w:rsidP="00A709D0">
      <w:pPr>
        <w:pStyle w:val="ListParagraph"/>
        <w:numPr>
          <w:ilvl w:val="1"/>
          <w:numId w:val="7"/>
        </w:numPr>
        <w:rPr>
          <w:lang w:val="bg-BG"/>
        </w:rPr>
      </w:pPr>
      <w:r w:rsidRPr="00A709D0">
        <w:rPr>
          <w:lang w:val="bg-BG"/>
        </w:rPr>
        <w:t xml:space="preserve">Системата трябва да поддържа едновременна работа на около 500 000 </w:t>
      </w:r>
      <w:r w:rsidRPr="00A709D0">
        <w:rPr>
          <w:lang w:val="bg-BG"/>
        </w:rPr>
        <w:lastRenderedPageBreak/>
        <w:t xml:space="preserve">потребители. (клиенти и служители общо). </w:t>
      </w:r>
    </w:p>
    <w:p w:rsidR="00A709D0" w:rsidRPr="00A709D0" w:rsidRDefault="00A709D0" w:rsidP="00A709D0">
      <w:pPr>
        <w:pStyle w:val="ListParagraph"/>
        <w:numPr>
          <w:ilvl w:val="1"/>
          <w:numId w:val="7"/>
        </w:numPr>
        <w:rPr>
          <w:lang w:val="bg-BG"/>
        </w:rPr>
      </w:pPr>
      <w:r>
        <w:rPr>
          <w:lang w:val="bg-BG"/>
        </w:rPr>
        <w:t>За писане на програмния код ще се използва Java Code Conventions</w:t>
      </w:r>
    </w:p>
    <w:p w:rsidR="00A709D0" w:rsidRPr="00A709D0" w:rsidRDefault="00A709D0" w:rsidP="00A709D0">
      <w:pPr>
        <w:pStyle w:val="ListParagraph"/>
        <w:numPr>
          <w:ilvl w:val="1"/>
          <w:numId w:val="7"/>
        </w:numPr>
        <w:rPr>
          <w:lang w:val="bg-BG"/>
        </w:rPr>
      </w:pPr>
      <w:r w:rsidRPr="00A709D0">
        <w:rPr>
          <w:lang w:val="bg-BG"/>
        </w:rPr>
        <w:t xml:space="preserve">За графично представяне на моделите ще се изисква </w:t>
      </w:r>
      <w:r w:rsidRPr="00A709D0">
        <w:rPr>
          <w:lang w:val="en-GB"/>
        </w:rPr>
        <w:t xml:space="preserve">UML </w:t>
      </w:r>
      <w:r w:rsidRPr="00A709D0">
        <w:rPr>
          <w:lang w:val="bg-BG"/>
        </w:rPr>
        <w:t>стандарта</w:t>
      </w:r>
    </w:p>
    <w:p w:rsidR="00316765" w:rsidRPr="00164F57" w:rsidRDefault="00A709D0" w:rsidP="00164F57">
      <w:pPr>
        <w:numPr>
          <w:ilvl w:val="1"/>
          <w:numId w:val="7"/>
        </w:numPr>
        <w:jc w:val="both"/>
        <w:rPr>
          <w:lang w:val="bg-BG"/>
        </w:rPr>
      </w:pPr>
      <w:r>
        <w:rPr>
          <w:lang w:val="bg-BG"/>
        </w:rPr>
        <w:t xml:space="preserve">За представянето на бизнес процесите е се изисква </w:t>
      </w:r>
      <w:r>
        <w:rPr>
          <w:lang w:val="en-GB"/>
        </w:rPr>
        <w:t xml:space="preserve">BPMN </w:t>
      </w:r>
      <w:r>
        <w:rPr>
          <w:lang w:val="bg-BG"/>
        </w:rPr>
        <w:t>2 стандарта</w:t>
      </w:r>
    </w:p>
    <w:p w:rsidR="00316765" w:rsidRPr="00164F57" w:rsidRDefault="00316765" w:rsidP="00164F57">
      <w:pPr>
        <w:pStyle w:val="Heading1"/>
        <w:numPr>
          <w:ilvl w:val="0"/>
          <w:numId w:val="0"/>
        </w:numPr>
        <w:ind w:left="720"/>
        <w:jc w:val="both"/>
        <w:rPr>
          <w:rFonts w:ascii="Times New Roman" w:hAnsi="Times New Roman"/>
        </w:rPr>
      </w:pPr>
    </w:p>
    <w:p w:rsidR="00EE5E87" w:rsidRPr="00164F57" w:rsidRDefault="00B66C20" w:rsidP="005E23A9">
      <w:pPr>
        <w:pStyle w:val="Heading1"/>
        <w:numPr>
          <w:ilvl w:val="0"/>
          <w:numId w:val="2"/>
        </w:numPr>
        <w:rPr>
          <w:rFonts w:ascii="Times New Roman" w:hAnsi="Times New Roman"/>
        </w:rPr>
      </w:pPr>
      <w:bookmarkStart w:id="7" w:name="_Toc442617770"/>
      <w:r w:rsidRPr="00164F57">
        <w:rPr>
          <w:rFonts w:ascii="Times New Roman" w:hAnsi="Times New Roman"/>
        </w:rPr>
        <w:t>Управление</w:t>
      </w:r>
      <w:bookmarkEnd w:id="7"/>
    </w:p>
    <w:p w:rsidR="00EE5E87" w:rsidRPr="00164F57" w:rsidRDefault="00B66C20">
      <w:pPr>
        <w:pStyle w:val="Heading2"/>
        <w:rPr>
          <w:rFonts w:ascii="Times New Roman" w:hAnsi="Times New Roman"/>
        </w:rPr>
      </w:pPr>
      <w:bookmarkStart w:id="8" w:name="_Toc442617771"/>
      <w:r w:rsidRPr="00164F57">
        <w:rPr>
          <w:rFonts w:ascii="Times New Roman" w:hAnsi="Times New Roman"/>
        </w:rPr>
        <w:t>Организация</w:t>
      </w:r>
      <w:bookmarkEnd w:id="8"/>
    </w:p>
    <w:p w:rsidR="000C53DA" w:rsidRPr="00164F57" w:rsidRDefault="000C53DA" w:rsidP="000C53DA"/>
    <w:tbl>
      <w:tblPr>
        <w:tblW w:w="0" w:type="auto"/>
        <w:tblInd w:w="13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06"/>
        <w:gridCol w:w="4454"/>
      </w:tblGrid>
      <w:tr w:rsidR="000C53DA" w:rsidRPr="00164F57" w:rsidTr="000C53DA">
        <w:trPr>
          <w:trHeight w:val="243"/>
        </w:trPr>
        <w:tc>
          <w:tcPr>
            <w:tcW w:w="3006" w:type="dxa"/>
          </w:tcPr>
          <w:p w:rsidR="000C53DA" w:rsidRPr="00164F57" w:rsidRDefault="000C53DA" w:rsidP="003A491E">
            <w:pPr>
              <w:jc w:val="center"/>
              <w:rPr>
                <w:lang w:val="bg-BG"/>
              </w:rPr>
            </w:pPr>
            <w:r w:rsidRPr="00164F57">
              <w:rPr>
                <w:lang w:val="bg-BG"/>
              </w:rPr>
              <w:t>Роля</w:t>
            </w:r>
          </w:p>
        </w:tc>
        <w:tc>
          <w:tcPr>
            <w:tcW w:w="4454" w:type="dxa"/>
          </w:tcPr>
          <w:p w:rsidR="000C53DA" w:rsidRPr="00164F57" w:rsidRDefault="000C53DA" w:rsidP="003A491E">
            <w:pPr>
              <w:jc w:val="center"/>
              <w:rPr>
                <w:lang w:val="bg-BG"/>
              </w:rPr>
            </w:pPr>
            <w:r w:rsidRPr="00164F57">
              <w:rPr>
                <w:lang w:val="bg-BG"/>
              </w:rPr>
              <w:t>Отговорности</w:t>
            </w:r>
          </w:p>
        </w:tc>
      </w:tr>
      <w:tr w:rsidR="000C53DA" w:rsidRPr="00164F57" w:rsidTr="000C53DA">
        <w:trPr>
          <w:trHeight w:val="972"/>
        </w:trPr>
        <w:tc>
          <w:tcPr>
            <w:tcW w:w="3006" w:type="dxa"/>
          </w:tcPr>
          <w:p w:rsidR="000C53DA" w:rsidRPr="00164F57" w:rsidRDefault="000C53DA" w:rsidP="003A491E">
            <w:pPr>
              <w:jc w:val="center"/>
              <w:rPr>
                <w:lang w:val="bg-BG"/>
              </w:rPr>
            </w:pPr>
            <w:r w:rsidRPr="00164F57">
              <w:rPr>
                <w:lang w:val="bg-BG"/>
              </w:rPr>
              <w:t>Мениджър на проекта(</w:t>
            </w:r>
            <w:r w:rsidRPr="00164F57">
              <w:t>PM)</w:t>
            </w:r>
          </w:p>
        </w:tc>
        <w:tc>
          <w:tcPr>
            <w:tcW w:w="4454" w:type="dxa"/>
          </w:tcPr>
          <w:p w:rsidR="000C53DA" w:rsidRPr="00164F57" w:rsidRDefault="000C53DA" w:rsidP="00763A04">
            <w:pPr>
              <w:rPr>
                <w:lang w:val="bg-BG" w:eastAsia="bg-BG"/>
              </w:rPr>
            </w:pPr>
            <w:r w:rsidRPr="00164F57">
              <w:rPr>
                <w:lang w:val="bg-BG" w:eastAsia="bg-BG"/>
              </w:rPr>
              <w:t>Разпределя ресурсите, определя приоритетите</w:t>
            </w:r>
            <w:r w:rsidR="00763A04" w:rsidRPr="00164F57">
              <w:rPr>
                <w:lang w:val="bg-BG" w:eastAsia="bg-BG"/>
              </w:rPr>
              <w:t xml:space="preserve"> на участниците в екипа.</w:t>
            </w:r>
            <w:r w:rsidRPr="00164F57">
              <w:rPr>
                <w:lang w:val="bg-BG" w:eastAsia="bg-BG"/>
              </w:rPr>
              <w:t xml:space="preserve"> </w:t>
            </w:r>
            <w:r w:rsidR="00763A04" w:rsidRPr="00164F57">
              <w:rPr>
                <w:lang w:val="bg-BG" w:eastAsia="bg-BG"/>
              </w:rPr>
              <w:t>К</w:t>
            </w:r>
            <w:r w:rsidRPr="00164F57">
              <w:rPr>
                <w:lang w:val="bg-BG" w:eastAsia="bg-BG"/>
              </w:rPr>
              <w:t>оординира комуника</w:t>
            </w:r>
            <w:r w:rsidR="00763A04" w:rsidRPr="00164F57">
              <w:rPr>
                <w:lang w:val="bg-BG" w:eastAsia="bg-BG"/>
              </w:rPr>
              <w:t>цията с клиента и потребителите.</w:t>
            </w:r>
            <w:r w:rsidRPr="00164F57">
              <w:rPr>
                <w:lang w:val="bg-BG" w:eastAsia="bg-BG"/>
              </w:rPr>
              <w:t xml:space="preserve"> Също така установява набор от практики които подсигуряват </w:t>
            </w:r>
            <w:r w:rsidR="00763A04" w:rsidRPr="00164F57">
              <w:rPr>
                <w:lang w:val="bg-BG" w:eastAsia="bg-BG"/>
              </w:rPr>
              <w:t>цялостен и качествен процес на разработка</w:t>
            </w:r>
            <w:r w:rsidRPr="00164F57">
              <w:rPr>
                <w:lang w:val="bg-BG" w:eastAsia="bg-BG"/>
              </w:rPr>
              <w:t xml:space="preserve"> на проекта.</w:t>
            </w:r>
          </w:p>
          <w:p w:rsidR="00915142" w:rsidRPr="00164F57" w:rsidRDefault="00915142" w:rsidP="00763A04">
            <w:pPr>
              <w:rPr>
                <w:lang w:val="bg-BG"/>
              </w:rPr>
            </w:pPr>
          </w:p>
        </w:tc>
      </w:tr>
      <w:tr w:rsidR="000C53DA" w:rsidRPr="00164F57" w:rsidTr="00915142">
        <w:trPr>
          <w:trHeight w:val="687"/>
        </w:trPr>
        <w:tc>
          <w:tcPr>
            <w:tcW w:w="3006" w:type="dxa"/>
          </w:tcPr>
          <w:p w:rsidR="000C53DA" w:rsidRPr="00164F57" w:rsidRDefault="000C53DA" w:rsidP="003A491E">
            <w:pPr>
              <w:jc w:val="center"/>
            </w:pPr>
            <w:r w:rsidRPr="00164F57">
              <w:rPr>
                <w:lang w:val="bg-BG" w:eastAsia="bg-BG"/>
              </w:rPr>
              <w:t>Системен аналитик</w:t>
            </w:r>
          </w:p>
        </w:tc>
        <w:tc>
          <w:tcPr>
            <w:tcW w:w="4454" w:type="dxa"/>
          </w:tcPr>
          <w:p w:rsidR="000C53DA" w:rsidRPr="00164F57" w:rsidRDefault="00763A04" w:rsidP="00763A04">
            <w:r w:rsidRPr="00164F57">
              <w:rPr>
                <w:lang w:val="bg-BG" w:eastAsia="bg-BG"/>
              </w:rPr>
              <w:t>Открива и координира моделирането на всички потребителски случаи в системните изисквания</w:t>
            </w:r>
            <w:r w:rsidRPr="00164F57">
              <w:rPr>
                <w:lang w:eastAsia="bg-BG"/>
              </w:rPr>
              <w:t xml:space="preserve"> </w:t>
            </w:r>
          </w:p>
        </w:tc>
      </w:tr>
      <w:tr w:rsidR="000C53DA" w:rsidRPr="00164F57" w:rsidTr="000C53DA">
        <w:trPr>
          <w:trHeight w:val="1459"/>
        </w:trPr>
        <w:tc>
          <w:tcPr>
            <w:tcW w:w="3006" w:type="dxa"/>
          </w:tcPr>
          <w:p w:rsidR="000C53DA" w:rsidRPr="00164F57" w:rsidRDefault="000C53DA" w:rsidP="003A491E">
            <w:pPr>
              <w:jc w:val="center"/>
            </w:pPr>
            <w:r w:rsidRPr="00164F57">
              <w:rPr>
                <w:lang w:val="bg-BG" w:eastAsia="bg-BG"/>
              </w:rPr>
              <w:t>Софтуерен архитект</w:t>
            </w:r>
          </w:p>
        </w:tc>
        <w:tc>
          <w:tcPr>
            <w:tcW w:w="4454" w:type="dxa"/>
          </w:tcPr>
          <w:p w:rsidR="000C53DA" w:rsidRPr="00164F57" w:rsidRDefault="000C53DA" w:rsidP="00763A04">
            <w:pPr>
              <w:rPr>
                <w:lang w:val="bg-BG"/>
              </w:rPr>
            </w:pPr>
            <w:r w:rsidRPr="00164F57">
              <w:rPr>
                <w:lang w:val="bg-BG" w:eastAsia="bg-BG"/>
              </w:rPr>
              <w:t>Води и координира техническите дейности в проекта. Установява цялостна структура на архитектурата на продукта: определя</w:t>
            </w:r>
            <w:r w:rsidR="00763A04" w:rsidRPr="00164F57">
              <w:rPr>
                <w:lang w:val="bg-BG" w:eastAsia="bg-BG"/>
              </w:rPr>
              <w:t xml:space="preserve"> технологиите, които ще се използват за цялото решение на системата</w:t>
            </w:r>
            <w:r w:rsidRPr="00164F57">
              <w:rPr>
                <w:lang w:val="bg-BG" w:eastAsia="bg-BG"/>
              </w:rPr>
              <w:t>.</w:t>
            </w:r>
          </w:p>
        </w:tc>
      </w:tr>
      <w:tr w:rsidR="000C53DA" w:rsidRPr="00164F57" w:rsidTr="00915142">
        <w:trPr>
          <w:trHeight w:val="1642"/>
        </w:trPr>
        <w:tc>
          <w:tcPr>
            <w:tcW w:w="3006" w:type="dxa"/>
          </w:tcPr>
          <w:p w:rsidR="000C53DA" w:rsidRPr="00164F57" w:rsidRDefault="000C53DA" w:rsidP="003A491E">
            <w:pPr>
              <w:widowControl/>
              <w:autoSpaceDE w:val="0"/>
              <w:autoSpaceDN w:val="0"/>
              <w:adjustRightInd w:val="0"/>
              <w:spacing w:line="240" w:lineRule="auto"/>
              <w:jc w:val="center"/>
              <w:rPr>
                <w:lang w:val="bg-BG" w:eastAsia="bg-BG"/>
              </w:rPr>
            </w:pPr>
            <w:r w:rsidRPr="00164F57">
              <w:rPr>
                <w:lang w:val="bg-BG"/>
              </w:rPr>
              <w:t>Разработчик</w:t>
            </w:r>
          </w:p>
        </w:tc>
        <w:tc>
          <w:tcPr>
            <w:tcW w:w="4454" w:type="dxa"/>
          </w:tcPr>
          <w:p w:rsidR="000C53DA" w:rsidRPr="00164F57" w:rsidRDefault="000C53DA" w:rsidP="00763A04">
            <w:pPr>
              <w:rPr>
                <w:lang w:val="bg-BG" w:eastAsia="bg-BG"/>
              </w:rPr>
            </w:pPr>
            <w:r w:rsidRPr="00164F57">
              <w:rPr>
                <w:lang w:val="bg-BG"/>
              </w:rPr>
              <w:t>Отговаря за разработването и тестването на компонентите</w:t>
            </w:r>
            <w:r w:rsidR="00763A04" w:rsidRPr="00164F57">
              <w:rPr>
                <w:lang w:val="bg-BG"/>
              </w:rPr>
              <w:t xml:space="preserve"> на системата</w:t>
            </w:r>
            <w:r w:rsidRPr="00164F57">
              <w:rPr>
                <w:lang w:val="bg-BG"/>
              </w:rPr>
              <w:t xml:space="preserve"> в </w:t>
            </w:r>
            <w:r w:rsidR="00763A04" w:rsidRPr="00164F57">
              <w:rPr>
                <w:lang w:val="bg-BG"/>
              </w:rPr>
              <w:t>съответствие</w:t>
            </w:r>
            <w:r w:rsidRPr="00164F57">
              <w:rPr>
                <w:lang w:val="bg-BG"/>
              </w:rPr>
              <w:t xml:space="preserve"> </w:t>
            </w:r>
            <w:r w:rsidR="00763A04" w:rsidRPr="00164F57">
              <w:rPr>
                <w:lang w:val="bg-BG"/>
              </w:rPr>
              <w:t>с определените стандарти и конвекции за писане на код</w:t>
            </w:r>
            <w:r w:rsidRPr="00164F57">
              <w:rPr>
                <w:lang w:val="bg-BG"/>
              </w:rPr>
              <w:t xml:space="preserve">. </w:t>
            </w:r>
            <w:r w:rsidR="00763A04" w:rsidRPr="00164F57">
              <w:rPr>
                <w:lang w:val="bg-BG"/>
              </w:rPr>
              <w:t>С</w:t>
            </w:r>
            <w:r w:rsidRPr="00164F57">
              <w:rPr>
                <w:lang w:val="bg-BG"/>
              </w:rPr>
              <w:t>ъщо така отговорен за разработването и тестването на тест компонентите и съответните подсистеми.</w:t>
            </w:r>
          </w:p>
        </w:tc>
      </w:tr>
      <w:tr w:rsidR="000C53DA" w:rsidRPr="00164F57" w:rsidTr="00915142">
        <w:trPr>
          <w:trHeight w:val="1905"/>
        </w:trPr>
        <w:tc>
          <w:tcPr>
            <w:tcW w:w="3006" w:type="dxa"/>
          </w:tcPr>
          <w:p w:rsidR="000C53DA" w:rsidRPr="00164F57" w:rsidRDefault="000C53DA" w:rsidP="003A491E">
            <w:pPr>
              <w:jc w:val="center"/>
              <w:rPr>
                <w:lang w:val="bg-BG"/>
              </w:rPr>
            </w:pPr>
            <w:r w:rsidRPr="00164F57">
              <w:rPr>
                <w:lang w:val="bg-BG" w:eastAsia="bg-BG"/>
              </w:rPr>
              <w:t>Тест дизайнер</w:t>
            </w:r>
          </w:p>
        </w:tc>
        <w:tc>
          <w:tcPr>
            <w:tcW w:w="4454" w:type="dxa"/>
          </w:tcPr>
          <w:p w:rsidR="00915142" w:rsidRPr="00164F57" w:rsidRDefault="000C53DA" w:rsidP="00915142">
            <w:r w:rsidRPr="00164F57">
              <w:rPr>
                <w:lang w:val="bg-BG" w:eastAsia="bg-BG"/>
              </w:rPr>
              <w:t>Отговаря за планирането,</w:t>
            </w:r>
            <w:r w:rsidR="00915142" w:rsidRPr="00164F57">
              <w:rPr>
                <w:lang w:val="bg-BG" w:eastAsia="bg-BG"/>
              </w:rPr>
              <w:t xml:space="preserve"> разработването</w:t>
            </w:r>
            <w:r w:rsidRPr="00164F57">
              <w:rPr>
                <w:lang w:val="bg-BG" w:eastAsia="bg-BG"/>
              </w:rPr>
              <w:t xml:space="preserve"> моделирането, изпълнението и </w:t>
            </w:r>
            <w:r w:rsidR="00915142" w:rsidRPr="00164F57">
              <w:rPr>
                <w:lang w:val="bg-BG" w:eastAsia="bg-BG"/>
              </w:rPr>
              <w:t>на тестовете.</w:t>
            </w:r>
            <w:r w:rsidRPr="00164F57">
              <w:rPr>
                <w:lang w:val="bg-BG" w:eastAsia="bg-BG"/>
              </w:rPr>
              <w:t xml:space="preserve"> </w:t>
            </w:r>
            <w:r w:rsidR="00915142" w:rsidRPr="00164F57">
              <w:rPr>
                <w:lang w:val="bg-BG" w:eastAsia="bg-BG"/>
              </w:rPr>
              <w:t>Също така за р</w:t>
            </w:r>
            <w:r w:rsidRPr="00164F57">
              <w:rPr>
                <w:lang w:val="bg-BG"/>
              </w:rPr>
              <w:t>азработване</w:t>
            </w:r>
            <w:r w:rsidR="00915142" w:rsidRPr="00164F57">
              <w:rPr>
                <w:lang w:val="bg-BG"/>
              </w:rPr>
              <w:t>то</w:t>
            </w:r>
            <w:r w:rsidRPr="00164F57">
              <w:rPr>
                <w:lang w:val="bg-BG"/>
              </w:rPr>
              <w:t xml:space="preserve"> на тест план и тест модел</w:t>
            </w:r>
            <w:r w:rsidR="00915142" w:rsidRPr="00164F57">
              <w:rPr>
                <w:lang w:val="bg-BG"/>
              </w:rPr>
              <w:t>. Определя кои тестове трябва да са ръчни и кои автоматични и създава автоматичните.</w:t>
            </w:r>
          </w:p>
          <w:p w:rsidR="000C53DA" w:rsidRPr="00164F57" w:rsidRDefault="000C53DA" w:rsidP="003A491E"/>
        </w:tc>
      </w:tr>
      <w:tr w:rsidR="000C53DA" w:rsidRPr="00164F57" w:rsidTr="000C53DA">
        <w:trPr>
          <w:trHeight w:val="1702"/>
        </w:trPr>
        <w:tc>
          <w:tcPr>
            <w:tcW w:w="3006" w:type="dxa"/>
          </w:tcPr>
          <w:p w:rsidR="000C53DA" w:rsidRPr="00164F57" w:rsidRDefault="000C53DA" w:rsidP="003A491E">
            <w:pPr>
              <w:jc w:val="center"/>
            </w:pPr>
            <w:r w:rsidRPr="00164F57">
              <w:rPr>
                <w:lang w:val="bg-BG"/>
              </w:rPr>
              <w:t>Тестер</w:t>
            </w:r>
          </w:p>
        </w:tc>
        <w:tc>
          <w:tcPr>
            <w:tcW w:w="4454" w:type="dxa"/>
          </w:tcPr>
          <w:p w:rsidR="000C53DA" w:rsidRPr="00164F57" w:rsidRDefault="00763A04" w:rsidP="00763A04">
            <w:r w:rsidRPr="00164F57">
              <w:rPr>
                <w:lang w:val="bg-BG" w:eastAsia="bg-BG"/>
              </w:rPr>
              <w:t>О</w:t>
            </w:r>
            <w:r w:rsidR="000C53DA" w:rsidRPr="00164F57">
              <w:rPr>
                <w:lang w:val="bg-BG" w:eastAsia="bg-BG"/>
              </w:rPr>
              <w:t>тговорен</w:t>
            </w:r>
            <w:r w:rsidRPr="00164F57">
              <w:rPr>
                <w:lang w:val="bg-BG" w:eastAsia="bg-BG"/>
              </w:rPr>
              <w:t xml:space="preserve"> е</w:t>
            </w:r>
            <w:r w:rsidR="000C53DA" w:rsidRPr="00164F57">
              <w:rPr>
                <w:lang w:val="bg-BG" w:eastAsia="bg-BG"/>
              </w:rPr>
              <w:t xml:space="preserve"> за изпълнението на тестовете, включително подготовката на тестовете и стартирането на тестовете, оценка на теста и възможността за възстановяване от грешки, регистрирането на дефекти и записване на тестови резултати.</w:t>
            </w:r>
          </w:p>
        </w:tc>
      </w:tr>
    </w:tbl>
    <w:p w:rsidR="000C53DA" w:rsidRPr="00164F57" w:rsidRDefault="000C53DA" w:rsidP="000C53DA">
      <w:pPr>
        <w:pStyle w:val="Heading2"/>
        <w:numPr>
          <w:ilvl w:val="0"/>
          <w:numId w:val="0"/>
        </w:numPr>
        <w:ind w:left="720"/>
        <w:rPr>
          <w:rFonts w:ascii="Times New Roman" w:hAnsi="Times New Roman"/>
        </w:rPr>
      </w:pPr>
    </w:p>
    <w:p w:rsidR="000C53DA" w:rsidRPr="00164F57" w:rsidRDefault="000C53DA" w:rsidP="000C53DA"/>
    <w:p w:rsidR="00EE5E87" w:rsidRPr="00164F57" w:rsidRDefault="00B66C20">
      <w:pPr>
        <w:pStyle w:val="Heading2"/>
        <w:rPr>
          <w:rFonts w:ascii="Times New Roman" w:hAnsi="Times New Roman"/>
        </w:rPr>
      </w:pPr>
      <w:bookmarkStart w:id="9" w:name="_Toc442617772"/>
      <w:r w:rsidRPr="00164F57">
        <w:rPr>
          <w:rFonts w:ascii="Times New Roman" w:hAnsi="Times New Roman"/>
        </w:rPr>
        <w:lastRenderedPageBreak/>
        <w:t>Задачи и отговорности</w:t>
      </w:r>
      <w:bookmarkEnd w:id="9"/>
    </w:p>
    <w:p w:rsidR="000C53DA" w:rsidRPr="00164F57" w:rsidRDefault="000C53DA" w:rsidP="00164F57">
      <w:pPr>
        <w:ind w:left="720"/>
        <w:jc w:val="both"/>
        <w:rPr>
          <w:lang w:val="bg-BG"/>
        </w:rPr>
      </w:pPr>
      <w:r w:rsidRPr="00164F57">
        <w:rPr>
          <w:lang w:val="bg-BG"/>
        </w:rPr>
        <w:t>Този раздел съдържа задачите и отговорности свързани с осигуряването на качеството на продукта, както и детайлно описание на тези задачите. Описани са и ролите, които са отговорни за изпълнението на задачите в зависимост от тяхната специфика.</w:t>
      </w:r>
    </w:p>
    <w:p w:rsidR="000C53DA" w:rsidRPr="00164F57" w:rsidRDefault="000C53DA" w:rsidP="00164F57">
      <w:pPr>
        <w:numPr>
          <w:ilvl w:val="0"/>
          <w:numId w:val="4"/>
        </w:numPr>
        <w:jc w:val="both"/>
        <w:rPr>
          <w:lang w:val="bg-BG"/>
        </w:rPr>
      </w:pPr>
      <w:r w:rsidRPr="00164F57">
        <w:rPr>
          <w:lang w:val="bg-BG"/>
        </w:rPr>
        <w:t>Съвместни ревизии – реализират се съвместно от членове на екипа, изпълняващ проекта – екип QA, и член(ове) от екипа на възложителите;</w:t>
      </w:r>
    </w:p>
    <w:p w:rsidR="000C53DA" w:rsidRPr="00164F57" w:rsidRDefault="000C53DA" w:rsidP="00164F57">
      <w:pPr>
        <w:numPr>
          <w:ilvl w:val="0"/>
          <w:numId w:val="4"/>
        </w:numPr>
        <w:jc w:val="both"/>
        <w:rPr>
          <w:lang w:val="bg-BG"/>
        </w:rPr>
      </w:pPr>
      <w:r w:rsidRPr="00164F57">
        <w:rPr>
          <w:lang w:val="bg-BG"/>
        </w:rPr>
        <w:t>Одити на процеса – реализира се от един или повече одитори, които не са част от екипа по разработката, които реализират т.н.  независима проверка на даден софтуерен продукт, софтуерен процес или набор от процеси за да определят дали съответства със спецификацията на изискванията, стандартите или други зададени критерии. (Тези одитори ще играят роля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Ревизии на процеса – членове на екипа на изпълнителите на проекта ще осъществяват редовни ревизии на процесите за разработка на продукта за да се откриват навреме несъответствия, проблеми или да се правят определени подобрения. Тези ревизии също ще се извършват главно от екип QA – Борислав и Калоян</w:t>
      </w:r>
      <w:r w:rsidRPr="00164F57">
        <w:rPr>
          <w:lang w:val="ru-RU"/>
        </w:rPr>
        <w:t>;</w:t>
      </w:r>
    </w:p>
    <w:p w:rsidR="000C53DA" w:rsidRPr="00164F57" w:rsidRDefault="000C53DA" w:rsidP="00164F57">
      <w:pPr>
        <w:numPr>
          <w:ilvl w:val="0"/>
          <w:numId w:val="4"/>
        </w:numPr>
        <w:jc w:val="both"/>
        <w:rPr>
          <w:lang w:val="bg-BG"/>
        </w:rPr>
      </w:pPr>
      <w:r w:rsidRPr="00164F57">
        <w:rPr>
          <w:lang w:val="bg-BG"/>
        </w:rPr>
        <w:t>Клиентски одити – одити, извъшвани от членове на екипа на възложителите на проекта</w:t>
      </w:r>
      <w:r w:rsidRPr="00164F57">
        <w:rPr>
          <w:lang w:val="ru-RU"/>
        </w:rPr>
        <w:t>;</w:t>
      </w:r>
    </w:p>
    <w:p w:rsidR="000C53DA" w:rsidRPr="00164F57" w:rsidRDefault="000C53DA" w:rsidP="000C53DA">
      <w:pPr>
        <w:rPr>
          <w:lang w:val="bg-BG"/>
        </w:rPr>
      </w:pPr>
    </w:p>
    <w:p w:rsidR="00EE5E87" w:rsidRPr="00164F57" w:rsidRDefault="00B66C20" w:rsidP="005E23A9">
      <w:pPr>
        <w:pStyle w:val="Heading1"/>
        <w:numPr>
          <w:ilvl w:val="0"/>
          <w:numId w:val="2"/>
        </w:numPr>
        <w:rPr>
          <w:rFonts w:ascii="Times New Roman" w:hAnsi="Times New Roman"/>
        </w:rPr>
      </w:pPr>
      <w:bookmarkStart w:id="10" w:name="_Toc442617773"/>
      <w:r w:rsidRPr="00164F57">
        <w:rPr>
          <w:rFonts w:ascii="Times New Roman" w:hAnsi="Times New Roman"/>
        </w:rPr>
        <w:t>Документация</w:t>
      </w:r>
      <w:bookmarkEnd w:id="10"/>
    </w:p>
    <w:p w:rsidR="000C53DA" w:rsidRPr="00164F57" w:rsidRDefault="000C53DA" w:rsidP="00164F57">
      <w:pPr>
        <w:ind w:left="720"/>
        <w:jc w:val="both"/>
        <w:rPr>
          <w:lang w:val="bg-BG"/>
        </w:rPr>
      </w:pPr>
      <w:r w:rsidRPr="00164F57">
        <w:rPr>
          <w:lang w:val="bg-BG"/>
        </w:rPr>
        <w:t>Този раздел съдържа списък на документите, които трябва да се създадат по време на проекта и които отговарят за това, качеството на продукта да удовлетворява зададените изисквания:</w:t>
      </w:r>
    </w:p>
    <w:p w:rsidR="000C53DA" w:rsidRPr="00164F57" w:rsidRDefault="000C53DA" w:rsidP="00164F57">
      <w:pPr>
        <w:numPr>
          <w:ilvl w:val="0"/>
          <w:numId w:val="5"/>
        </w:numPr>
        <w:jc w:val="both"/>
        <w:rPr>
          <w:lang w:val="bg-BG"/>
        </w:rPr>
      </w:pPr>
      <w:r w:rsidRPr="00164F57">
        <w:rPr>
          <w:lang w:val="bg-BG"/>
        </w:rPr>
        <w:t>График за създаване на документи – създава се в началото на фаза Планиране с цел точно и ясно разпределение на задачите от гледна точка на необходимата документация за проекта;</w:t>
      </w:r>
    </w:p>
    <w:p w:rsidR="000C53DA" w:rsidRPr="00164F57" w:rsidRDefault="000C53DA" w:rsidP="00164F57">
      <w:pPr>
        <w:numPr>
          <w:ilvl w:val="0"/>
          <w:numId w:val="5"/>
        </w:numPr>
        <w:jc w:val="both"/>
        <w:rPr>
          <w:lang w:val="bg-BG"/>
        </w:rPr>
      </w:pPr>
      <w:r w:rsidRPr="00164F57">
        <w:rPr>
          <w:lang w:val="bg-BG"/>
        </w:rPr>
        <w:t>Речник – създава се в началото на фаза Планиране и се работи по него до края на проекта;</w:t>
      </w:r>
    </w:p>
    <w:p w:rsidR="000C53DA" w:rsidRPr="00164F57" w:rsidRDefault="000C53DA" w:rsidP="00164F57">
      <w:pPr>
        <w:numPr>
          <w:ilvl w:val="0"/>
          <w:numId w:val="5"/>
        </w:numPr>
        <w:jc w:val="both"/>
        <w:rPr>
          <w:lang w:val="bg-BG"/>
        </w:rPr>
      </w:pPr>
      <w:r w:rsidRPr="00164F57">
        <w:rPr>
          <w:lang w:val="bg-BG"/>
        </w:rPr>
        <w:t xml:space="preserve">Главен план за тестване – създава се във фаза </w:t>
      </w:r>
      <w:r w:rsidRPr="00164F57">
        <w:rPr>
          <w:lang w:val="ru-RU"/>
        </w:rPr>
        <w:t xml:space="preserve">Планиране или началото на фаза </w:t>
      </w:r>
      <w:r w:rsidRPr="00164F57">
        <w:rPr>
          <w:lang w:val="bg-BG"/>
        </w:rPr>
        <w:t>Детайлизиране;</w:t>
      </w:r>
    </w:p>
    <w:p w:rsidR="000C53DA" w:rsidRPr="00164F57" w:rsidRDefault="000C53DA" w:rsidP="00164F57">
      <w:pPr>
        <w:numPr>
          <w:ilvl w:val="0"/>
          <w:numId w:val="5"/>
        </w:numPr>
        <w:jc w:val="both"/>
        <w:rPr>
          <w:lang w:val="bg-BG"/>
        </w:rPr>
      </w:pPr>
      <w:r w:rsidRPr="00164F57">
        <w:rPr>
          <w:lang w:val="bg-BG"/>
        </w:rPr>
        <w:t>Планове на итерациите – създават се във фаза Планиране и преди началото на всяка следваща фаза/итерация;</w:t>
      </w:r>
    </w:p>
    <w:p w:rsidR="000C53DA" w:rsidRPr="00164F57" w:rsidRDefault="000C53DA" w:rsidP="00164F57">
      <w:pPr>
        <w:numPr>
          <w:ilvl w:val="0"/>
          <w:numId w:val="5"/>
        </w:numPr>
        <w:jc w:val="both"/>
        <w:rPr>
          <w:lang w:val="bg-BG"/>
        </w:rPr>
      </w:pPr>
      <w:r w:rsidRPr="00164F57">
        <w:rPr>
          <w:lang w:val="bg-BG"/>
        </w:rPr>
        <w:t>Спецификация на софтуерните изисквания – функционалните и нефункционалните изисквания се определят във фаза Планиране, а спецификацията на изискванията се разработва във фаза Детайлизиране;</w:t>
      </w:r>
    </w:p>
    <w:p w:rsidR="000C53DA" w:rsidRPr="00164F57" w:rsidRDefault="000C53DA" w:rsidP="00164F57">
      <w:pPr>
        <w:numPr>
          <w:ilvl w:val="0"/>
          <w:numId w:val="5"/>
        </w:numPr>
        <w:jc w:val="both"/>
        <w:rPr>
          <w:lang w:val="bg-BG"/>
        </w:rPr>
      </w:pPr>
      <w:r w:rsidRPr="00164F57">
        <w:rPr>
          <w:lang w:val="bg-BG"/>
        </w:rPr>
        <w:t>Софтуерна архитектура – създава се във фаза Детайлизиране;</w:t>
      </w:r>
    </w:p>
    <w:p w:rsidR="000C53DA" w:rsidRPr="00164F57" w:rsidRDefault="000C53DA" w:rsidP="00164F57">
      <w:pPr>
        <w:numPr>
          <w:ilvl w:val="0"/>
          <w:numId w:val="5"/>
        </w:numPr>
        <w:jc w:val="both"/>
        <w:rPr>
          <w:lang w:val="bg-BG"/>
        </w:rPr>
      </w:pPr>
      <w:r w:rsidRPr="00164F57">
        <w:rPr>
          <w:lang w:val="bg-BG"/>
        </w:rPr>
        <w:t xml:space="preserve">Потребителска документация (за инсталиране, администриране, поддръжка) – създава се в последната фаза Изграждане; </w:t>
      </w:r>
    </w:p>
    <w:p w:rsidR="000C53DA" w:rsidRPr="00164F57" w:rsidRDefault="000C53DA" w:rsidP="00164F57">
      <w:pPr>
        <w:jc w:val="both"/>
        <w:rPr>
          <w:lang w:val="bg-BG"/>
        </w:rPr>
      </w:pPr>
    </w:p>
    <w:p w:rsidR="00EE5E87" w:rsidRPr="00164F57" w:rsidRDefault="00B66C20" w:rsidP="005E23A9">
      <w:pPr>
        <w:pStyle w:val="Heading1"/>
        <w:numPr>
          <w:ilvl w:val="0"/>
          <w:numId w:val="2"/>
        </w:numPr>
        <w:rPr>
          <w:rFonts w:ascii="Times New Roman" w:hAnsi="Times New Roman"/>
        </w:rPr>
      </w:pPr>
      <w:bookmarkStart w:id="11" w:name="_Toc442617774"/>
      <w:r w:rsidRPr="00164F57">
        <w:rPr>
          <w:rFonts w:ascii="Times New Roman" w:hAnsi="Times New Roman"/>
        </w:rPr>
        <w:t>Стандарти и насоки</w:t>
      </w:r>
      <w:bookmarkEnd w:id="11"/>
    </w:p>
    <w:p w:rsidR="00915142" w:rsidRPr="00164F57" w:rsidRDefault="00915142" w:rsidP="00164F57">
      <w:pPr>
        <w:ind w:left="720"/>
        <w:jc w:val="both"/>
        <w:rPr>
          <w:lang w:val="bg-BG"/>
        </w:rPr>
      </w:pPr>
      <w:r w:rsidRPr="00164F57">
        <w:rPr>
          <w:lang w:val="bg-BG"/>
        </w:rPr>
        <w:t>За разработването на различни части от проекта ще се изп</w:t>
      </w:r>
      <w:r w:rsidR="00942714" w:rsidRPr="00164F57">
        <w:rPr>
          <w:lang w:val="bg-BG"/>
        </w:rPr>
        <w:t>олзват стандарти и насоки като:</w:t>
      </w:r>
    </w:p>
    <w:p w:rsidR="00915142" w:rsidRPr="00164F57" w:rsidRDefault="00915142" w:rsidP="00164F57">
      <w:pPr>
        <w:numPr>
          <w:ilvl w:val="0"/>
          <w:numId w:val="8"/>
        </w:numPr>
        <w:jc w:val="both"/>
        <w:rPr>
          <w:lang w:val="bg-BG"/>
        </w:rPr>
      </w:pPr>
      <w:r w:rsidRPr="00164F57">
        <w:t>Javadoc</w:t>
      </w:r>
      <w:r w:rsidRPr="00164F57">
        <w:rPr>
          <w:lang w:val="ru-RU"/>
        </w:rPr>
        <w:t xml:space="preserve"> – конвенция </w:t>
      </w:r>
      <w:r w:rsidRPr="00164F57">
        <w:rPr>
          <w:lang w:val="bg-BG"/>
        </w:rPr>
        <w:t xml:space="preserve">на Oracle Corporation за генериране на API документация в </w:t>
      </w:r>
      <w:r w:rsidRPr="00164F57">
        <w:t>HTML</w:t>
      </w:r>
      <w:r w:rsidRPr="00164F57">
        <w:rPr>
          <w:lang w:val="ru-RU"/>
        </w:rPr>
        <w:t xml:space="preserve"> формат от </w:t>
      </w:r>
      <w:r w:rsidRPr="00164F57">
        <w:t>Java</w:t>
      </w:r>
      <w:r w:rsidRPr="00164F57">
        <w:rPr>
          <w:lang w:val="ru-RU"/>
        </w:rPr>
        <w:t xml:space="preserve"> сорс код;</w:t>
      </w:r>
    </w:p>
    <w:p w:rsidR="00915142" w:rsidRPr="00164F57" w:rsidRDefault="00915142" w:rsidP="00164F57">
      <w:pPr>
        <w:numPr>
          <w:ilvl w:val="0"/>
          <w:numId w:val="8"/>
        </w:numPr>
        <w:jc w:val="both"/>
        <w:rPr>
          <w:lang w:val="bg-BG"/>
        </w:rPr>
      </w:pPr>
      <w:r w:rsidRPr="00164F57">
        <w:t>UML</w:t>
      </w:r>
      <w:r w:rsidRPr="00164F57">
        <w:rPr>
          <w:lang w:val="ru-RU"/>
        </w:rPr>
        <w:t xml:space="preserve"> – </w:t>
      </w:r>
      <w:r w:rsidRPr="00164F57">
        <w:rPr>
          <w:lang w:val="bg-BG"/>
        </w:rPr>
        <w:t>стандартизиран език с общо приложение за моделиране в областта на софтуерното инженерство. Включва набор от графични техники за създаване на диаграми в обектно-ориентираните софтуерни системи.</w:t>
      </w:r>
    </w:p>
    <w:p w:rsidR="00915142" w:rsidRPr="00164F57" w:rsidRDefault="00915142" w:rsidP="00164F57">
      <w:pPr>
        <w:numPr>
          <w:ilvl w:val="0"/>
          <w:numId w:val="8"/>
        </w:numPr>
        <w:jc w:val="both"/>
        <w:rPr>
          <w:lang w:val="bg-BG"/>
        </w:rPr>
      </w:pPr>
      <w:r w:rsidRPr="00164F57">
        <w:t>BPMN</w:t>
      </w:r>
      <w:r w:rsidRPr="00164F57">
        <w:rPr>
          <w:lang w:val="ru-RU"/>
        </w:rPr>
        <w:t xml:space="preserve"> – </w:t>
      </w:r>
      <w:r w:rsidRPr="00164F57">
        <w:rPr>
          <w:lang w:val="bg-BG"/>
        </w:rPr>
        <w:t>графично представяне на бизнес процеси в модела на бизнес процесите;</w:t>
      </w:r>
    </w:p>
    <w:p w:rsidR="00915142" w:rsidRPr="00164F57" w:rsidRDefault="00915142" w:rsidP="00164F57">
      <w:pPr>
        <w:ind w:left="720"/>
        <w:jc w:val="both"/>
      </w:pPr>
    </w:p>
    <w:p w:rsidR="00EE5E87" w:rsidRPr="00164F57" w:rsidRDefault="00B66C20" w:rsidP="005E23A9">
      <w:pPr>
        <w:pStyle w:val="Heading1"/>
        <w:numPr>
          <w:ilvl w:val="0"/>
          <w:numId w:val="2"/>
        </w:numPr>
        <w:rPr>
          <w:rFonts w:ascii="Times New Roman" w:hAnsi="Times New Roman"/>
          <w:lang w:val="bg-BG"/>
        </w:rPr>
      </w:pPr>
      <w:bookmarkStart w:id="12" w:name="_Toc442617775"/>
      <w:r w:rsidRPr="00164F57">
        <w:rPr>
          <w:rFonts w:ascii="Times New Roman" w:hAnsi="Times New Roman"/>
        </w:rPr>
        <w:t>Метрики</w:t>
      </w:r>
      <w:bookmarkEnd w:id="12"/>
    </w:p>
    <w:p w:rsidR="002D685F" w:rsidRDefault="002D685F" w:rsidP="002D685F">
      <w:pPr>
        <w:ind w:left="720"/>
        <w:jc w:val="both"/>
      </w:pPr>
      <w:r w:rsidRPr="00164F57">
        <w:rPr>
          <w:lang w:val="bg-BG"/>
        </w:rPr>
        <w:t xml:space="preserve">Тази секция си поставя за цел намиране и коригиране на грешки в системата </w:t>
      </w:r>
      <w:r w:rsidR="009E74C3" w:rsidRPr="00164F57">
        <w:rPr>
          <w:lang w:val="bg-BG"/>
        </w:rPr>
        <w:t xml:space="preserve">и оптимизиране свършената работа </w:t>
      </w:r>
      <w:r w:rsidRPr="00164F57">
        <w:rPr>
          <w:lang w:val="bg-BG"/>
        </w:rPr>
        <w:t>те се разделят на следните</w:t>
      </w:r>
      <w:r w:rsidRPr="00164F57">
        <w:t>:</w:t>
      </w:r>
    </w:p>
    <w:p w:rsidR="00014DA9" w:rsidRDefault="00014DA9" w:rsidP="002D685F">
      <w:pPr>
        <w:ind w:left="720"/>
        <w:jc w:val="both"/>
      </w:pPr>
    </w:p>
    <w:p w:rsidR="00014DA9" w:rsidRDefault="00014DA9" w:rsidP="00014DA9">
      <w:pPr>
        <w:pStyle w:val="ListParagraph"/>
        <w:widowControl/>
        <w:numPr>
          <w:ilvl w:val="0"/>
          <w:numId w:val="22"/>
        </w:numPr>
        <w:spacing w:after="200" w:line="276" w:lineRule="auto"/>
        <w:jc w:val="both"/>
      </w:pPr>
      <w:r>
        <w:t>Про</w:t>
      </w:r>
      <w:r w:rsidR="008B55FB">
        <w:t>цент на изпълнени тестови случа</w:t>
      </w:r>
      <w:r w:rsidR="008B55FB">
        <w:rPr>
          <w:lang w:val="bg-BG"/>
        </w:rPr>
        <w:t>и</w:t>
      </w:r>
      <w:r>
        <w:t>: Носи информация в проценти за Общ. Бр Изпълнени тестови случаи.</w:t>
      </w:r>
    </w:p>
    <w:p w:rsidR="00014DA9" w:rsidRDefault="00014DA9" w:rsidP="00014DA9">
      <w:pPr>
        <w:pStyle w:val="ListParagraph"/>
        <w:jc w:val="both"/>
      </w:pPr>
      <w:r>
        <w:t xml:space="preserve">Получава се по следната формула: </w:t>
      </w:r>
    </w:p>
    <w:p w:rsidR="00014DA9" w:rsidRPr="00C067C0" w:rsidRDefault="00014DA9" w:rsidP="00014DA9">
      <w:pPr>
        <w:pStyle w:val="ListParagraph"/>
        <w:jc w:val="both"/>
      </w:pPr>
      <w:r w:rsidRPr="00C067C0">
        <w:rPr>
          <w:b/>
        </w:rPr>
        <w:lastRenderedPageBreak/>
        <w:t>Процент на изпълнени</w:t>
      </w:r>
      <w:r>
        <w:t xml:space="preserve"> = (Изпълнени/всички написани тестови случаи)*100</w:t>
      </w:r>
    </w:p>
    <w:p w:rsidR="00014DA9" w:rsidRPr="00C067C0" w:rsidRDefault="00014DA9" w:rsidP="00014DA9">
      <w:pPr>
        <w:pStyle w:val="ListParagraph"/>
        <w:jc w:val="both"/>
      </w:pPr>
      <w:r>
        <w:rPr>
          <w:b/>
        </w:rPr>
        <w:t xml:space="preserve">Трябва да надвишава </w:t>
      </w:r>
      <w:r w:rsidR="007D0895">
        <w:rPr>
          <w:b/>
        </w:rPr>
        <w:t>80</w:t>
      </w:r>
      <w:r w:rsidRPr="007D0895">
        <w:rPr>
          <w:b/>
        </w:rPr>
        <w:t>%</w:t>
      </w:r>
      <w:r>
        <w:rPr>
          <w:b/>
        </w:rPr>
        <w:t>;</w:t>
      </w:r>
    </w:p>
    <w:p w:rsidR="00014DA9" w:rsidRDefault="00014DA9" w:rsidP="00014DA9">
      <w:pPr>
        <w:pStyle w:val="ListParagraph"/>
        <w:widowControl/>
        <w:numPr>
          <w:ilvl w:val="0"/>
          <w:numId w:val="22"/>
        </w:numPr>
        <w:spacing w:after="200" w:line="276" w:lineRule="auto"/>
        <w:jc w:val="both"/>
      </w:pPr>
      <w:r>
        <w:t>Процент на неизпълнени тестови случаи: Аналогично на предната формула заменяне изпълнените тестови случай с не изпълнените.</w:t>
      </w:r>
    </w:p>
    <w:p w:rsidR="00014DA9" w:rsidRPr="00C067C0" w:rsidRDefault="00014DA9" w:rsidP="00014DA9">
      <w:pPr>
        <w:pStyle w:val="ListParagraph"/>
        <w:widowControl/>
        <w:numPr>
          <w:ilvl w:val="0"/>
          <w:numId w:val="22"/>
        </w:numPr>
        <w:spacing w:after="200" w:line="276" w:lineRule="auto"/>
        <w:jc w:val="both"/>
      </w:pPr>
      <w:r>
        <w:t>Процент на преминати тестови случаи: Дава ни информация в проценти за преминатите тестови случаи.</w:t>
      </w:r>
    </w:p>
    <w:p w:rsidR="00014DA9" w:rsidRDefault="00014DA9" w:rsidP="00014DA9">
      <w:pPr>
        <w:pStyle w:val="ListParagraph"/>
        <w:jc w:val="both"/>
      </w:pPr>
      <w:r>
        <w:t xml:space="preserve">Формулата за намирането им е следната: </w:t>
      </w:r>
    </w:p>
    <w:p w:rsidR="00014DA9" w:rsidRDefault="00014DA9" w:rsidP="00014DA9">
      <w:pPr>
        <w:pStyle w:val="ListParagraph"/>
        <w:jc w:val="both"/>
      </w:pPr>
      <w:r w:rsidRPr="00C067C0">
        <w:rPr>
          <w:b/>
        </w:rPr>
        <w:t>Процент на преминати</w:t>
      </w:r>
      <w:r>
        <w:t xml:space="preserve"> = (Успешно преминати/Изпълнени тестови случаи)*100</w:t>
      </w:r>
    </w:p>
    <w:p w:rsidR="00014DA9" w:rsidRPr="00C067C0" w:rsidRDefault="00014DA9" w:rsidP="00014DA9">
      <w:pPr>
        <w:pStyle w:val="ListParagraph"/>
        <w:jc w:val="both"/>
        <w:rPr>
          <w:b/>
        </w:rPr>
      </w:pPr>
      <w:r w:rsidRPr="00C067C0">
        <w:rPr>
          <w:b/>
        </w:rPr>
        <w:t xml:space="preserve">Трябва да надвишава </w:t>
      </w:r>
      <w:r w:rsidR="007D0895">
        <w:rPr>
          <w:b/>
        </w:rPr>
        <w:t>90</w:t>
      </w:r>
      <w:r w:rsidRPr="007D0895">
        <w:rPr>
          <w:b/>
        </w:rPr>
        <w:t>%</w:t>
      </w:r>
      <w:r w:rsidRPr="00C067C0">
        <w:rPr>
          <w:b/>
        </w:rPr>
        <w:t>;</w:t>
      </w:r>
    </w:p>
    <w:p w:rsidR="00014DA9" w:rsidRPr="00467F68" w:rsidRDefault="00014DA9" w:rsidP="00014DA9">
      <w:pPr>
        <w:pStyle w:val="ListParagraph"/>
        <w:widowControl/>
        <w:numPr>
          <w:ilvl w:val="0"/>
          <w:numId w:val="22"/>
        </w:numPr>
        <w:spacing w:after="200" w:line="276" w:lineRule="auto"/>
        <w:jc w:val="both"/>
      </w:pPr>
      <w:r>
        <w:t xml:space="preserve">Бр. неуспешно преминати тестови случаи: Ползвайки същата формула но чрез замяна на преминали с непреминали ще получим броя на неуспешните тестови случаи. </w:t>
      </w:r>
    </w:p>
    <w:p w:rsidR="00014DA9" w:rsidRDefault="00014DA9" w:rsidP="00014DA9">
      <w:pPr>
        <w:pStyle w:val="ListParagraph"/>
        <w:widowControl/>
        <w:numPr>
          <w:ilvl w:val="0"/>
          <w:numId w:val="22"/>
        </w:numPr>
        <w:spacing w:after="200" w:line="276" w:lineRule="auto"/>
        <w:jc w:val="both"/>
      </w:pPr>
      <w:r>
        <w:t>Процент на блокирани тестови случаи: Служи за определяне на процента на блокираните тестови случаи. Блокира</w:t>
      </w:r>
      <w:r w:rsidR="00FE7E02">
        <w:t>ни са тези тестови случаи до ко</w:t>
      </w:r>
      <w:r w:rsidR="00FE7E02">
        <w:rPr>
          <w:lang w:val="bg-BG"/>
        </w:rPr>
        <w:t>и</w:t>
      </w:r>
      <w:r>
        <w:t>то не сме могли да достигнем поради г</w:t>
      </w:r>
      <w:r w:rsidR="00FE7E02">
        <w:t>решка допусната в по ранен етап</w:t>
      </w:r>
      <w:r>
        <w:t xml:space="preserve"> или неспособност да ги тестваме с наличните ни инструменти и технологии. </w:t>
      </w:r>
    </w:p>
    <w:p w:rsidR="00014DA9" w:rsidRDefault="00014DA9" w:rsidP="00014DA9">
      <w:pPr>
        <w:pStyle w:val="ListParagraph"/>
        <w:jc w:val="both"/>
      </w:pPr>
      <w:r>
        <w:t>Формула:</w:t>
      </w:r>
    </w:p>
    <w:p w:rsidR="00014DA9" w:rsidRDefault="00014DA9" w:rsidP="00014DA9">
      <w:pPr>
        <w:pStyle w:val="ListParagraph"/>
        <w:jc w:val="both"/>
      </w:pPr>
      <w:r w:rsidRPr="00467F68">
        <w:rPr>
          <w:b/>
        </w:rPr>
        <w:t>Процент блокирани</w:t>
      </w:r>
      <w:r>
        <w:t xml:space="preserve"> = (бр.блокирани/всички изпълнени)*100</w:t>
      </w:r>
    </w:p>
    <w:p w:rsidR="00014DA9" w:rsidRPr="00467F68" w:rsidRDefault="00014DA9" w:rsidP="00014DA9">
      <w:pPr>
        <w:pStyle w:val="ListParagraph"/>
        <w:jc w:val="both"/>
        <w:rPr>
          <w:b/>
        </w:rPr>
      </w:pPr>
      <w:r w:rsidRPr="00467F68">
        <w:rPr>
          <w:b/>
        </w:rPr>
        <w:t xml:space="preserve">Не трябва да надвишава </w:t>
      </w:r>
      <w:r w:rsidR="007D0895">
        <w:rPr>
          <w:b/>
        </w:rPr>
        <w:t>10</w:t>
      </w:r>
      <w:r w:rsidRPr="007D0895">
        <w:rPr>
          <w:b/>
        </w:rPr>
        <w:t>%</w:t>
      </w:r>
      <w:r w:rsidRPr="00467F68">
        <w:rPr>
          <w:b/>
        </w:rPr>
        <w:t>;</w:t>
      </w:r>
    </w:p>
    <w:p w:rsidR="00014DA9" w:rsidRDefault="00014DA9" w:rsidP="00014DA9">
      <w:pPr>
        <w:pStyle w:val="ListParagraph"/>
        <w:widowControl/>
        <w:numPr>
          <w:ilvl w:val="0"/>
          <w:numId w:val="22"/>
        </w:numPr>
        <w:spacing w:after="200" w:line="276" w:lineRule="auto"/>
        <w:jc w:val="both"/>
      </w:pPr>
      <w:r>
        <w:t xml:space="preserve">Честота на дефекти: Показва коефициент за намиране на дефекти  при определено </w:t>
      </w:r>
      <w:r w:rsidRPr="007D0895">
        <w:t>количество</w:t>
      </w:r>
      <w:r w:rsidR="007D0895">
        <w:rPr>
          <w:lang w:val="bg-BG"/>
        </w:rPr>
        <w:t xml:space="preserve"> тестван код.</w:t>
      </w:r>
    </w:p>
    <w:p w:rsidR="00014DA9" w:rsidRDefault="00014DA9" w:rsidP="00014DA9">
      <w:pPr>
        <w:pStyle w:val="ListParagraph"/>
        <w:jc w:val="both"/>
      </w:pPr>
      <w:r>
        <w:t>Формула:</w:t>
      </w:r>
    </w:p>
    <w:p w:rsidR="00014DA9" w:rsidRDefault="00014DA9" w:rsidP="00014DA9">
      <w:pPr>
        <w:pStyle w:val="ListParagraph"/>
        <w:jc w:val="both"/>
      </w:pPr>
      <w:r w:rsidRPr="007D0895">
        <w:rPr>
          <w:b/>
        </w:rPr>
        <w:t>Честота</w:t>
      </w:r>
      <w:r>
        <w:t xml:space="preserve"> = Открити дефекти/</w:t>
      </w:r>
      <w:r w:rsidR="007D0895">
        <w:rPr>
          <w:lang w:val="bg-BG"/>
        </w:rPr>
        <w:t>Честота на дефекти</w:t>
      </w:r>
      <w:r w:rsidRPr="007D0895">
        <w:t>.</w:t>
      </w:r>
    </w:p>
    <w:p w:rsidR="00014DA9" w:rsidRDefault="00014DA9" w:rsidP="00014DA9">
      <w:pPr>
        <w:pStyle w:val="ListParagraph"/>
        <w:widowControl/>
        <w:numPr>
          <w:ilvl w:val="0"/>
          <w:numId w:val="22"/>
        </w:numPr>
        <w:spacing w:after="200" w:line="276" w:lineRule="auto"/>
        <w:jc w:val="both"/>
      </w:pPr>
      <w:r>
        <w:t>Ефикасност при премахване на дефекти: Тази метрика определя ефикасността на системата. Тя се простира до Alpha и Beta етапите на системата.</w:t>
      </w:r>
    </w:p>
    <w:p w:rsidR="00014DA9" w:rsidRDefault="00014DA9" w:rsidP="00014DA9">
      <w:pPr>
        <w:pStyle w:val="ListParagraph"/>
        <w:jc w:val="both"/>
      </w:pPr>
      <w:r>
        <w:t>Формула:</w:t>
      </w:r>
    </w:p>
    <w:p w:rsidR="00014DA9" w:rsidRDefault="00014DA9" w:rsidP="00014DA9">
      <w:pPr>
        <w:pStyle w:val="ListParagraph"/>
        <w:jc w:val="both"/>
      </w:pPr>
      <w:r w:rsidRPr="00467F68">
        <w:rPr>
          <w:b/>
        </w:rPr>
        <w:t>Ефикасност</w:t>
      </w:r>
      <w:r>
        <w:t xml:space="preserve"> = ( Development&amp;QA testing /  [ Development&amp;QA testing  + Alpha&amp;Beta testing ])*100</w:t>
      </w:r>
    </w:p>
    <w:p w:rsidR="00014DA9" w:rsidRDefault="00014DA9" w:rsidP="00014DA9">
      <w:pPr>
        <w:pStyle w:val="ListParagraph"/>
        <w:jc w:val="both"/>
        <w:rPr>
          <w:b/>
          <w:lang w:val="bg-BG"/>
        </w:rPr>
      </w:pPr>
      <w:r>
        <w:rPr>
          <w:b/>
        </w:rPr>
        <w:t xml:space="preserve">Трябва да надвишава </w:t>
      </w:r>
      <w:r w:rsidR="007D0895">
        <w:rPr>
          <w:b/>
          <w:lang w:val="bg-BG"/>
        </w:rPr>
        <w:t>80</w:t>
      </w:r>
      <w:r w:rsidRPr="007D0895">
        <w:rPr>
          <w:b/>
        </w:rPr>
        <w:t>%</w:t>
      </w:r>
      <w:r>
        <w:rPr>
          <w:b/>
        </w:rPr>
        <w:t>;</w:t>
      </w:r>
    </w:p>
    <w:p w:rsidR="00FE7E02" w:rsidRPr="00467F68" w:rsidRDefault="00FE7E02" w:rsidP="00FE7E02">
      <w:pPr>
        <w:pStyle w:val="ListParagraph"/>
        <w:widowControl/>
        <w:numPr>
          <w:ilvl w:val="0"/>
          <w:numId w:val="22"/>
        </w:numPr>
        <w:spacing w:after="200" w:line="276" w:lineRule="auto"/>
      </w:pPr>
      <w:r>
        <w:t>Пропуснати дефекти: Тази метрика ни позволява да проверим качеството на QA тестовете. Съпоставя дефектите намерени от потребители в Alpha&amp;Beta тестовете спрямо тези намерени от QA тестерите.</w:t>
      </w:r>
    </w:p>
    <w:p w:rsidR="00FE7E02" w:rsidRDefault="00FE7E02" w:rsidP="00FE7E02">
      <w:pPr>
        <w:pStyle w:val="ListParagraph"/>
      </w:pPr>
      <w:r>
        <w:t>Формула:</w:t>
      </w:r>
    </w:p>
    <w:p w:rsidR="00FE7E02" w:rsidRDefault="00FE7E02" w:rsidP="00FE7E02">
      <w:pPr>
        <w:pStyle w:val="ListParagraph"/>
      </w:pPr>
      <w:r w:rsidRPr="00E13BE9">
        <w:rPr>
          <w:b/>
        </w:rPr>
        <w:t>Процент пропуснати тестове</w:t>
      </w:r>
      <w:r>
        <w:t xml:space="preserve"> = (Alpha&amp;Beta tests/QA tests)*100;</w:t>
      </w:r>
    </w:p>
    <w:p w:rsidR="00FE7E02" w:rsidRDefault="00FE7E02" w:rsidP="00FE7E02">
      <w:pPr>
        <w:pStyle w:val="ListParagraph"/>
        <w:rPr>
          <w:b/>
        </w:rPr>
      </w:pPr>
      <w:r>
        <w:rPr>
          <w:b/>
        </w:rPr>
        <w:t xml:space="preserve">Ниско качество на тестване се счета надвишаването на </w:t>
      </w:r>
      <w:r w:rsidR="007D0895">
        <w:rPr>
          <w:b/>
          <w:lang w:val="bg-BG"/>
        </w:rPr>
        <w:t>10</w:t>
      </w:r>
      <w:r w:rsidRPr="007D0895">
        <w:rPr>
          <w:b/>
        </w:rPr>
        <w:t>%</w:t>
      </w:r>
      <w:r>
        <w:rPr>
          <w:b/>
        </w:rPr>
        <w:t>;</w:t>
      </w:r>
    </w:p>
    <w:p w:rsidR="00FE7E02" w:rsidRPr="00E13BE9" w:rsidRDefault="00FE7E02" w:rsidP="00FE7E02">
      <w:pPr>
        <w:pStyle w:val="ListParagraph"/>
        <w:widowControl/>
        <w:numPr>
          <w:ilvl w:val="0"/>
          <w:numId w:val="22"/>
        </w:numPr>
        <w:spacing w:after="200" w:line="276" w:lineRule="auto"/>
      </w:pPr>
      <w:r>
        <w:t>Нива на дефекти: Тук се разглеждат всички дефекти и се разделят на категории, за оптимизиране последователността от решаването им.</w:t>
      </w:r>
    </w:p>
    <w:p w:rsidR="00FE7E02" w:rsidRDefault="00FE7E02" w:rsidP="00FE7E02">
      <w:pPr>
        <w:pStyle w:val="ListParagraph"/>
      </w:pPr>
      <w:r>
        <w:t>Критично ниво:</w:t>
      </w:r>
    </w:p>
    <w:p w:rsidR="00FE7E02" w:rsidRDefault="00FE7E02" w:rsidP="00FE7E02">
      <w:pPr>
        <w:pStyle w:val="ListParagraph"/>
      </w:pPr>
      <w:r>
        <w:t>Процент критични дефекти = (бр. критични / всички дефекти) * 100</w:t>
      </w:r>
    </w:p>
    <w:p w:rsidR="00FE7E02" w:rsidRDefault="00FE7E02" w:rsidP="00FE7E02">
      <w:pPr>
        <w:pStyle w:val="ListParagraph"/>
      </w:pPr>
      <w:r>
        <w:t>Високо ниво:</w:t>
      </w:r>
    </w:p>
    <w:p w:rsidR="00FE7E02" w:rsidRDefault="00FE7E02" w:rsidP="00FE7E02">
      <w:pPr>
        <w:pStyle w:val="ListParagraph"/>
      </w:pPr>
      <w:r>
        <w:t>Процент сериозни дефекти  = (бр. сериозни / всички дефекти) * 100</w:t>
      </w:r>
    </w:p>
    <w:p w:rsidR="00FE7E02" w:rsidRDefault="00FE7E02" w:rsidP="00FE7E02">
      <w:pPr>
        <w:pStyle w:val="ListParagraph"/>
      </w:pPr>
      <w:r>
        <w:t>Средно ниво:</w:t>
      </w:r>
    </w:p>
    <w:p w:rsidR="00FE7E02" w:rsidRDefault="00FE7E02" w:rsidP="00FE7E02">
      <w:pPr>
        <w:pStyle w:val="ListParagraph"/>
      </w:pPr>
      <w:r>
        <w:t>Процент средни дефекти  = (бр. средни / всички дефекти) * 100</w:t>
      </w:r>
    </w:p>
    <w:p w:rsidR="00FE7E02" w:rsidRDefault="00FE7E02" w:rsidP="00FE7E02">
      <w:pPr>
        <w:pStyle w:val="ListParagraph"/>
      </w:pPr>
      <w:r>
        <w:t>Ниско ниво:</w:t>
      </w:r>
    </w:p>
    <w:p w:rsidR="00FE7E02" w:rsidRDefault="00FE7E02" w:rsidP="00FE7E02">
      <w:pPr>
        <w:pStyle w:val="ListParagraph"/>
      </w:pPr>
      <w:r>
        <w:t>Процент малки дефекти  = (бр. малки / всички дефекти) * 100</w:t>
      </w:r>
    </w:p>
    <w:p w:rsidR="00FE7E02" w:rsidRPr="00FE7E02" w:rsidRDefault="00FE7E02" w:rsidP="00014DA9">
      <w:pPr>
        <w:pStyle w:val="ListParagraph"/>
        <w:jc w:val="both"/>
        <w:rPr>
          <w:b/>
          <w:lang w:val="bg-BG"/>
        </w:rPr>
      </w:pPr>
    </w:p>
    <w:p w:rsidR="00014DA9" w:rsidRDefault="00014DA9" w:rsidP="002D685F">
      <w:pPr>
        <w:ind w:left="720"/>
        <w:jc w:val="both"/>
      </w:pPr>
    </w:p>
    <w:tbl>
      <w:tblPr>
        <w:tblW w:w="9418" w:type="dxa"/>
        <w:tblInd w:w="55" w:type="dxa"/>
        <w:tblCellMar>
          <w:left w:w="70" w:type="dxa"/>
          <w:right w:w="70" w:type="dxa"/>
        </w:tblCellMar>
        <w:tblLook w:val="04A0" w:firstRow="1" w:lastRow="0" w:firstColumn="1" w:lastColumn="0" w:noHBand="0" w:noVBand="1"/>
      </w:tblPr>
      <w:tblGrid>
        <w:gridCol w:w="1259"/>
        <w:gridCol w:w="8159"/>
      </w:tblGrid>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Номер</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Метрика</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w:t>
            </w:r>
          </w:p>
        </w:tc>
        <w:tc>
          <w:tcPr>
            <w:tcW w:w="8159" w:type="dxa"/>
            <w:tcBorders>
              <w:top w:val="nil"/>
              <w:left w:val="nil"/>
              <w:bottom w:val="nil"/>
              <w:right w:val="nil"/>
            </w:tcBorders>
            <w:shd w:val="clear" w:color="auto" w:fill="auto"/>
            <w:noWrap/>
            <w:vAlign w:val="bottom"/>
            <w:hideMark/>
          </w:tcPr>
          <w:p w:rsidR="001F6308" w:rsidRPr="001F6308" w:rsidRDefault="008B55FB" w:rsidP="001F6308">
            <w:pPr>
              <w:widowControl/>
              <w:spacing w:line="240" w:lineRule="auto"/>
              <w:rPr>
                <w:rFonts w:ascii="Calibri" w:hAnsi="Calibri"/>
                <w:color w:val="000000"/>
                <w:sz w:val="22"/>
                <w:szCs w:val="22"/>
                <w:lang w:val="bg-BG" w:eastAsia="bg-BG"/>
              </w:rPr>
            </w:pPr>
            <w:r>
              <w:rPr>
                <w:rFonts w:ascii="Calibri" w:hAnsi="Calibri"/>
                <w:color w:val="000000"/>
                <w:sz w:val="22"/>
                <w:szCs w:val="22"/>
                <w:lang w:val="bg-BG" w:eastAsia="bg-BG"/>
              </w:rPr>
              <w:t>Процент на изпълнени случаи.</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2</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Средно аритметично на направени тестове за едно изискване</w:t>
            </w:r>
            <w:r w:rsidR="003E6AEA">
              <w:rPr>
                <w:rFonts w:ascii="Calibri" w:hAnsi="Calibri"/>
                <w:color w:val="000000"/>
                <w:sz w:val="22"/>
                <w:szCs w:val="22"/>
                <w:lang w:val="bg-BG" w:eastAsia="bg-BG"/>
              </w:rPr>
              <w:t>.</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3</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тестови случай направени за всички изисквания.</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4</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изпълнени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lastRenderedPageBreak/>
              <w:t>5</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преминати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6</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пропаднали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7</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блокирани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8</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не направени тестови случай.</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9</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открити дефекти.</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10</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Общ брой на критични дефекти.</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11</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Бр Големи дефекти</w:t>
            </w:r>
            <w:r w:rsidR="003E6AEA">
              <w:rPr>
                <w:rFonts w:ascii="Calibri" w:hAnsi="Calibri"/>
                <w:color w:val="000000"/>
                <w:sz w:val="22"/>
                <w:szCs w:val="22"/>
                <w:lang w:val="bg-BG" w:eastAsia="bg-BG"/>
              </w:rPr>
              <w:t>.</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12</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Бр средни дефекти</w:t>
            </w:r>
            <w:r w:rsidR="003E6AEA">
              <w:rPr>
                <w:rFonts w:ascii="Calibri" w:hAnsi="Calibri"/>
                <w:color w:val="000000"/>
                <w:sz w:val="22"/>
                <w:szCs w:val="22"/>
                <w:lang w:val="bg-BG" w:eastAsia="bg-BG"/>
              </w:rPr>
              <w:t>.</w:t>
            </w:r>
          </w:p>
        </w:tc>
      </w:tr>
      <w:tr w:rsidR="001F6308" w:rsidRPr="001F6308" w:rsidTr="001F6308">
        <w:trPr>
          <w:trHeight w:val="301"/>
        </w:trPr>
        <w:tc>
          <w:tcPr>
            <w:tcW w:w="12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jc w:val="center"/>
              <w:rPr>
                <w:rFonts w:ascii="Calibri" w:hAnsi="Calibri"/>
                <w:color w:val="000000"/>
                <w:sz w:val="22"/>
                <w:szCs w:val="22"/>
                <w:lang w:val="bg-BG" w:eastAsia="bg-BG"/>
              </w:rPr>
            </w:pPr>
            <w:r w:rsidRPr="001F6308">
              <w:rPr>
                <w:rFonts w:ascii="Calibri" w:hAnsi="Calibri"/>
                <w:color w:val="000000"/>
                <w:sz w:val="22"/>
                <w:szCs w:val="22"/>
                <w:lang w:val="bg-BG" w:eastAsia="bg-BG"/>
              </w:rPr>
              <w:t>13</w:t>
            </w:r>
          </w:p>
        </w:tc>
        <w:tc>
          <w:tcPr>
            <w:tcW w:w="8159" w:type="dxa"/>
            <w:tcBorders>
              <w:top w:val="nil"/>
              <w:left w:val="nil"/>
              <w:bottom w:val="nil"/>
              <w:right w:val="nil"/>
            </w:tcBorders>
            <w:shd w:val="clear" w:color="auto" w:fill="auto"/>
            <w:noWrap/>
            <w:vAlign w:val="bottom"/>
            <w:hideMark/>
          </w:tcPr>
          <w:p w:rsidR="001F6308" w:rsidRPr="001F6308" w:rsidRDefault="001F6308" w:rsidP="001F6308">
            <w:pPr>
              <w:widowControl/>
              <w:spacing w:line="240" w:lineRule="auto"/>
              <w:rPr>
                <w:rFonts w:ascii="Calibri" w:hAnsi="Calibri"/>
                <w:color w:val="000000"/>
                <w:sz w:val="22"/>
                <w:szCs w:val="22"/>
                <w:lang w:val="bg-BG" w:eastAsia="bg-BG"/>
              </w:rPr>
            </w:pPr>
            <w:r w:rsidRPr="001F6308">
              <w:rPr>
                <w:rFonts w:ascii="Calibri" w:hAnsi="Calibri"/>
                <w:color w:val="000000"/>
                <w:sz w:val="22"/>
                <w:szCs w:val="22"/>
                <w:lang w:val="bg-BG" w:eastAsia="bg-BG"/>
              </w:rPr>
              <w:t>Бр ниски дефекти.</w:t>
            </w:r>
          </w:p>
        </w:tc>
      </w:tr>
    </w:tbl>
    <w:p w:rsidR="001F6308" w:rsidRPr="00164F57" w:rsidRDefault="001F6308" w:rsidP="001F6308">
      <w:pPr>
        <w:ind w:left="720"/>
        <w:jc w:val="both"/>
      </w:pPr>
    </w:p>
    <w:p w:rsidR="00EE5E87" w:rsidRPr="00164F57" w:rsidRDefault="00B66C20" w:rsidP="005E23A9">
      <w:pPr>
        <w:pStyle w:val="Heading1"/>
        <w:numPr>
          <w:ilvl w:val="0"/>
          <w:numId w:val="2"/>
        </w:numPr>
        <w:rPr>
          <w:rFonts w:ascii="Times New Roman" w:hAnsi="Times New Roman"/>
        </w:rPr>
      </w:pPr>
      <w:bookmarkStart w:id="13" w:name="_Toc442617776"/>
      <w:r w:rsidRPr="00164F57">
        <w:rPr>
          <w:rFonts w:ascii="Times New Roman" w:hAnsi="Times New Roman"/>
        </w:rPr>
        <w:t>План за преглед и проверка</w:t>
      </w:r>
      <w:bookmarkEnd w:id="13"/>
    </w:p>
    <w:p w:rsidR="0007336B" w:rsidRPr="00331B54" w:rsidRDefault="0007336B" w:rsidP="00331B54">
      <w:pPr>
        <w:pStyle w:val="Heading2"/>
        <w:rPr>
          <w:rFonts w:ascii="Times New Roman" w:hAnsi="Times New Roman"/>
          <w:lang w:val="bg-BG"/>
        </w:rPr>
      </w:pPr>
      <w:bookmarkStart w:id="14" w:name="_Toc442617777"/>
      <w:r w:rsidRPr="00331B54">
        <w:rPr>
          <w:rFonts w:ascii="Times New Roman" w:hAnsi="Times New Roman"/>
          <w:lang w:val="bg-BG"/>
        </w:rPr>
        <w:t>Предаване и приемане на итерация</w:t>
      </w:r>
      <w:bookmarkEnd w:id="14"/>
    </w:p>
    <w:p w:rsidR="0007336B" w:rsidRPr="00164F57" w:rsidRDefault="00057146" w:rsidP="00164F57">
      <w:pPr>
        <w:tabs>
          <w:tab w:val="left" w:pos="420"/>
        </w:tabs>
        <w:jc w:val="both"/>
        <w:rPr>
          <w:lang w:val="bg-BG"/>
        </w:rPr>
      </w:pPr>
      <w:r>
        <w:rPr>
          <w:lang w:val="bg-BG"/>
        </w:rPr>
        <w:t xml:space="preserve">След всяка итерация е предвидено </w:t>
      </w:r>
      <w:r w:rsidR="0007336B" w:rsidRPr="00164F57">
        <w:rPr>
          <w:lang w:val="bg-BG"/>
        </w:rPr>
        <w:t>да се проведе среща между екипа по разработката и на поне един представител на възложителя.</w:t>
      </w:r>
      <w:r w:rsidR="00DD7FE2" w:rsidRPr="00164F57">
        <w:rPr>
          <w:lang w:val="bg-BG"/>
        </w:rPr>
        <w:t xml:space="preserve"> На тази срещи членовете на екип</w:t>
      </w:r>
      <w:r w:rsidR="0007336B" w:rsidRPr="00164F57">
        <w:rPr>
          <w:lang w:val="bg-BG"/>
        </w:rPr>
        <w:t xml:space="preserve">а разработващи системата представят официално чрез презентации извършените дейности по време на итерацията, както и необходимите завършени </w:t>
      </w:r>
      <w:r w:rsidR="006E54E7" w:rsidRPr="00164F57">
        <w:rPr>
          <w:lang w:val="bg-BG"/>
        </w:rPr>
        <w:t>документи</w:t>
      </w:r>
      <w:r w:rsidR="0007336B" w:rsidRPr="00164F57">
        <w:rPr>
          <w:lang w:val="bg-BG"/>
        </w:rPr>
        <w:t>, които трябва да бъдат разгледани и приети от възложителя.</w:t>
      </w:r>
    </w:p>
    <w:p w:rsidR="0007336B" w:rsidRPr="00164F57" w:rsidRDefault="00057146" w:rsidP="00164F57">
      <w:pPr>
        <w:tabs>
          <w:tab w:val="left" w:pos="420"/>
        </w:tabs>
        <w:jc w:val="both"/>
        <w:rPr>
          <w:lang w:val="bg-BG"/>
        </w:rPr>
      </w:pPr>
      <w:r>
        <w:rPr>
          <w:lang w:val="bg-BG"/>
        </w:rPr>
        <w:t>На</w:t>
      </w:r>
      <w:r w:rsidR="0007336B" w:rsidRPr="00164F57">
        <w:rPr>
          <w:lang w:val="bg-BG"/>
        </w:rPr>
        <w:t xml:space="preserve"> срещи</w:t>
      </w:r>
      <w:r>
        <w:rPr>
          <w:lang w:val="bg-BG"/>
        </w:rPr>
        <w:t>те</w:t>
      </w:r>
      <w:r w:rsidR="0007336B" w:rsidRPr="00164F57">
        <w:rPr>
          <w:lang w:val="bg-BG"/>
        </w:rPr>
        <w:t xml:space="preserve"> </w:t>
      </w:r>
      <w:r>
        <w:rPr>
          <w:lang w:val="bg-BG"/>
        </w:rPr>
        <w:t>за</w:t>
      </w:r>
      <w:r w:rsidR="0007336B" w:rsidRPr="00164F57">
        <w:rPr>
          <w:lang w:val="bg-BG"/>
        </w:rPr>
        <w:t xml:space="preserve"> предаване и при</w:t>
      </w:r>
      <w:r>
        <w:rPr>
          <w:lang w:val="bg-BG"/>
        </w:rPr>
        <w:t>емане на итерация представител</w:t>
      </w:r>
      <w:r w:rsidR="0007336B" w:rsidRPr="00164F57">
        <w:rPr>
          <w:lang w:val="bg-BG"/>
        </w:rPr>
        <w:t>ите на възложителя трябва да се запознаят с всички</w:t>
      </w:r>
      <w:r>
        <w:rPr>
          <w:lang w:val="bg-BG"/>
        </w:rPr>
        <w:t xml:space="preserve"> </w:t>
      </w:r>
      <w:r w:rsidRPr="00164F57">
        <w:rPr>
          <w:lang w:val="bg-BG"/>
        </w:rPr>
        <w:t>предавани</w:t>
      </w:r>
      <w:r w:rsidR="006E54E7" w:rsidRPr="00164F57">
        <w:rPr>
          <w:lang w:val="bg-BG"/>
        </w:rPr>
        <w:t xml:space="preserve"> документи</w:t>
      </w:r>
      <w:r w:rsidR="0007336B" w:rsidRPr="00164F57">
        <w:rPr>
          <w:lang w:val="bg-BG"/>
        </w:rPr>
        <w:t>. След</w:t>
      </w:r>
      <w:r>
        <w:rPr>
          <w:lang w:val="bg-BG"/>
        </w:rPr>
        <w:t xml:space="preserve"> това</w:t>
      </w:r>
      <w:r w:rsidR="0007336B" w:rsidRPr="00164F57">
        <w:rPr>
          <w:lang w:val="bg-BG"/>
        </w:rPr>
        <w:t>, т</w:t>
      </w:r>
      <w:r>
        <w:rPr>
          <w:lang w:val="bg-BG"/>
        </w:rPr>
        <w:t xml:space="preserve">е трябва да решат дали предадените </w:t>
      </w:r>
      <w:r w:rsidR="006E54E7" w:rsidRPr="00164F57">
        <w:rPr>
          <w:lang w:val="bg-BG"/>
        </w:rPr>
        <w:t>артефакти имат нужното</w:t>
      </w:r>
      <w:r w:rsidR="0007336B" w:rsidRPr="00164F57">
        <w:rPr>
          <w:lang w:val="bg-BG"/>
        </w:rPr>
        <w:t xml:space="preserve"> качество. Ако</w:t>
      </w:r>
      <w:r>
        <w:rPr>
          <w:lang w:val="bg-BG"/>
        </w:rPr>
        <w:t xml:space="preserve"> това не е така,</w:t>
      </w:r>
      <w:r w:rsidR="0007336B" w:rsidRPr="00164F57">
        <w:rPr>
          <w:lang w:val="bg-BG"/>
        </w:rPr>
        <w:t xml:space="preserve"> се предвижда представителя да върне бележки и той да се уговори с представящите екипа хора, за насрочването на нова среща за предаване на итерацията.</w:t>
      </w:r>
      <w:r>
        <w:rPr>
          <w:lang w:val="bg-BG"/>
        </w:rPr>
        <w:t xml:space="preserve"> Новоназначената среща трябва да бъде в максимално кратък срок.</w:t>
      </w:r>
      <w:r w:rsidR="0007336B" w:rsidRPr="00164F57">
        <w:rPr>
          <w:lang w:val="bg-BG"/>
        </w:rPr>
        <w:t xml:space="preserve"> В случат, когато представителят на възложителя приеме предадените му артефак</w:t>
      </w:r>
      <w:r w:rsidR="006E54E7" w:rsidRPr="00164F57">
        <w:rPr>
          <w:lang w:val="bg-BG"/>
        </w:rPr>
        <w:t>ти, то се приема, че те</w:t>
      </w:r>
      <w:r w:rsidR="0007336B" w:rsidRPr="00164F57">
        <w:rPr>
          <w:lang w:val="bg-BG"/>
        </w:rPr>
        <w:t xml:space="preserve"> отговарят на необходимите критерии за качество и итерацията се приема за предадена.</w:t>
      </w:r>
    </w:p>
    <w:p w:rsidR="0007336B" w:rsidRPr="00164F57" w:rsidRDefault="0007336B" w:rsidP="00164F57">
      <w:pPr>
        <w:tabs>
          <w:tab w:val="left" w:pos="420"/>
        </w:tabs>
        <w:jc w:val="both"/>
        <w:rPr>
          <w:lang w:val="bg-BG"/>
        </w:rPr>
      </w:pPr>
    </w:p>
    <w:p w:rsidR="0007336B" w:rsidRPr="00164F57" w:rsidRDefault="0007336B" w:rsidP="00164F57">
      <w:pPr>
        <w:tabs>
          <w:tab w:val="left" w:pos="420"/>
        </w:tabs>
        <w:jc w:val="both"/>
        <w:rPr>
          <w:b/>
          <w:lang w:val="bg-BG"/>
        </w:rPr>
      </w:pPr>
      <w:r w:rsidRPr="00164F57">
        <w:rPr>
          <w:b/>
          <w:lang w:val="bg-BG"/>
        </w:rPr>
        <w:t>Предавани артефакти:</w:t>
      </w:r>
    </w:p>
    <w:p w:rsidR="00DD7FE2" w:rsidRPr="00164F57" w:rsidRDefault="0007336B" w:rsidP="0007336B">
      <w:pPr>
        <w:tabs>
          <w:tab w:val="left" w:pos="420"/>
        </w:tabs>
        <w:rPr>
          <w:i/>
        </w:rPr>
      </w:pPr>
      <w:r w:rsidRPr="00164F57">
        <w:rPr>
          <w:b/>
          <w:lang w:val="bg-BG"/>
        </w:rPr>
        <w:tab/>
      </w:r>
      <w:r w:rsidRPr="00164F57">
        <w:rPr>
          <w:i/>
          <w:lang w:val="bg-BG"/>
        </w:rPr>
        <w:t xml:space="preserve">Итерация на планиране </w:t>
      </w:r>
      <w:r w:rsidRPr="00164F57">
        <w:rPr>
          <w:i/>
        </w:rPr>
        <w:t>I1:</w:t>
      </w:r>
    </w:p>
    <w:p w:rsidR="0007336B" w:rsidRPr="00164F57" w:rsidRDefault="0007336B" w:rsidP="0007336B">
      <w:pPr>
        <w:numPr>
          <w:ilvl w:val="0"/>
          <w:numId w:val="10"/>
        </w:numPr>
        <w:tabs>
          <w:tab w:val="left" w:pos="420"/>
        </w:tabs>
        <w:jc w:val="both"/>
        <w:rPr>
          <w:lang w:val="bg-BG"/>
        </w:rPr>
      </w:pPr>
      <w:r w:rsidRPr="00164F57">
        <w:rPr>
          <w:b/>
          <w:lang w:val="bg-BG"/>
        </w:rPr>
        <w:t>План за разработка на софтуерния продукт</w:t>
      </w:r>
      <w:r w:rsidRPr="00164F57">
        <w:rPr>
          <w:lang w:val="bg-BG"/>
        </w:rPr>
        <w:t xml:space="preserve"> – предаване на документ „План за разработка на софтуерния продукт”. На този етап документът е разработен до голяма степен, но поради неговата важност и обхват, той бива допълван и в следващите фази и итерации на проекта.</w:t>
      </w:r>
    </w:p>
    <w:p w:rsidR="00DD7FE2" w:rsidRPr="00164F57" w:rsidRDefault="00DD7FE2" w:rsidP="0007336B">
      <w:pPr>
        <w:numPr>
          <w:ilvl w:val="0"/>
          <w:numId w:val="10"/>
        </w:numPr>
        <w:tabs>
          <w:tab w:val="left" w:pos="420"/>
        </w:tabs>
        <w:jc w:val="both"/>
        <w:rPr>
          <w:lang w:val="bg-BG"/>
        </w:rPr>
      </w:pPr>
      <w:r w:rsidRPr="00164F57">
        <w:rPr>
          <w:b/>
          <w:lang w:val="bg-BG"/>
        </w:rPr>
        <w:t xml:space="preserve">План за управление на качеството </w:t>
      </w:r>
      <w:r w:rsidRPr="00164F57">
        <w:rPr>
          <w:lang w:val="bg-BG"/>
        </w:rPr>
        <w:t xml:space="preserve">– предаване на документ „План за управление на качеството“ . На този етап документът е разработен, но поради големия си обхват, той бива допълван и в следващите фази и итерации на проекта. </w:t>
      </w:r>
    </w:p>
    <w:p w:rsidR="0007336B" w:rsidRPr="00164F57" w:rsidRDefault="0007336B" w:rsidP="0007336B">
      <w:pPr>
        <w:numPr>
          <w:ilvl w:val="0"/>
          <w:numId w:val="10"/>
        </w:numPr>
        <w:tabs>
          <w:tab w:val="left" w:pos="420"/>
        </w:tabs>
        <w:jc w:val="both"/>
        <w:rPr>
          <w:lang w:val="bg-BG"/>
        </w:rPr>
      </w:pPr>
      <w:r w:rsidRPr="00164F57">
        <w:rPr>
          <w:b/>
          <w:lang w:val="bg-BG"/>
        </w:rPr>
        <w:t>Списък на рисковете</w:t>
      </w:r>
      <w:r w:rsidRPr="00164F57">
        <w:rPr>
          <w:lang w:val="bg-BG"/>
        </w:rPr>
        <w:t xml:space="preserve"> – към планът за разработка се предвижда да се предаде и списък с рисковете, които са били идентифицирани по време на итерацията. В рамките на жизнения цикъл на проекта е възможно този документ да бъде редактиран, за да може той да отговаря на ново откритите или вече елиминирани рискове.</w:t>
      </w:r>
    </w:p>
    <w:p w:rsidR="0007336B" w:rsidRPr="00164F57" w:rsidRDefault="0007336B" w:rsidP="0007336B">
      <w:pPr>
        <w:numPr>
          <w:ilvl w:val="0"/>
          <w:numId w:val="10"/>
        </w:numPr>
        <w:tabs>
          <w:tab w:val="left" w:pos="420"/>
        </w:tabs>
        <w:jc w:val="both"/>
        <w:rPr>
          <w:lang w:val="bg-BG"/>
        </w:rPr>
      </w:pPr>
      <w:r w:rsidRPr="00164F57">
        <w:rPr>
          <w:b/>
          <w:lang w:val="bg-BG"/>
        </w:rPr>
        <w:t>Детайлен план за итерация на Е1</w:t>
      </w:r>
      <w:r w:rsidRPr="00164F57">
        <w:rPr>
          <w:lang w:val="bg-BG"/>
        </w:rPr>
        <w:t xml:space="preserve"> – мениджърът на проекта в края на итерацията на планиране,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Е1.</w:t>
      </w:r>
    </w:p>
    <w:p w:rsidR="0007336B" w:rsidRPr="00164F57" w:rsidRDefault="0007336B" w:rsidP="00DD7FE2">
      <w:pPr>
        <w:numPr>
          <w:ilvl w:val="0"/>
          <w:numId w:val="10"/>
        </w:numPr>
        <w:tabs>
          <w:tab w:val="left" w:pos="420"/>
        </w:tabs>
        <w:jc w:val="both"/>
        <w:rPr>
          <w:lang w:val="bg-BG"/>
        </w:rPr>
      </w:pPr>
      <w:r w:rsidRPr="00164F57">
        <w:rPr>
          <w:b/>
          <w:lang w:val="bg-BG"/>
        </w:rPr>
        <w:t xml:space="preserve">Визия </w:t>
      </w:r>
      <w:r w:rsidRPr="00164F57">
        <w:rPr>
          <w:lang w:val="bg-BG"/>
        </w:rPr>
        <w:t>– документирането на виждането на участниците в проекта относно продукта(основни нужди и характеристики) се прави в документа „Визия”. В рамките на тази итерация се представят основните изисквания, характеристики и ограничения на проекта.</w:t>
      </w:r>
    </w:p>
    <w:p w:rsidR="00DD7FE2" w:rsidRPr="00164F57" w:rsidRDefault="0007336B" w:rsidP="00DD7FE2">
      <w:pPr>
        <w:numPr>
          <w:ilvl w:val="0"/>
          <w:numId w:val="10"/>
        </w:numPr>
        <w:tabs>
          <w:tab w:val="left" w:pos="420"/>
        </w:tabs>
        <w:jc w:val="both"/>
        <w:rPr>
          <w:lang w:val="bg-BG"/>
        </w:rPr>
      </w:pPr>
      <w:r w:rsidRPr="00164F57">
        <w:rPr>
          <w:b/>
          <w:lang w:val="bg-BG"/>
        </w:rPr>
        <w:t>Първа версия на Спецификация на софтуерните изисквания</w:t>
      </w:r>
      <w:r w:rsidRPr="00164F57">
        <w:rPr>
          <w:lang w:val="bg-BG"/>
        </w:rPr>
        <w:t xml:space="preserve"> –  в края на итерацията се представя и работен вариант на документа „Спецификация на софтуерните изисквания”, който трябва да бъде в напреднал стадии на разработка. В него трябва да се идентифицират основните системни функционалности. </w:t>
      </w:r>
    </w:p>
    <w:p w:rsidR="00DD7FE2" w:rsidRPr="00164F57" w:rsidRDefault="00DD7FE2" w:rsidP="00DD7FE2">
      <w:pPr>
        <w:numPr>
          <w:ilvl w:val="0"/>
          <w:numId w:val="10"/>
        </w:numPr>
        <w:tabs>
          <w:tab w:val="left" w:pos="420"/>
        </w:tabs>
        <w:jc w:val="both"/>
        <w:rPr>
          <w:lang w:val="bg-BG"/>
        </w:rPr>
      </w:pPr>
      <w:r w:rsidRPr="00164F57">
        <w:rPr>
          <w:b/>
          <w:lang w:val="bg-BG"/>
        </w:rPr>
        <w:t xml:space="preserve">Конвенции за писане на код </w:t>
      </w:r>
      <w:r w:rsidRPr="00164F57">
        <w:rPr>
          <w:lang w:val="bg-BG"/>
        </w:rPr>
        <w:t xml:space="preserve">– На този етап се предава и документа „Конвенции за писане </w:t>
      </w:r>
      <w:r w:rsidRPr="00164F57">
        <w:rPr>
          <w:lang w:val="bg-BG"/>
        </w:rPr>
        <w:lastRenderedPageBreak/>
        <w:t>на код“ в неговия краен вариант. В него се определят основните методологии и правила за писане на код.</w:t>
      </w:r>
    </w:p>
    <w:p w:rsidR="00DD7FE2" w:rsidRPr="00164F57" w:rsidRDefault="00DD7FE2" w:rsidP="00DD7FE2">
      <w:pPr>
        <w:numPr>
          <w:ilvl w:val="0"/>
          <w:numId w:val="10"/>
        </w:numPr>
        <w:tabs>
          <w:tab w:val="left" w:pos="420"/>
        </w:tabs>
        <w:jc w:val="both"/>
        <w:rPr>
          <w:lang w:val="bg-BG"/>
        </w:rPr>
      </w:pPr>
      <w:r w:rsidRPr="00164F57">
        <w:rPr>
          <w:b/>
          <w:lang w:val="bg-BG"/>
        </w:rPr>
        <w:t xml:space="preserve">Речник </w:t>
      </w:r>
      <w:r w:rsidRPr="00164F57">
        <w:rPr>
          <w:lang w:val="bg-BG"/>
        </w:rPr>
        <w:t>– Речникът също се предава на този етап, след което се обновява и поддържа от целия екип.</w:t>
      </w:r>
    </w:p>
    <w:p w:rsidR="0007336B" w:rsidRPr="00164F57" w:rsidRDefault="0007336B" w:rsidP="0007336B">
      <w:pPr>
        <w:tabs>
          <w:tab w:val="left" w:pos="420"/>
        </w:tabs>
        <w:ind w:left="1440"/>
        <w:rPr>
          <w:lang w:val="bg-BG"/>
        </w:rPr>
      </w:pPr>
    </w:p>
    <w:p w:rsidR="0007336B" w:rsidRPr="00164F57" w:rsidRDefault="0007336B" w:rsidP="0007336B">
      <w:pPr>
        <w:tabs>
          <w:tab w:val="left" w:pos="420"/>
        </w:tabs>
        <w:rPr>
          <w:i/>
          <w:lang w:val="bg-BG"/>
        </w:rPr>
      </w:pPr>
      <w:r w:rsidRPr="00164F57">
        <w:rPr>
          <w:lang w:val="bg-BG"/>
        </w:rPr>
        <w:tab/>
      </w:r>
      <w:r w:rsidRPr="00164F57">
        <w:rPr>
          <w:i/>
          <w:lang w:val="bg-BG"/>
        </w:rPr>
        <w:t>Итерация на детайлизиране Е1:</w:t>
      </w:r>
    </w:p>
    <w:p w:rsidR="0007336B" w:rsidRPr="00164F57" w:rsidRDefault="0007336B" w:rsidP="0007336B">
      <w:pPr>
        <w:numPr>
          <w:ilvl w:val="0"/>
          <w:numId w:val="11"/>
        </w:numPr>
        <w:tabs>
          <w:tab w:val="left" w:pos="420"/>
        </w:tabs>
        <w:jc w:val="both"/>
        <w:rPr>
          <w:lang w:val="bg-BG"/>
        </w:rPr>
      </w:pPr>
      <w:r w:rsidRPr="00164F57">
        <w:rPr>
          <w:b/>
          <w:lang w:val="bg-BG"/>
        </w:rPr>
        <w:t>Стабилна версия на Спецификация на софтуерните изисквания</w:t>
      </w:r>
      <w:r w:rsidRPr="00164F57">
        <w:rPr>
          <w:lang w:val="bg-BG"/>
        </w:rPr>
        <w:t xml:space="preserve"> – стабилна версия на документа „Спецификация на софтуерните изисквания”.</w:t>
      </w:r>
    </w:p>
    <w:p w:rsidR="0007336B" w:rsidRPr="00164F57" w:rsidRDefault="0007336B" w:rsidP="0007336B">
      <w:pPr>
        <w:numPr>
          <w:ilvl w:val="0"/>
          <w:numId w:val="11"/>
        </w:numPr>
        <w:tabs>
          <w:tab w:val="left" w:pos="420"/>
        </w:tabs>
        <w:jc w:val="both"/>
        <w:rPr>
          <w:lang w:val="bg-BG"/>
        </w:rPr>
      </w:pPr>
      <w:r w:rsidRPr="00164F57">
        <w:rPr>
          <w:b/>
          <w:lang w:val="bg-BG"/>
        </w:rPr>
        <w:t>Детайлен план за итерация на Е2</w:t>
      </w:r>
      <w:r w:rsidRPr="00164F57">
        <w:rPr>
          <w:lang w:val="bg-BG"/>
        </w:rPr>
        <w:t xml:space="preserve"> – мениджърът на проекта в края на първата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Е2.</w:t>
      </w:r>
    </w:p>
    <w:p w:rsidR="00DD7FE2" w:rsidRPr="00164F57" w:rsidRDefault="00DD7FE2" w:rsidP="0007336B">
      <w:pPr>
        <w:numPr>
          <w:ilvl w:val="0"/>
          <w:numId w:val="11"/>
        </w:numPr>
        <w:tabs>
          <w:tab w:val="left" w:pos="420"/>
        </w:tabs>
        <w:jc w:val="both"/>
        <w:rPr>
          <w:lang w:val="bg-BG"/>
        </w:rPr>
      </w:pPr>
      <w:r w:rsidRPr="00164F57">
        <w:rPr>
          <w:b/>
          <w:lang w:val="bg-BG"/>
        </w:rPr>
        <w:t>Първа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DD7FE2" w:rsidP="00801DD7">
      <w:pPr>
        <w:numPr>
          <w:ilvl w:val="0"/>
          <w:numId w:val="11"/>
        </w:numPr>
        <w:tabs>
          <w:tab w:val="left" w:pos="420"/>
        </w:tabs>
        <w:jc w:val="both"/>
        <w:rPr>
          <w:lang w:val="bg-BG"/>
        </w:rPr>
      </w:pPr>
      <w:r w:rsidRPr="00164F57">
        <w:rPr>
          <w:b/>
          <w:lang w:val="bg-BG"/>
        </w:rPr>
        <w:t>Модел на и</w:t>
      </w:r>
      <w:r w:rsidR="0007336B" w:rsidRPr="00164F57">
        <w:rPr>
          <w:b/>
          <w:lang w:val="bg-BG"/>
        </w:rPr>
        <w:t>нфраструктура</w:t>
      </w:r>
      <w:r w:rsidRPr="00164F57">
        <w:rPr>
          <w:b/>
          <w:lang w:val="bg-BG"/>
        </w:rPr>
        <w:t>та</w:t>
      </w:r>
      <w:r w:rsidR="0007336B" w:rsidRPr="00164F57">
        <w:rPr>
          <w:lang w:val="bg-BG"/>
        </w:rPr>
        <w:t xml:space="preserve"> – предаване на документът „</w:t>
      </w:r>
      <w:r w:rsidRPr="00164F57">
        <w:rPr>
          <w:lang w:val="bg-BG"/>
        </w:rPr>
        <w:t>Модел на и</w:t>
      </w:r>
      <w:r w:rsidR="0007336B" w:rsidRPr="00164F57">
        <w:rPr>
          <w:lang w:val="bg-BG"/>
        </w:rPr>
        <w:t xml:space="preserve">нфраструктура” е отговорност на </w:t>
      </w:r>
      <w:r w:rsidR="00801DD7" w:rsidRPr="00164F57">
        <w:rPr>
          <w:lang w:val="bg-BG"/>
        </w:rPr>
        <w:t>софтуерния</w:t>
      </w:r>
      <w:r w:rsidR="0007336B" w:rsidRPr="00164F57">
        <w:rPr>
          <w:lang w:val="bg-BG"/>
        </w:rPr>
        <w:t xml:space="preserve"> архитект..</w:t>
      </w:r>
    </w:p>
    <w:p w:rsidR="0007336B" w:rsidRPr="00164F57" w:rsidRDefault="00801DD7" w:rsidP="0007336B">
      <w:pPr>
        <w:numPr>
          <w:ilvl w:val="0"/>
          <w:numId w:val="11"/>
        </w:numPr>
        <w:tabs>
          <w:tab w:val="left" w:pos="420"/>
        </w:tabs>
        <w:jc w:val="both"/>
        <w:rPr>
          <w:lang w:val="bg-BG"/>
        </w:rPr>
      </w:pPr>
      <w:r w:rsidRPr="00164F57">
        <w:rPr>
          <w:b/>
          <w:lang w:val="bg-BG"/>
        </w:rPr>
        <w:t xml:space="preserve">Първа версия на </w:t>
      </w:r>
      <w:r w:rsidR="0007336B" w:rsidRPr="00164F57">
        <w:rPr>
          <w:b/>
          <w:lang w:val="bg-BG"/>
        </w:rPr>
        <w:t>Тестов модел</w:t>
      </w:r>
      <w:r w:rsidR="0007336B" w:rsidRPr="00164F57">
        <w:rPr>
          <w:lang w:val="bg-BG"/>
        </w:rPr>
        <w:t xml:space="preserve"> – тестовия модел се представя и поддържа от тест мениджъра в разработващия екип.</w:t>
      </w:r>
    </w:p>
    <w:p w:rsidR="00801DD7" w:rsidRPr="00164F57" w:rsidRDefault="00801DD7" w:rsidP="0007336B">
      <w:pPr>
        <w:numPr>
          <w:ilvl w:val="0"/>
          <w:numId w:val="11"/>
        </w:numPr>
        <w:tabs>
          <w:tab w:val="left" w:pos="420"/>
        </w:tabs>
        <w:jc w:val="both"/>
        <w:rPr>
          <w:lang w:val="bg-BG"/>
        </w:rPr>
      </w:pPr>
      <w:r w:rsidRPr="00164F57">
        <w:rPr>
          <w:b/>
          <w:lang w:val="bg-BG"/>
        </w:rPr>
        <w:t xml:space="preserve">Първа версия на Бизнес модел </w:t>
      </w:r>
      <w:r w:rsidRPr="00164F57">
        <w:rPr>
          <w:lang w:val="bg-BG"/>
        </w:rPr>
        <w:t>– отговорността на този документ е на бизнес аналитика.</w:t>
      </w:r>
    </w:p>
    <w:p w:rsidR="0007336B" w:rsidRPr="00164F57" w:rsidRDefault="0007336B" w:rsidP="0007336B">
      <w:pPr>
        <w:tabs>
          <w:tab w:val="left" w:pos="420"/>
        </w:tabs>
        <w:ind w:left="1446"/>
        <w:rPr>
          <w:lang w:val="bg-BG"/>
        </w:rPr>
      </w:pPr>
    </w:p>
    <w:p w:rsidR="0007336B" w:rsidRPr="00164F57" w:rsidRDefault="0007336B" w:rsidP="0007336B">
      <w:pPr>
        <w:rPr>
          <w:lang w:val="bg-BG"/>
        </w:rPr>
      </w:pPr>
    </w:p>
    <w:p w:rsidR="0007336B" w:rsidRPr="00164F57" w:rsidRDefault="0007336B" w:rsidP="0007336B">
      <w:pPr>
        <w:ind w:left="720"/>
        <w:rPr>
          <w:i/>
          <w:lang w:val="bg-BG"/>
        </w:rPr>
      </w:pPr>
      <w:r w:rsidRPr="00164F57">
        <w:rPr>
          <w:i/>
          <w:lang w:val="bg-BG"/>
        </w:rPr>
        <w:t>Итерация на детайлизиране Е2:</w:t>
      </w:r>
    </w:p>
    <w:p w:rsidR="00801DD7" w:rsidRPr="00164F57" w:rsidRDefault="00801DD7" w:rsidP="00801DD7">
      <w:pPr>
        <w:numPr>
          <w:ilvl w:val="0"/>
          <w:numId w:val="11"/>
        </w:numPr>
        <w:tabs>
          <w:tab w:val="left" w:pos="420"/>
        </w:tabs>
        <w:jc w:val="both"/>
        <w:rPr>
          <w:lang w:val="bg-BG"/>
        </w:rPr>
      </w:pPr>
      <w:r w:rsidRPr="00164F57">
        <w:rPr>
          <w:b/>
          <w:lang w:val="bg-BG"/>
        </w:rPr>
        <w:t>Софтуерна архитектура</w:t>
      </w:r>
      <w:r w:rsidRPr="00164F57">
        <w:rPr>
          <w:lang w:val="bg-BG"/>
        </w:rPr>
        <w:t xml:space="preserve"> – отговорен за изработката и поддържането й е на софтуерния архитект</w:t>
      </w:r>
    </w:p>
    <w:p w:rsidR="00801DD7" w:rsidRPr="00164F57" w:rsidRDefault="00801DD7" w:rsidP="00801DD7">
      <w:pPr>
        <w:numPr>
          <w:ilvl w:val="0"/>
          <w:numId w:val="11"/>
        </w:numPr>
        <w:tabs>
          <w:tab w:val="left" w:pos="420"/>
        </w:tabs>
        <w:jc w:val="both"/>
        <w:rPr>
          <w:lang w:val="bg-BG"/>
        </w:rPr>
      </w:pPr>
      <w:r w:rsidRPr="00164F57">
        <w:rPr>
          <w:b/>
          <w:lang w:val="bg-BG"/>
        </w:rPr>
        <w:t>Първа версия на</w:t>
      </w:r>
      <w:r w:rsidR="00586D67" w:rsidRPr="00164F57">
        <w:rPr>
          <w:b/>
          <w:lang w:val="bg-BG"/>
        </w:rPr>
        <w:t xml:space="preserve"> Модел на</w:t>
      </w:r>
      <w:r w:rsidRPr="00164F57">
        <w:rPr>
          <w:b/>
          <w:lang w:val="bg-BG"/>
        </w:rPr>
        <w:t xml:space="preserve"> потребителски случаи</w:t>
      </w:r>
      <w:r w:rsidRPr="00164F57">
        <w:rPr>
          <w:lang w:val="bg-BG"/>
        </w:rPr>
        <w:t xml:space="preserve"> – отговорността за документа се пада на бизнес аналитика</w:t>
      </w:r>
    </w:p>
    <w:p w:rsidR="0007336B" w:rsidRPr="00164F57" w:rsidRDefault="0007336B" w:rsidP="0007336B">
      <w:pPr>
        <w:numPr>
          <w:ilvl w:val="0"/>
          <w:numId w:val="12"/>
        </w:numPr>
        <w:jc w:val="both"/>
        <w:rPr>
          <w:lang w:val="bg-BG"/>
        </w:rPr>
      </w:pPr>
      <w:r w:rsidRPr="00164F57">
        <w:rPr>
          <w:b/>
          <w:lang w:val="bg-BG"/>
        </w:rPr>
        <w:t xml:space="preserve">Стабилна версия на </w:t>
      </w:r>
      <w:r w:rsidR="00801DD7" w:rsidRPr="00164F57">
        <w:rPr>
          <w:b/>
          <w:lang w:val="bg-BG"/>
        </w:rPr>
        <w:t>Бизнес модела</w:t>
      </w:r>
      <w:r w:rsidRPr="00164F57">
        <w:rPr>
          <w:b/>
          <w:lang w:val="bg-BG"/>
        </w:rPr>
        <w:t xml:space="preserve"> </w:t>
      </w:r>
      <w:r w:rsidRPr="00164F57">
        <w:rPr>
          <w:lang w:val="bg-BG"/>
        </w:rPr>
        <w:t>– отговорността на документа се пада на бизнес аналитика.</w:t>
      </w:r>
    </w:p>
    <w:p w:rsidR="0007336B" w:rsidRPr="00164F57" w:rsidRDefault="0007336B" w:rsidP="0007336B">
      <w:pPr>
        <w:numPr>
          <w:ilvl w:val="0"/>
          <w:numId w:val="12"/>
        </w:numPr>
        <w:jc w:val="both"/>
      </w:pPr>
      <w:r w:rsidRPr="00164F57">
        <w:rPr>
          <w:b/>
          <w:lang w:val="bg-BG"/>
        </w:rPr>
        <w:t xml:space="preserve">Детайлен план за итерация </w:t>
      </w:r>
      <w:r w:rsidR="00AA3566" w:rsidRPr="00164F57">
        <w:rPr>
          <w:b/>
          <w:lang w:val="bg-BG"/>
        </w:rPr>
        <w:t>Е3</w:t>
      </w:r>
      <w:r w:rsidRPr="00164F57">
        <w:rPr>
          <w:b/>
        </w:rPr>
        <w:t xml:space="preserve">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AA3566" w:rsidRPr="00164F57">
        <w:rPr>
          <w:lang w:val="bg-BG"/>
        </w:rPr>
        <w:t>Е3</w:t>
      </w:r>
      <w:r w:rsidRPr="00164F57">
        <w:t>.</w:t>
      </w:r>
    </w:p>
    <w:p w:rsidR="0007336B" w:rsidRPr="00164F57" w:rsidRDefault="0007336B" w:rsidP="0007336B">
      <w:pPr>
        <w:numPr>
          <w:ilvl w:val="0"/>
          <w:numId w:val="12"/>
        </w:numPr>
        <w:jc w:val="both"/>
      </w:pPr>
      <w:r w:rsidRPr="00164F57">
        <w:rPr>
          <w:b/>
          <w:lang w:val="bg-BG"/>
        </w:rPr>
        <w:t xml:space="preserve">Прототип </w:t>
      </w:r>
      <w:r w:rsidRPr="00164F57">
        <w:t>–</w:t>
      </w:r>
      <w:r w:rsidRPr="00164F57">
        <w:rPr>
          <w:lang w:val="bg-BG"/>
        </w:rPr>
        <w:t xml:space="preserve"> прототипа бива представен пред възложителя от разработчиците взели участие за неговото изграждане.</w:t>
      </w:r>
    </w:p>
    <w:p w:rsidR="00801DD7" w:rsidRPr="00164F57" w:rsidRDefault="00801DD7" w:rsidP="00801DD7">
      <w:pPr>
        <w:jc w:val="both"/>
      </w:pPr>
    </w:p>
    <w:p w:rsidR="00801DD7" w:rsidRPr="00164F57" w:rsidRDefault="00801DD7" w:rsidP="00801DD7">
      <w:pPr>
        <w:ind w:left="720"/>
        <w:rPr>
          <w:i/>
          <w:lang w:val="bg-BG"/>
        </w:rPr>
      </w:pPr>
      <w:r w:rsidRPr="00164F57">
        <w:rPr>
          <w:i/>
          <w:lang w:val="bg-BG"/>
        </w:rPr>
        <w:t>Итерация на детайлизиране Е3:</w:t>
      </w:r>
    </w:p>
    <w:p w:rsidR="00586D67" w:rsidRPr="00164F57" w:rsidRDefault="00586D67" w:rsidP="00586D67">
      <w:pPr>
        <w:numPr>
          <w:ilvl w:val="0"/>
          <w:numId w:val="11"/>
        </w:numPr>
        <w:tabs>
          <w:tab w:val="left" w:pos="420"/>
        </w:tabs>
        <w:jc w:val="both"/>
      </w:pPr>
      <w:r w:rsidRPr="00164F57">
        <w:rPr>
          <w:b/>
          <w:lang w:val="bg-BG"/>
        </w:rPr>
        <w:t>Стабилна</w:t>
      </w:r>
      <w:r w:rsidR="00801DD7" w:rsidRPr="00164F57">
        <w:rPr>
          <w:b/>
          <w:lang w:val="bg-BG"/>
        </w:rPr>
        <w:t xml:space="preserve"> версия на</w:t>
      </w:r>
      <w:r w:rsidRPr="00164F57">
        <w:rPr>
          <w:b/>
          <w:lang w:val="bg-BG"/>
        </w:rPr>
        <w:t xml:space="preserve"> Модел на</w:t>
      </w:r>
      <w:r w:rsidR="00801DD7" w:rsidRPr="00164F57">
        <w:rPr>
          <w:b/>
          <w:lang w:val="bg-BG"/>
        </w:rPr>
        <w:t xml:space="preserve"> потребителски случаи</w:t>
      </w:r>
      <w:r w:rsidR="00801DD7" w:rsidRPr="00164F57">
        <w:rPr>
          <w:lang w:val="bg-BG"/>
        </w:rPr>
        <w:t xml:space="preserve"> – отговорността за документа се пада на бизнес аналитика</w:t>
      </w:r>
    </w:p>
    <w:p w:rsidR="00687380" w:rsidRPr="00164F57" w:rsidRDefault="00687380" w:rsidP="00586D67">
      <w:pPr>
        <w:numPr>
          <w:ilvl w:val="0"/>
          <w:numId w:val="11"/>
        </w:numPr>
        <w:tabs>
          <w:tab w:val="left" w:pos="420"/>
        </w:tabs>
        <w:jc w:val="both"/>
      </w:pPr>
      <w:r w:rsidRPr="00164F57">
        <w:rPr>
          <w:b/>
          <w:lang w:val="bg-BG"/>
        </w:rPr>
        <w:t xml:space="preserve">Инструменти </w:t>
      </w:r>
      <w:r w:rsidRPr="00164F57">
        <w:t>–</w:t>
      </w:r>
      <w:r w:rsidRPr="00164F57">
        <w:rPr>
          <w:lang w:val="bg-BG"/>
        </w:rPr>
        <w:t xml:space="preserve"> този документ определя инструментите, които ще се използват за подпомагане в разработката на проекта.</w:t>
      </w:r>
    </w:p>
    <w:p w:rsidR="00801DD7" w:rsidRPr="00164F57" w:rsidRDefault="00801DD7" w:rsidP="00586D67">
      <w:pPr>
        <w:numPr>
          <w:ilvl w:val="0"/>
          <w:numId w:val="11"/>
        </w:numPr>
        <w:tabs>
          <w:tab w:val="left" w:pos="420"/>
        </w:tabs>
        <w:jc w:val="both"/>
      </w:pPr>
      <w:r w:rsidRPr="00164F57">
        <w:rPr>
          <w:b/>
          <w:lang w:val="bg-BG"/>
        </w:rPr>
        <w:t xml:space="preserve">Детайлен план за итерация </w:t>
      </w:r>
      <w:r w:rsidRPr="00164F57">
        <w:rPr>
          <w:b/>
        </w:rPr>
        <w:t xml:space="preserve">C1 </w:t>
      </w:r>
      <w:r w:rsidRPr="00164F57">
        <w:t xml:space="preserve">– </w:t>
      </w:r>
      <w:r w:rsidRPr="00164F57">
        <w:rPr>
          <w:lang w:val="bg-BG"/>
        </w:rPr>
        <w:t xml:space="preserve">мениджърът на проекта в края на втората итерация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C1.</w:t>
      </w:r>
    </w:p>
    <w:p w:rsidR="00801DD7" w:rsidRPr="00164F57" w:rsidRDefault="00801DD7" w:rsidP="00801DD7">
      <w:pPr>
        <w:numPr>
          <w:ilvl w:val="0"/>
          <w:numId w:val="12"/>
        </w:numPr>
        <w:jc w:val="both"/>
      </w:pPr>
      <w:r w:rsidRPr="00164F57">
        <w:rPr>
          <w:b/>
          <w:lang w:val="bg-BG"/>
        </w:rPr>
        <w:t xml:space="preserve">Дизайн модел </w:t>
      </w:r>
      <w:r w:rsidRPr="00164F57">
        <w:rPr>
          <w:lang w:val="bg-BG"/>
        </w:rPr>
        <w:t>– код дизайнера трябва да представи този документ.</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Тестов модел</w:t>
      </w:r>
      <w:r w:rsidRPr="00164F57">
        <w:rPr>
          <w:lang w:val="bg-BG"/>
        </w:rPr>
        <w:t xml:space="preserve"> – тестовия модел се представя и поддържа от тест мениджъра в разработващия екип.</w:t>
      </w:r>
    </w:p>
    <w:p w:rsidR="00586D67" w:rsidRPr="00164F57" w:rsidRDefault="00586D67" w:rsidP="00586D67">
      <w:pPr>
        <w:numPr>
          <w:ilvl w:val="0"/>
          <w:numId w:val="12"/>
        </w:numPr>
        <w:tabs>
          <w:tab w:val="left" w:pos="420"/>
        </w:tabs>
        <w:jc w:val="both"/>
        <w:rPr>
          <w:lang w:val="bg-BG"/>
        </w:rPr>
      </w:pPr>
      <w:r w:rsidRPr="00164F57">
        <w:rPr>
          <w:b/>
          <w:lang w:val="bg-BG"/>
        </w:rPr>
        <w:t>Стабилна версия на Главен план за тестване</w:t>
      </w:r>
      <w:r w:rsidRPr="00164F57">
        <w:rPr>
          <w:lang w:val="bg-BG"/>
        </w:rPr>
        <w:t xml:space="preserve"> – този документ бива разработен в рамките на итерацията за детайлизиране и представя идеи за управление на тестването. Той има ключова роля за постигането на високо качество на разработвания софтуерен продукт.</w:t>
      </w:r>
    </w:p>
    <w:p w:rsidR="0007336B" w:rsidRPr="00164F57" w:rsidRDefault="0007336B" w:rsidP="00801DD7"/>
    <w:p w:rsidR="0007336B" w:rsidRPr="00164F57" w:rsidRDefault="0007336B" w:rsidP="0007336B">
      <w:pPr>
        <w:ind w:left="720"/>
        <w:rPr>
          <w:i/>
        </w:rPr>
      </w:pPr>
      <w:r w:rsidRPr="00164F57">
        <w:rPr>
          <w:i/>
          <w:lang w:val="bg-BG"/>
        </w:rPr>
        <w:t xml:space="preserve">Итерация на разработка </w:t>
      </w:r>
      <w:r w:rsidRPr="00164F57">
        <w:rPr>
          <w:i/>
        </w:rPr>
        <w:t>C1:</w:t>
      </w:r>
    </w:p>
    <w:p w:rsidR="0007336B" w:rsidRPr="00164F57" w:rsidRDefault="0007336B" w:rsidP="0007336B">
      <w:pPr>
        <w:numPr>
          <w:ilvl w:val="0"/>
          <w:numId w:val="13"/>
        </w:numPr>
        <w:jc w:val="both"/>
        <w:rPr>
          <w:lang w:val="bg-BG"/>
        </w:rPr>
      </w:pPr>
      <w:r w:rsidRPr="00164F57">
        <w:rPr>
          <w:b/>
          <w:lang w:val="bg-BG"/>
        </w:rPr>
        <w:lastRenderedPageBreak/>
        <w:t xml:space="preserve">Детайлен план за итерация </w:t>
      </w:r>
      <w:r w:rsidRPr="00164F57">
        <w:rPr>
          <w:b/>
        </w:rPr>
        <w:t>C2</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Pr="00164F57">
        <w:t>C2</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3"/>
        </w:numPr>
        <w:jc w:val="both"/>
        <w:rPr>
          <w:lang w:val="bg-BG"/>
        </w:rPr>
      </w:pPr>
      <w:r w:rsidRPr="00164F57">
        <w:rPr>
          <w:b/>
          <w:lang w:val="bg-BG"/>
        </w:rPr>
        <w:t xml:space="preserve">Представяне на разработена Бизнес Функционална Група 1 (БФГ1)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3"/>
        </w:numPr>
        <w:jc w:val="both"/>
        <w:rPr>
          <w:b/>
          <w:lang w:val="bg-BG"/>
        </w:rPr>
      </w:pPr>
      <w:r w:rsidRPr="00164F57">
        <w:rPr>
          <w:b/>
          <w:lang w:val="bg-BG"/>
        </w:rPr>
        <w:t xml:space="preserve">Резултати от първични тестове на разработените модули от БФГ1 - </w:t>
      </w:r>
      <w:r w:rsidRPr="00164F57">
        <w:rPr>
          <w:lang w:val="bg-BG"/>
        </w:rPr>
        <w:t>отговорността пада за резултатите пада върху ролите на тест мениджър и тестер.</w:t>
      </w:r>
    </w:p>
    <w:p w:rsidR="00586D67" w:rsidRPr="00164F57" w:rsidRDefault="00586D67" w:rsidP="00586D67">
      <w:pPr>
        <w:pStyle w:val="ListParagraph"/>
        <w:rPr>
          <w:b/>
          <w:lang w:val="bg-BG"/>
        </w:rPr>
      </w:pPr>
    </w:p>
    <w:p w:rsidR="00586D67" w:rsidRPr="00164F57" w:rsidRDefault="00586D67" w:rsidP="00947C74">
      <w:pPr>
        <w:numPr>
          <w:ilvl w:val="0"/>
          <w:numId w:val="13"/>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07336B">
      <w:pPr>
        <w:ind w:left="1440"/>
        <w:rPr>
          <w:b/>
        </w:rPr>
      </w:pPr>
    </w:p>
    <w:p w:rsidR="0007336B" w:rsidRPr="00164F57" w:rsidRDefault="0007336B" w:rsidP="0007336B">
      <w:pPr>
        <w:ind w:left="720"/>
      </w:pPr>
      <w:r w:rsidRPr="00164F57">
        <w:rPr>
          <w:i/>
          <w:lang w:val="bg-BG"/>
        </w:rPr>
        <w:t xml:space="preserve">Итерация на разработка </w:t>
      </w:r>
      <w:r w:rsidRPr="00164F57">
        <w:rPr>
          <w:i/>
        </w:rPr>
        <w:t>C2:</w:t>
      </w:r>
    </w:p>
    <w:p w:rsidR="0007336B" w:rsidRPr="00164F57" w:rsidRDefault="0007336B" w:rsidP="0007336B">
      <w:pPr>
        <w:numPr>
          <w:ilvl w:val="0"/>
          <w:numId w:val="14"/>
        </w:numPr>
        <w:jc w:val="both"/>
        <w:rPr>
          <w:lang w:val="bg-BG"/>
        </w:rPr>
      </w:pPr>
      <w:r w:rsidRPr="00164F57">
        <w:rPr>
          <w:b/>
          <w:lang w:val="bg-BG"/>
        </w:rPr>
        <w:t xml:space="preserve">Детайлен план за итерация </w:t>
      </w:r>
      <w:r w:rsidR="00586D67" w:rsidRPr="00164F57">
        <w:rPr>
          <w:b/>
        </w:rPr>
        <w:t>C</w:t>
      </w:r>
      <w:r w:rsidR="00687380" w:rsidRPr="00164F57">
        <w:rPr>
          <w:b/>
        </w:rPr>
        <w:t>3</w:t>
      </w:r>
      <w:r w:rsidRPr="00164F57">
        <w:rPr>
          <w:lang w:val="bg-BG"/>
        </w:rPr>
        <w:t xml:space="preserve"> – </w:t>
      </w:r>
      <w:r w:rsidR="00586D67" w:rsidRPr="00164F57">
        <w:rPr>
          <w:lang w:val="bg-BG"/>
        </w:rPr>
        <w:t>Мениджърът</w:t>
      </w:r>
      <w:r w:rsidRPr="00164F57">
        <w:rPr>
          <w:lang w:val="bg-BG"/>
        </w:rPr>
        <w:t xml:space="preserve"> на проекта в края на първата итерацията на детайлизиране, трябва да предаде и </w:t>
      </w:r>
      <w:r w:rsidR="00586D67" w:rsidRPr="00164F57">
        <w:rPr>
          <w:lang w:val="bg-BG"/>
        </w:rPr>
        <w:t>детайлен</w:t>
      </w:r>
      <w:r w:rsidRPr="00164F57">
        <w:rPr>
          <w:lang w:val="bg-BG"/>
        </w:rPr>
        <w:t xml:space="preserve"> план за следващата итерация. В него той трябва да представи пред възложителя планираните дейности и ресурси за итерацията на планиране </w:t>
      </w:r>
      <w:r w:rsidR="00586D67" w:rsidRPr="00164F57">
        <w:t>C3</w:t>
      </w:r>
      <w:r w:rsidRPr="00164F57">
        <w:rPr>
          <w:lang w:val="bg-BG"/>
        </w:rPr>
        <w:t>.</w:t>
      </w:r>
    </w:p>
    <w:p w:rsidR="0007336B" w:rsidRPr="00164F57" w:rsidRDefault="0007336B" w:rsidP="0007336B">
      <w:pPr>
        <w:ind w:left="720"/>
        <w:jc w:val="both"/>
        <w:rPr>
          <w:lang w:val="bg-BG"/>
        </w:rPr>
      </w:pPr>
    </w:p>
    <w:p w:rsidR="0007336B" w:rsidRPr="00164F57" w:rsidRDefault="0007336B" w:rsidP="0007336B">
      <w:pPr>
        <w:numPr>
          <w:ilvl w:val="0"/>
          <w:numId w:val="14"/>
        </w:numPr>
        <w:jc w:val="both"/>
        <w:rPr>
          <w:lang w:val="bg-BG"/>
        </w:rPr>
      </w:pPr>
      <w:r w:rsidRPr="00164F57">
        <w:rPr>
          <w:b/>
          <w:lang w:val="bg-BG"/>
        </w:rPr>
        <w:t xml:space="preserve">Представяне на разработена Бизнес Функционална Група 2 (БФГ2)  </w:t>
      </w:r>
      <w:r w:rsidRPr="00164F57">
        <w:rPr>
          <w:lang w:val="bg-BG"/>
        </w:rPr>
        <w:t>- отговорността за представянето на разработените модули пада върху разработчиците.</w:t>
      </w:r>
    </w:p>
    <w:p w:rsidR="0007336B" w:rsidRPr="00164F57" w:rsidRDefault="0007336B" w:rsidP="0007336B">
      <w:pPr>
        <w:ind w:left="708"/>
        <w:jc w:val="both"/>
        <w:rPr>
          <w:lang w:val="bg-BG"/>
        </w:rPr>
      </w:pPr>
    </w:p>
    <w:p w:rsidR="0007336B" w:rsidRPr="00164F57" w:rsidRDefault="0007336B" w:rsidP="0007336B">
      <w:pPr>
        <w:numPr>
          <w:ilvl w:val="0"/>
          <w:numId w:val="14"/>
        </w:numPr>
        <w:jc w:val="both"/>
        <w:rPr>
          <w:b/>
          <w:lang w:val="bg-BG"/>
        </w:rPr>
      </w:pPr>
      <w:r w:rsidRPr="00164F57">
        <w:rPr>
          <w:b/>
          <w:lang w:val="bg-BG"/>
        </w:rPr>
        <w:t xml:space="preserve">Резултати от първични тестове на разработените модули от БФГ2 -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ListParagraph"/>
        <w:rPr>
          <w:b/>
          <w:lang w:val="bg-BG"/>
        </w:rPr>
      </w:pPr>
    </w:p>
    <w:p w:rsidR="00687380" w:rsidRPr="00164F57"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07336B" w:rsidRPr="00164F57" w:rsidRDefault="0007336B" w:rsidP="00586D67">
      <w:pPr>
        <w:jc w:val="both"/>
        <w:rPr>
          <w:b/>
          <w:lang w:val="bg-BG"/>
        </w:rPr>
      </w:pPr>
    </w:p>
    <w:p w:rsidR="00586D67" w:rsidRPr="00164F57" w:rsidRDefault="00586D67" w:rsidP="00586D67">
      <w:pPr>
        <w:jc w:val="both"/>
        <w:rPr>
          <w:b/>
          <w:lang w:val="bg-BG"/>
        </w:rPr>
      </w:pPr>
    </w:p>
    <w:p w:rsidR="00586D67" w:rsidRPr="00164F57" w:rsidRDefault="00586D67" w:rsidP="00586D67">
      <w:pPr>
        <w:ind w:left="720"/>
      </w:pPr>
      <w:r w:rsidRPr="00164F57">
        <w:rPr>
          <w:i/>
          <w:lang w:val="bg-BG"/>
        </w:rPr>
        <w:t xml:space="preserve">Итерация на разработка </w:t>
      </w:r>
      <w:r w:rsidRPr="00164F57">
        <w:rPr>
          <w:i/>
        </w:rPr>
        <w:t>C</w:t>
      </w:r>
      <w:r w:rsidRPr="00164F57">
        <w:rPr>
          <w:i/>
          <w:lang w:val="bg-BG"/>
        </w:rPr>
        <w:t>3</w:t>
      </w:r>
      <w:r w:rsidRPr="00164F57">
        <w:rPr>
          <w:i/>
        </w:rPr>
        <w:t>:</w:t>
      </w:r>
    </w:p>
    <w:p w:rsidR="00586D67" w:rsidRPr="00164F57" w:rsidRDefault="00586D67" w:rsidP="00586D67">
      <w:pPr>
        <w:numPr>
          <w:ilvl w:val="0"/>
          <w:numId w:val="14"/>
        </w:numPr>
        <w:jc w:val="both"/>
        <w:rPr>
          <w:lang w:val="bg-BG"/>
        </w:rPr>
      </w:pPr>
      <w:r w:rsidRPr="00164F57">
        <w:rPr>
          <w:b/>
          <w:lang w:val="bg-BG"/>
        </w:rPr>
        <w:t xml:space="preserve">Детайлен план за итерация </w:t>
      </w:r>
      <w:r w:rsidR="005B246C">
        <w:rPr>
          <w:b/>
        </w:rPr>
        <w:t>C4</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005B246C">
        <w:t>C4</w:t>
      </w:r>
      <w:r w:rsidRPr="00164F57">
        <w:rPr>
          <w:lang w:val="bg-BG"/>
        </w:rPr>
        <w:t>.</w:t>
      </w:r>
    </w:p>
    <w:p w:rsidR="00586D67" w:rsidRPr="00164F57" w:rsidRDefault="00586D67" w:rsidP="00586D67">
      <w:pPr>
        <w:ind w:left="720"/>
        <w:jc w:val="both"/>
        <w:rPr>
          <w:lang w:val="bg-BG"/>
        </w:rPr>
      </w:pPr>
    </w:p>
    <w:p w:rsidR="00586D67" w:rsidRPr="00164F57" w:rsidRDefault="00586D67" w:rsidP="00586D67">
      <w:pPr>
        <w:numPr>
          <w:ilvl w:val="0"/>
          <w:numId w:val="14"/>
        </w:numPr>
        <w:jc w:val="both"/>
        <w:rPr>
          <w:lang w:val="bg-BG"/>
        </w:rPr>
      </w:pPr>
      <w:r w:rsidRPr="00164F57">
        <w:rPr>
          <w:b/>
          <w:lang w:val="bg-BG"/>
        </w:rPr>
        <w:t xml:space="preserve">Представяне на разработена Бизнес Функционална Група </w:t>
      </w:r>
      <w:r w:rsidR="00687380" w:rsidRPr="00164F57">
        <w:rPr>
          <w:b/>
          <w:lang w:val="bg-BG"/>
        </w:rPr>
        <w:t>3</w:t>
      </w:r>
      <w:r w:rsidRPr="00164F57">
        <w:rPr>
          <w:b/>
          <w:lang w:val="bg-BG"/>
        </w:rPr>
        <w:t xml:space="preserve"> (БФГ</w:t>
      </w:r>
      <w:r w:rsidR="00687380" w:rsidRPr="00164F57">
        <w:rPr>
          <w:b/>
          <w:lang w:val="bg-BG"/>
        </w:rPr>
        <w:t>3</w:t>
      </w:r>
      <w:r w:rsidRPr="00164F57">
        <w:rPr>
          <w:b/>
          <w:lang w:val="bg-BG"/>
        </w:rPr>
        <w:t xml:space="preserve">)  </w:t>
      </w:r>
      <w:r w:rsidRPr="00164F57">
        <w:rPr>
          <w:lang w:val="bg-BG"/>
        </w:rPr>
        <w:t>- отговорността за представянето на разработените модули пада върху разработчиците.</w:t>
      </w:r>
    </w:p>
    <w:p w:rsidR="00586D67" w:rsidRPr="00164F57" w:rsidRDefault="00586D67" w:rsidP="00586D67">
      <w:pPr>
        <w:ind w:left="708"/>
        <w:jc w:val="both"/>
        <w:rPr>
          <w:lang w:val="bg-BG"/>
        </w:rPr>
      </w:pPr>
    </w:p>
    <w:p w:rsidR="00586D67" w:rsidRPr="00164F57" w:rsidRDefault="00586D67" w:rsidP="00586D67">
      <w:pPr>
        <w:numPr>
          <w:ilvl w:val="0"/>
          <w:numId w:val="14"/>
        </w:numPr>
        <w:jc w:val="both"/>
        <w:rPr>
          <w:b/>
          <w:lang w:val="bg-BG"/>
        </w:rPr>
      </w:pPr>
      <w:r w:rsidRPr="00164F57">
        <w:rPr>
          <w:b/>
          <w:lang w:val="bg-BG"/>
        </w:rPr>
        <w:t>Резултати от първични тестове на разработените модули от БФГ</w:t>
      </w:r>
      <w:r w:rsidR="00687380" w:rsidRPr="00164F57">
        <w:rPr>
          <w:b/>
          <w:lang w:val="bg-BG"/>
        </w:rPr>
        <w:t>3</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687380" w:rsidRPr="00164F57" w:rsidRDefault="00687380" w:rsidP="00687380">
      <w:pPr>
        <w:pStyle w:val="ListParagraph"/>
        <w:rPr>
          <w:b/>
          <w:lang w:val="bg-BG"/>
        </w:rPr>
      </w:pPr>
    </w:p>
    <w:p w:rsidR="00687380" w:rsidRPr="005B246C" w:rsidRDefault="00687380" w:rsidP="00687380">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B246C" w:rsidRDefault="005B246C" w:rsidP="005B246C">
      <w:pPr>
        <w:pStyle w:val="ListParagraph"/>
        <w:rPr>
          <w:b/>
          <w:lang w:val="bg-BG"/>
        </w:rPr>
      </w:pPr>
    </w:p>
    <w:p w:rsidR="005B246C" w:rsidRPr="00164F57" w:rsidRDefault="005B246C" w:rsidP="005B246C">
      <w:pPr>
        <w:ind w:left="720"/>
      </w:pPr>
      <w:r w:rsidRPr="00164F57">
        <w:rPr>
          <w:i/>
          <w:lang w:val="bg-BG"/>
        </w:rPr>
        <w:t xml:space="preserve">Итерация на разработка </w:t>
      </w:r>
      <w:r w:rsidRPr="00164F57">
        <w:rPr>
          <w:i/>
        </w:rPr>
        <w:t>C</w:t>
      </w:r>
      <w:r>
        <w:rPr>
          <w:i/>
          <w:lang w:val="en-GB"/>
        </w:rPr>
        <w:t>4</w:t>
      </w:r>
      <w:r w:rsidRPr="00164F57">
        <w:rPr>
          <w:i/>
        </w:rPr>
        <w:t>:</w:t>
      </w:r>
    </w:p>
    <w:p w:rsidR="005B246C" w:rsidRPr="00164F57" w:rsidRDefault="005B246C" w:rsidP="005B246C">
      <w:pPr>
        <w:numPr>
          <w:ilvl w:val="0"/>
          <w:numId w:val="14"/>
        </w:numPr>
        <w:jc w:val="both"/>
        <w:rPr>
          <w:lang w:val="bg-BG"/>
        </w:rPr>
      </w:pPr>
      <w:r w:rsidRPr="00164F57">
        <w:rPr>
          <w:b/>
          <w:lang w:val="bg-BG"/>
        </w:rPr>
        <w:t xml:space="preserve">Детайлен план за итерация </w:t>
      </w:r>
      <w:r w:rsidRPr="00164F57">
        <w:rPr>
          <w:b/>
        </w:rPr>
        <w:t>T1</w:t>
      </w:r>
      <w:r w:rsidRPr="00164F57">
        <w:rPr>
          <w:lang w:val="bg-BG"/>
        </w:rPr>
        <w:t xml:space="preserve"> – Мениджърът на проекта в края на първата итерацията на детайлизиране, трябва да предаде и детайлен план за следващата итерация. В него той трябва да представи пред възложителя планираните дейности и ресурси за итерацията на планиране </w:t>
      </w:r>
      <w:r w:rsidRPr="00164F57">
        <w:t>T1</w:t>
      </w:r>
      <w:r w:rsidRPr="00164F57">
        <w:rPr>
          <w:lang w:val="bg-BG"/>
        </w:rPr>
        <w:t>.</w:t>
      </w:r>
    </w:p>
    <w:p w:rsidR="005B246C" w:rsidRPr="00164F57" w:rsidRDefault="005B246C" w:rsidP="005B246C">
      <w:pPr>
        <w:ind w:left="720"/>
        <w:jc w:val="both"/>
        <w:rPr>
          <w:lang w:val="bg-BG"/>
        </w:rPr>
      </w:pPr>
    </w:p>
    <w:p w:rsidR="005B246C" w:rsidRPr="00164F57" w:rsidRDefault="005B246C" w:rsidP="005B246C">
      <w:pPr>
        <w:numPr>
          <w:ilvl w:val="0"/>
          <w:numId w:val="14"/>
        </w:numPr>
        <w:jc w:val="both"/>
        <w:rPr>
          <w:lang w:val="bg-BG"/>
        </w:rPr>
      </w:pPr>
      <w:r w:rsidRPr="00164F57">
        <w:rPr>
          <w:b/>
          <w:lang w:val="bg-BG"/>
        </w:rPr>
        <w:t xml:space="preserve">Представяне на разработена Бизнес Функционална Група </w:t>
      </w:r>
      <w:r>
        <w:rPr>
          <w:b/>
          <w:lang w:val="en-GB"/>
        </w:rPr>
        <w:t>4</w:t>
      </w:r>
      <w:r w:rsidRPr="00164F57">
        <w:rPr>
          <w:b/>
          <w:lang w:val="bg-BG"/>
        </w:rPr>
        <w:t xml:space="preserve"> (БФГ</w:t>
      </w:r>
      <w:r>
        <w:rPr>
          <w:b/>
          <w:lang w:val="en-GB"/>
        </w:rPr>
        <w:t>4</w:t>
      </w:r>
      <w:r w:rsidRPr="00164F57">
        <w:rPr>
          <w:b/>
          <w:lang w:val="bg-BG"/>
        </w:rPr>
        <w:t xml:space="preserve">)  </w:t>
      </w:r>
      <w:r w:rsidRPr="00164F57">
        <w:rPr>
          <w:lang w:val="bg-BG"/>
        </w:rPr>
        <w:t>- отговорността за представянето на разработените модули пада върху разработчиците.</w:t>
      </w:r>
    </w:p>
    <w:p w:rsidR="005B246C" w:rsidRPr="00164F57" w:rsidRDefault="005B246C" w:rsidP="005B246C">
      <w:pPr>
        <w:ind w:left="708"/>
        <w:jc w:val="both"/>
        <w:rPr>
          <w:lang w:val="bg-BG"/>
        </w:rPr>
      </w:pPr>
    </w:p>
    <w:p w:rsidR="005B246C" w:rsidRPr="00164F57" w:rsidRDefault="005B246C" w:rsidP="005B246C">
      <w:pPr>
        <w:numPr>
          <w:ilvl w:val="0"/>
          <w:numId w:val="14"/>
        </w:numPr>
        <w:jc w:val="both"/>
        <w:rPr>
          <w:b/>
          <w:lang w:val="bg-BG"/>
        </w:rPr>
      </w:pPr>
      <w:r w:rsidRPr="00164F57">
        <w:rPr>
          <w:b/>
          <w:lang w:val="bg-BG"/>
        </w:rPr>
        <w:t>Резултати от първични тестове на разработените модули от БФГ</w:t>
      </w:r>
      <w:r>
        <w:rPr>
          <w:b/>
          <w:lang w:val="en-GB"/>
        </w:rPr>
        <w:t>4</w:t>
      </w:r>
      <w:r w:rsidRPr="00164F57">
        <w:rPr>
          <w:b/>
          <w:lang w:val="bg-BG"/>
        </w:rPr>
        <w:t xml:space="preserve"> - </w:t>
      </w:r>
      <w:r w:rsidRPr="00164F57">
        <w:rPr>
          <w:lang w:val="bg-BG"/>
        </w:rPr>
        <w:t>отговорността пада за резултатите пада върху ролите на тест мениджър и тестер.</w:t>
      </w:r>
    </w:p>
    <w:p w:rsidR="005B246C" w:rsidRPr="00164F57" w:rsidRDefault="005B246C" w:rsidP="005B246C">
      <w:pPr>
        <w:pStyle w:val="ListParagraph"/>
        <w:rPr>
          <w:b/>
          <w:lang w:val="bg-BG"/>
        </w:rPr>
      </w:pPr>
    </w:p>
    <w:p w:rsidR="005B246C" w:rsidRPr="00164F57" w:rsidRDefault="005B246C" w:rsidP="005B246C">
      <w:pPr>
        <w:numPr>
          <w:ilvl w:val="0"/>
          <w:numId w:val="14"/>
        </w:numPr>
        <w:jc w:val="both"/>
        <w:rPr>
          <w:b/>
          <w:lang w:val="bg-BG"/>
        </w:rPr>
      </w:pPr>
      <w:r w:rsidRPr="00164F57">
        <w:rPr>
          <w:b/>
          <w:lang w:val="bg-BG"/>
        </w:rPr>
        <w:t>Резултати от функционални тестове</w:t>
      </w:r>
      <w:r w:rsidRPr="00164F57">
        <w:rPr>
          <w:lang w:val="bg-BG"/>
        </w:rPr>
        <w:t xml:space="preserve"> </w:t>
      </w:r>
      <w:r w:rsidRPr="00164F57">
        <w:t>–</w:t>
      </w:r>
      <w:r w:rsidRPr="00164F57">
        <w:rPr>
          <w:lang w:val="bg-BG"/>
        </w:rPr>
        <w:t xml:space="preserve"> тест мениджърът и тестерът представят резултатите.</w:t>
      </w:r>
    </w:p>
    <w:p w:rsidR="005B246C" w:rsidRPr="00164F57" w:rsidRDefault="005B246C" w:rsidP="005B246C">
      <w:pPr>
        <w:jc w:val="both"/>
        <w:rPr>
          <w:b/>
          <w:lang w:val="bg-BG"/>
        </w:rPr>
      </w:pPr>
    </w:p>
    <w:p w:rsidR="00586D67" w:rsidRPr="00164F57" w:rsidRDefault="00586D67" w:rsidP="00586D67">
      <w:pPr>
        <w:jc w:val="both"/>
        <w:rPr>
          <w:b/>
          <w:lang w:val="bg-BG"/>
        </w:rPr>
      </w:pPr>
    </w:p>
    <w:p w:rsidR="00586D67" w:rsidRPr="00164F57" w:rsidRDefault="00586D67" w:rsidP="00586D67">
      <w:pPr>
        <w:jc w:val="both"/>
        <w:rPr>
          <w:b/>
          <w:lang w:val="bg-BG"/>
        </w:rPr>
      </w:pPr>
    </w:p>
    <w:p w:rsidR="0007336B" w:rsidRPr="00164F57" w:rsidRDefault="0007336B" w:rsidP="0007336B">
      <w:pPr>
        <w:ind w:left="720"/>
        <w:rPr>
          <w:i/>
        </w:rPr>
      </w:pPr>
      <w:r w:rsidRPr="00164F57">
        <w:rPr>
          <w:i/>
          <w:lang w:val="bg-BG"/>
        </w:rPr>
        <w:t>Итерация на внедряване Т</w:t>
      </w:r>
      <w:r w:rsidRPr="00164F57">
        <w:rPr>
          <w:i/>
        </w:rPr>
        <w:t>1:</w:t>
      </w:r>
    </w:p>
    <w:p w:rsidR="0007336B" w:rsidRPr="00164F57" w:rsidRDefault="0007336B" w:rsidP="0007336B">
      <w:pPr>
        <w:numPr>
          <w:ilvl w:val="0"/>
          <w:numId w:val="15"/>
        </w:numPr>
        <w:jc w:val="both"/>
        <w:rPr>
          <w:b/>
          <w:lang w:val="bg-BG"/>
        </w:rPr>
      </w:pPr>
      <w:r w:rsidRPr="00164F57">
        <w:rPr>
          <w:b/>
          <w:lang w:val="bg-BG"/>
        </w:rPr>
        <w:t xml:space="preserve">Резултати от функционални интегрални тестове - </w:t>
      </w:r>
      <w:r w:rsidRPr="00164F57">
        <w:rPr>
          <w:lang w:val="bg-BG"/>
        </w:rPr>
        <w:t>отговорността пада за резултатите пада върху ролите на тест мениджър и тестер.</w:t>
      </w:r>
    </w:p>
    <w:p w:rsidR="0007336B" w:rsidRPr="00164F57" w:rsidRDefault="0007336B" w:rsidP="0007336B">
      <w:pPr>
        <w:ind w:left="720"/>
        <w:jc w:val="both"/>
        <w:rPr>
          <w:b/>
          <w:lang w:val="bg-BG"/>
        </w:rPr>
      </w:pPr>
    </w:p>
    <w:p w:rsidR="0007336B" w:rsidRPr="00164F57" w:rsidRDefault="0007336B" w:rsidP="0007336B">
      <w:pPr>
        <w:numPr>
          <w:ilvl w:val="0"/>
          <w:numId w:val="15"/>
        </w:numPr>
        <w:jc w:val="both"/>
        <w:rPr>
          <w:b/>
          <w:lang w:val="bg-BG"/>
        </w:rPr>
      </w:pPr>
      <w:r w:rsidRPr="00164F57">
        <w:rPr>
          <w:b/>
          <w:lang w:val="bg-BG"/>
        </w:rPr>
        <w:t>Резултати от провеждането на тестове по приемане системата</w:t>
      </w:r>
    </w:p>
    <w:p w:rsidR="0007336B" w:rsidRPr="00164F57" w:rsidRDefault="0007336B" w:rsidP="0007336B">
      <w:pPr>
        <w:ind w:left="708"/>
        <w:rPr>
          <w:b/>
          <w:lang w:val="bg-BG"/>
        </w:rPr>
      </w:pPr>
    </w:p>
    <w:p w:rsidR="0007336B" w:rsidRPr="0092210C" w:rsidRDefault="0007336B" w:rsidP="0092210C">
      <w:pPr>
        <w:pStyle w:val="Heading2"/>
      </w:pPr>
      <w:bookmarkStart w:id="15" w:name="_Toc442617778"/>
      <w:r w:rsidRPr="0092210C">
        <w:t>Преглед на отчетната документация</w:t>
      </w:r>
      <w:bookmarkEnd w:id="15"/>
    </w:p>
    <w:p w:rsidR="0007336B" w:rsidRPr="00164F57" w:rsidRDefault="00025483" w:rsidP="0092210C">
      <w:pPr>
        <w:ind w:left="720"/>
        <w:rPr>
          <w:b/>
          <w:lang w:val="bg-BG"/>
        </w:rPr>
      </w:pPr>
      <w:bookmarkStart w:id="16" w:name="_Toc436901710"/>
      <w:r>
        <w:rPr>
          <w:b/>
          <w:lang w:val="bg-BG"/>
        </w:rPr>
        <w:t xml:space="preserve">Преди един </w:t>
      </w:r>
      <w:r w:rsidR="0007336B" w:rsidRPr="00164F57">
        <w:rPr>
          <w:lang w:val="bg-BG"/>
        </w:rPr>
        <w:t>документ</w:t>
      </w:r>
      <w:r>
        <w:rPr>
          <w:b/>
          <w:lang w:val="bg-BG"/>
        </w:rPr>
        <w:t xml:space="preserve"> да достигне до стабилно състояние той трябва да бъде проверен</w:t>
      </w:r>
      <w:r w:rsidR="0007336B" w:rsidRPr="00164F57">
        <w:rPr>
          <w:lang w:val="bg-BG"/>
        </w:rPr>
        <w:t xml:space="preserve">. Проверките </w:t>
      </w:r>
      <w:r w:rsidR="00057146">
        <w:rPr>
          <w:b/>
          <w:lang w:val="bg-BG"/>
        </w:rPr>
        <w:t>се извършват с цел повиша</w:t>
      </w:r>
      <w:r w:rsidR="00F85C02">
        <w:rPr>
          <w:b/>
          <w:lang w:val="bg-BG"/>
        </w:rPr>
        <w:t>ва</w:t>
      </w:r>
      <w:r w:rsidR="00057146">
        <w:rPr>
          <w:b/>
          <w:lang w:val="bg-BG"/>
        </w:rPr>
        <w:t>не</w:t>
      </w:r>
      <w:r w:rsidR="0007336B" w:rsidRPr="00164F57">
        <w:rPr>
          <w:lang w:val="bg-BG"/>
        </w:rPr>
        <w:t xml:space="preserve"> качеството на документация</w:t>
      </w:r>
      <w:r w:rsidR="00057146">
        <w:rPr>
          <w:b/>
          <w:lang w:val="bg-BG"/>
        </w:rPr>
        <w:t>та</w:t>
      </w:r>
      <w:r w:rsidR="0007336B" w:rsidRPr="00164F57">
        <w:rPr>
          <w:lang w:val="bg-BG"/>
        </w:rPr>
        <w:t>. Всяка проверка трябва да се извърши от член на екипа, различен от поставения отговорник за документа.</w:t>
      </w:r>
      <w:bookmarkEnd w:id="16"/>
    </w:p>
    <w:p w:rsidR="006E54E7" w:rsidRPr="00164F57" w:rsidRDefault="006E54E7" w:rsidP="006E54E7">
      <w:pPr>
        <w:rPr>
          <w:lang w:val="bg-BG"/>
        </w:rPr>
      </w:pPr>
    </w:p>
    <w:p w:rsidR="00EE5E87" w:rsidRPr="00164F57" w:rsidRDefault="00B66C20" w:rsidP="005E23A9">
      <w:pPr>
        <w:pStyle w:val="Heading1"/>
        <w:numPr>
          <w:ilvl w:val="0"/>
          <w:numId w:val="2"/>
        </w:numPr>
        <w:rPr>
          <w:rFonts w:ascii="Times New Roman" w:hAnsi="Times New Roman"/>
          <w:lang w:val="bg-BG"/>
        </w:rPr>
      </w:pPr>
      <w:bookmarkStart w:id="17" w:name="_Toc442617779"/>
      <w:r w:rsidRPr="00164F57">
        <w:rPr>
          <w:rFonts w:ascii="Times New Roman" w:hAnsi="Times New Roman"/>
        </w:rPr>
        <w:t>Оценка и тест</w:t>
      </w:r>
      <w:bookmarkEnd w:id="17"/>
    </w:p>
    <w:p w:rsidR="00687034" w:rsidRPr="00164F57" w:rsidRDefault="00687034" w:rsidP="00687034">
      <w:pPr>
        <w:pStyle w:val="BodyText"/>
        <w:jc w:val="both"/>
      </w:pPr>
      <w:r w:rsidRPr="00164F57">
        <w:t>Оценките и тестовете ще бъдат разработени на следващите итерации и ще се опишат в документите:</w:t>
      </w:r>
    </w:p>
    <w:p w:rsidR="00687034" w:rsidRPr="00164F57" w:rsidRDefault="00464C77" w:rsidP="00057146">
      <w:pPr>
        <w:pStyle w:val="BodyText"/>
        <w:numPr>
          <w:ilvl w:val="0"/>
          <w:numId w:val="17"/>
        </w:numPr>
        <w:jc w:val="both"/>
      </w:pPr>
      <w:r>
        <w:t>ABM</w:t>
      </w:r>
      <w:r w:rsidR="00057146" w:rsidRPr="00057146">
        <w:t>-I1-Software Development Plan</w:t>
      </w:r>
    </w:p>
    <w:p w:rsidR="00687034" w:rsidRPr="001D1DE3" w:rsidRDefault="00464C77" w:rsidP="00687034">
      <w:pPr>
        <w:pStyle w:val="BodyText"/>
        <w:numPr>
          <w:ilvl w:val="0"/>
          <w:numId w:val="17"/>
        </w:numPr>
        <w:jc w:val="both"/>
      </w:pPr>
      <w:r>
        <w:rPr>
          <w:lang w:val="en-GB"/>
        </w:rPr>
        <w:t>ABM</w:t>
      </w:r>
      <w:bookmarkStart w:id="18" w:name="_GoBack"/>
      <w:bookmarkEnd w:id="18"/>
      <w:r w:rsidR="00057146">
        <w:rPr>
          <w:lang w:val="en-GB"/>
        </w:rPr>
        <w:t>-C1-</w:t>
      </w:r>
      <w:r w:rsidR="00057146">
        <w:t>Test Results</w:t>
      </w:r>
    </w:p>
    <w:p w:rsidR="00EE5E87" w:rsidRDefault="00B66C20" w:rsidP="005E23A9">
      <w:pPr>
        <w:pStyle w:val="Heading1"/>
        <w:numPr>
          <w:ilvl w:val="0"/>
          <w:numId w:val="2"/>
        </w:numPr>
        <w:rPr>
          <w:rFonts w:ascii="Times New Roman" w:hAnsi="Times New Roman"/>
          <w:lang w:val="bg-BG"/>
        </w:rPr>
      </w:pPr>
      <w:bookmarkStart w:id="19" w:name="_Toc442617780"/>
      <w:r w:rsidRPr="00164F57">
        <w:rPr>
          <w:rFonts w:ascii="Times New Roman" w:hAnsi="Times New Roman"/>
          <w:lang w:val="bg-BG"/>
        </w:rPr>
        <w:t>Рискове, разрешаване на проблеми и коригиращи действия</w:t>
      </w:r>
      <w:bookmarkEnd w:id="19"/>
    </w:p>
    <w:p w:rsidR="00046A10" w:rsidRDefault="00C93476" w:rsidP="00C93476">
      <w:pPr>
        <w:ind w:left="720"/>
        <w:jc w:val="both"/>
        <w:rPr>
          <w:lang w:val="bg-BG"/>
        </w:rPr>
      </w:pPr>
      <w:r>
        <w:rPr>
          <w:lang w:val="bg-BG"/>
        </w:rPr>
        <w:t>При възникване на проблем по време на проекта екипът на изпълнителите анализира възникналия проблем и взема единно решение за разрешаването. При необходимост е възможно екипът на изпълнителите да се свърже с екипа от възложители за консултация за коректното отстраняване на възникналия проблем.</w:t>
      </w:r>
    </w:p>
    <w:p w:rsidR="00331B54" w:rsidRPr="00046A10" w:rsidRDefault="00331B54" w:rsidP="00C93476">
      <w:pPr>
        <w:ind w:left="720"/>
        <w:jc w:val="both"/>
        <w:rPr>
          <w:lang w:val="bg-BG"/>
        </w:rPr>
      </w:pPr>
      <w:r>
        <w:rPr>
          <w:lang w:val="bg-BG"/>
        </w:rPr>
        <w:t>По-подробно описание на управлението на рисковете е представено в документ „</w:t>
      </w:r>
      <w:r w:rsidR="005A7FE5">
        <w:rPr>
          <w:lang w:val="bg-BG"/>
        </w:rPr>
        <w:t>ABM_Risk-Management-Plan</w:t>
      </w:r>
      <w:r>
        <w:rPr>
          <w:lang w:val="bg-BG"/>
        </w:rPr>
        <w:t>“.</w:t>
      </w:r>
    </w:p>
    <w:p w:rsidR="00EE5E87" w:rsidRPr="00164F57" w:rsidRDefault="00B66C20" w:rsidP="005E23A9">
      <w:pPr>
        <w:pStyle w:val="Heading1"/>
        <w:numPr>
          <w:ilvl w:val="0"/>
          <w:numId w:val="2"/>
        </w:numPr>
        <w:rPr>
          <w:rFonts w:ascii="Times New Roman" w:hAnsi="Times New Roman"/>
        </w:rPr>
      </w:pPr>
      <w:bookmarkStart w:id="20" w:name="_Toc442617781"/>
      <w:r w:rsidRPr="00164F57">
        <w:rPr>
          <w:rFonts w:ascii="Times New Roman" w:hAnsi="Times New Roman"/>
        </w:rPr>
        <w:t>Инструменти, техники и методологии</w:t>
      </w:r>
      <w:bookmarkEnd w:id="20"/>
    </w:p>
    <w:p w:rsidR="00341C9E" w:rsidRPr="00164F57" w:rsidRDefault="00341C9E" w:rsidP="00341C9E">
      <w:pPr>
        <w:pStyle w:val="BodyText"/>
        <w:jc w:val="both"/>
      </w:pPr>
      <w:r w:rsidRPr="00164F57">
        <w:t xml:space="preserve">RUP (Rational Unified Process) – стандарт за разработване на големи софтуерни проекти. </w:t>
      </w:r>
    </w:p>
    <w:p w:rsidR="00341C9E" w:rsidRPr="00164F57" w:rsidRDefault="00341C9E" w:rsidP="00341C9E">
      <w:pPr>
        <w:pStyle w:val="BodyText"/>
        <w:jc w:val="both"/>
      </w:pPr>
      <w:r w:rsidRPr="00164F57">
        <w:t>JIRA – среда, съдържаща множество инструменти, които спомагат за управлението на разработката на софтуерния проект и проследяване на грешки.</w:t>
      </w:r>
    </w:p>
    <w:p w:rsidR="00341C9E" w:rsidRPr="00164F57" w:rsidRDefault="00341C9E" w:rsidP="00341C9E">
      <w:pPr>
        <w:pStyle w:val="BodyText"/>
        <w:jc w:val="both"/>
      </w:pPr>
      <w:r w:rsidRPr="00164F57">
        <w:t>ECLIPSE – среда за разработване на софтуер.</w:t>
      </w:r>
    </w:p>
    <w:p w:rsidR="00341C9E" w:rsidRPr="00164F57" w:rsidRDefault="00341C9E" w:rsidP="00341C9E">
      <w:pPr>
        <w:pStyle w:val="BodyText"/>
        <w:jc w:val="both"/>
        <w:rPr>
          <w:lang w:val="bg-BG"/>
        </w:rPr>
      </w:pPr>
      <w:r w:rsidRPr="00164F57">
        <w:t xml:space="preserve">GIT – </w:t>
      </w:r>
      <w:r w:rsidRPr="00164F57">
        <w:rPr>
          <w:lang w:val="bg-BG"/>
        </w:rPr>
        <w:t>среда за паралелна работа по документи и програми, синхронизираща работата на всички членове на екипа.</w:t>
      </w:r>
    </w:p>
    <w:p w:rsidR="00EE5E87" w:rsidRDefault="00B66C20" w:rsidP="00314815">
      <w:pPr>
        <w:pStyle w:val="Heading1"/>
        <w:numPr>
          <w:ilvl w:val="0"/>
          <w:numId w:val="2"/>
        </w:numPr>
        <w:rPr>
          <w:rFonts w:ascii="Times New Roman" w:hAnsi="Times New Roman"/>
          <w:lang w:val="bg-BG"/>
        </w:rPr>
      </w:pPr>
      <w:bookmarkStart w:id="21" w:name="_Toc442617782"/>
      <w:r w:rsidRPr="00164F57">
        <w:rPr>
          <w:rFonts w:ascii="Times New Roman" w:hAnsi="Times New Roman"/>
          <w:lang w:val="bg-BG"/>
        </w:rPr>
        <w:t>Управление на конфигурацията</w:t>
      </w:r>
      <w:bookmarkEnd w:id="21"/>
    </w:p>
    <w:p w:rsidR="00314815" w:rsidRPr="00314815" w:rsidRDefault="00314815" w:rsidP="00331B54">
      <w:pPr>
        <w:ind w:left="720"/>
        <w:jc w:val="both"/>
        <w:rPr>
          <w:lang w:val="bg-BG"/>
        </w:rPr>
      </w:pPr>
      <w:r>
        <w:rPr>
          <w:lang w:val="bg-BG"/>
        </w:rPr>
        <w:t>При необходимост за промяна или определяне на график от дейности, възложени отговорности, нужни ресурси за изпълнението на проекта</w:t>
      </w:r>
      <w:r w:rsidR="00331B54">
        <w:rPr>
          <w:lang w:val="bg-BG"/>
        </w:rPr>
        <w:t>,</w:t>
      </w:r>
      <w:r>
        <w:rPr>
          <w:lang w:val="bg-BG"/>
        </w:rPr>
        <w:t xml:space="preserve"> през целия му жизнен цикъл, член от екипа на изпълнителите в лицето (Б. Дечев)</w:t>
      </w:r>
      <w:r w:rsidR="00331B54">
        <w:rPr>
          <w:lang w:val="bg-BG"/>
        </w:rPr>
        <w:t xml:space="preserve"> ще се консултира с екипа от възложители.</w:t>
      </w:r>
    </w:p>
    <w:p w:rsidR="00EE5E87" w:rsidRPr="00164F57" w:rsidRDefault="00B66C20" w:rsidP="005E23A9">
      <w:pPr>
        <w:pStyle w:val="Heading1"/>
        <w:numPr>
          <w:ilvl w:val="0"/>
          <w:numId w:val="2"/>
        </w:numPr>
        <w:rPr>
          <w:rFonts w:ascii="Times New Roman" w:hAnsi="Times New Roman"/>
        </w:rPr>
      </w:pPr>
      <w:bookmarkStart w:id="22" w:name="_Toc442617783"/>
      <w:r w:rsidRPr="00164F57">
        <w:rPr>
          <w:rFonts w:ascii="Times New Roman" w:hAnsi="Times New Roman"/>
        </w:rPr>
        <w:t>Записки по качеството</w:t>
      </w:r>
      <w:bookmarkEnd w:id="22"/>
    </w:p>
    <w:p w:rsidR="00EE5E87" w:rsidRPr="00164F57" w:rsidRDefault="00E5766D" w:rsidP="00DC469B">
      <w:pPr>
        <w:ind w:left="720"/>
        <w:jc w:val="both"/>
      </w:pPr>
      <w:r w:rsidRPr="00164F57">
        <w:rPr>
          <w:lang w:val="bg-BG"/>
        </w:rPr>
        <w:t xml:space="preserve">Свършената работа и времето което е отнело за свършването и ще могат да бъдат видени в </w:t>
      </w:r>
      <w:r w:rsidRPr="00164F57">
        <w:t>JIRA.</w:t>
      </w:r>
      <w:r w:rsidRPr="00164F57">
        <w:rPr>
          <w:lang w:val="bg-BG"/>
        </w:rPr>
        <w:t xml:space="preserve"> В отсъствието на </w:t>
      </w:r>
      <w:r w:rsidRPr="00164F57">
        <w:t xml:space="preserve">JIRA </w:t>
      </w:r>
      <w:r w:rsidRPr="00164F57">
        <w:rPr>
          <w:lang w:val="bg-BG"/>
        </w:rPr>
        <w:t xml:space="preserve">поради административни неизправности ще се ползва </w:t>
      </w:r>
      <w:r w:rsidRPr="00164F57">
        <w:t>GIT.</w:t>
      </w:r>
    </w:p>
    <w:sectPr w:rsidR="00EE5E87" w:rsidRPr="00164F57">
      <w:headerReference w:type="default" r:id="rId10"/>
      <w:footerReference w:type="default" r:id="rId11"/>
      <w:headerReference w:type="first" r:id="rId12"/>
      <w:footerReference w:type="first" r:id="rId13"/>
      <w:pgSz w:w="12240" w:h="15840" w:code="1"/>
      <w:pgMar w:top="1440" w:right="1440" w:bottom="1440" w:left="1440" w:header="708" w:footer="708" w:gutter="0"/>
      <w:cols w:space="70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01E3" w:rsidRDefault="007C01E3">
      <w:pPr>
        <w:spacing w:line="240" w:lineRule="auto"/>
      </w:pPr>
      <w:r>
        <w:separator/>
      </w:r>
    </w:p>
  </w:endnote>
  <w:endnote w:type="continuationSeparator" w:id="0">
    <w:p w:rsidR="007C01E3" w:rsidRDefault="007C01E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E87" w:rsidRDefault="00EE5E8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EE5E87" w:rsidRDefault="00EE5E87">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E5E87">
      <w:tc>
        <w:tcPr>
          <w:tcW w:w="3162" w:type="dxa"/>
          <w:tcBorders>
            <w:top w:val="nil"/>
            <w:left w:val="nil"/>
            <w:bottom w:val="nil"/>
            <w:right w:val="nil"/>
          </w:tcBorders>
        </w:tcPr>
        <w:p w:rsidR="00EE5E87" w:rsidRDefault="00EE5E87">
          <w:pPr>
            <w:ind w:right="360"/>
          </w:pPr>
        </w:p>
      </w:tc>
      <w:tc>
        <w:tcPr>
          <w:tcW w:w="3162" w:type="dxa"/>
          <w:tcBorders>
            <w:top w:val="nil"/>
            <w:left w:val="nil"/>
            <w:bottom w:val="nil"/>
            <w:right w:val="nil"/>
          </w:tcBorders>
        </w:tcPr>
        <w:p w:rsidR="00EE5E87" w:rsidRDefault="00EE5E87" w:rsidP="00B66C20">
          <w:pPr>
            <w:jc w:val="center"/>
          </w:pPr>
          <w:r>
            <w:sym w:font="Symbol" w:char="F0D3"/>
          </w:r>
          <w:r w:rsidR="00164F57">
            <w:rPr>
              <w:lang w:val="bg-BG"/>
            </w:rPr>
            <w:t xml:space="preserve"> Екип едно</w:t>
          </w:r>
          <w:r>
            <w:t xml:space="preserve">, </w:t>
          </w:r>
          <w:r>
            <w:fldChar w:fldCharType="begin"/>
          </w:r>
          <w:r>
            <w:instrText xml:space="preserve"> DATE \@ "yyyy" </w:instrText>
          </w:r>
          <w:r>
            <w:fldChar w:fldCharType="separate"/>
          </w:r>
          <w:r w:rsidR="00051D51">
            <w:rPr>
              <w:noProof/>
            </w:rPr>
            <w:t>2016</w:t>
          </w:r>
          <w:r>
            <w:fldChar w:fldCharType="end"/>
          </w:r>
        </w:p>
      </w:tc>
      <w:tc>
        <w:tcPr>
          <w:tcW w:w="3162" w:type="dxa"/>
          <w:tcBorders>
            <w:top w:val="nil"/>
            <w:left w:val="nil"/>
            <w:bottom w:val="nil"/>
            <w:right w:val="nil"/>
          </w:tcBorders>
        </w:tcPr>
        <w:p w:rsidR="00EE5E87" w:rsidRDefault="00164F57">
          <w:pPr>
            <w:jc w:val="right"/>
          </w:pPr>
          <w:r>
            <w:t>Страница</w:t>
          </w:r>
          <w:r w:rsidR="00EE5E87">
            <w:t xml:space="preserve"> </w:t>
          </w:r>
          <w:r w:rsidR="00EE5E87">
            <w:rPr>
              <w:rStyle w:val="PageNumber"/>
            </w:rPr>
            <w:fldChar w:fldCharType="begin"/>
          </w:r>
          <w:r w:rsidR="00EE5E87">
            <w:rPr>
              <w:rStyle w:val="PageNumber"/>
            </w:rPr>
            <w:instrText xml:space="preserve"> PAGE </w:instrText>
          </w:r>
          <w:r w:rsidR="00EE5E87">
            <w:rPr>
              <w:rStyle w:val="PageNumber"/>
            </w:rPr>
            <w:fldChar w:fldCharType="separate"/>
          </w:r>
          <w:r w:rsidR="00464C77">
            <w:rPr>
              <w:rStyle w:val="PageNumber"/>
              <w:noProof/>
            </w:rPr>
            <w:t>11</w:t>
          </w:r>
          <w:r w:rsidR="00EE5E87">
            <w:rPr>
              <w:rStyle w:val="PageNumber"/>
            </w:rPr>
            <w:fldChar w:fldCharType="end"/>
          </w:r>
          <w:r>
            <w:rPr>
              <w:rStyle w:val="PageNumber"/>
            </w:rPr>
            <w:t xml:space="preserve"> от</w:t>
          </w:r>
          <w:r w:rsidR="00EE5E87">
            <w:rPr>
              <w:rStyle w:val="PageNumber"/>
            </w:rPr>
            <w:t xml:space="preserve"> </w:t>
          </w:r>
          <w:r w:rsidR="00EE5E87">
            <w:rPr>
              <w:rStyle w:val="PageNumber"/>
            </w:rPr>
            <w:fldChar w:fldCharType="begin"/>
          </w:r>
          <w:r w:rsidR="00EE5E87">
            <w:rPr>
              <w:rStyle w:val="PageNumber"/>
            </w:rPr>
            <w:instrText xml:space="preserve"> NUMPAGES  \* MERGEFORMAT </w:instrText>
          </w:r>
          <w:r w:rsidR="00EE5E87">
            <w:rPr>
              <w:rStyle w:val="PageNumber"/>
            </w:rPr>
            <w:fldChar w:fldCharType="separate"/>
          </w:r>
          <w:r w:rsidR="00464C77">
            <w:rPr>
              <w:rStyle w:val="PageNumber"/>
              <w:noProof/>
            </w:rPr>
            <w:t>11</w:t>
          </w:r>
          <w:r w:rsidR="00EE5E87">
            <w:rPr>
              <w:rStyle w:val="PageNumber"/>
            </w:rPr>
            <w:fldChar w:fldCharType="end"/>
          </w:r>
        </w:p>
      </w:tc>
    </w:tr>
  </w:tbl>
  <w:p w:rsidR="00EE5E87" w:rsidRDefault="00EE5E87">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E87" w:rsidRDefault="00EE5E8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01E3" w:rsidRDefault="007C01E3">
      <w:pPr>
        <w:spacing w:line="240" w:lineRule="auto"/>
      </w:pPr>
      <w:r>
        <w:separator/>
      </w:r>
    </w:p>
  </w:footnote>
  <w:footnote w:type="continuationSeparator" w:id="0">
    <w:p w:rsidR="007C01E3" w:rsidRDefault="007C01E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E87" w:rsidRDefault="00EE5E87">
    <w:pPr>
      <w:rPr>
        <w:sz w:val="24"/>
      </w:rPr>
    </w:pPr>
  </w:p>
  <w:p w:rsidR="00EE5E87" w:rsidRDefault="00EE5E87">
    <w:pPr>
      <w:pBdr>
        <w:top w:val="single" w:sz="6" w:space="1" w:color="auto"/>
      </w:pBdr>
      <w:rPr>
        <w:sz w:val="24"/>
      </w:rPr>
    </w:pPr>
  </w:p>
  <w:p w:rsidR="00EE5E87" w:rsidRPr="00164F57" w:rsidRDefault="00164F57">
    <w:pPr>
      <w:pBdr>
        <w:bottom w:val="single" w:sz="6" w:space="1" w:color="auto"/>
      </w:pBdr>
      <w:jc w:val="right"/>
      <w:rPr>
        <w:rFonts w:ascii="Arial" w:hAnsi="Arial"/>
        <w:b/>
        <w:sz w:val="36"/>
        <w:lang w:val="bg-BG"/>
      </w:rPr>
    </w:pPr>
    <w:r>
      <w:rPr>
        <w:rFonts w:ascii="Arial" w:hAnsi="Arial"/>
        <w:b/>
        <w:sz w:val="36"/>
        <w:lang w:val="bg-BG"/>
      </w:rPr>
      <w:t>Екип едно</w:t>
    </w:r>
  </w:p>
  <w:p w:rsidR="00EE5E87" w:rsidRDefault="00EE5E87">
    <w:pPr>
      <w:pBdr>
        <w:bottom w:val="single" w:sz="6" w:space="1" w:color="auto"/>
      </w:pBdr>
      <w:jc w:val="right"/>
      <w:rPr>
        <w:sz w:val="24"/>
      </w:rPr>
    </w:pPr>
  </w:p>
  <w:p w:rsidR="00EE5E87" w:rsidRDefault="00EE5E8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5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E5E87" w:rsidTr="007A2830">
      <w:tc>
        <w:tcPr>
          <w:tcW w:w="6379" w:type="dxa"/>
        </w:tcPr>
        <w:p w:rsidR="00EE5E87" w:rsidRPr="007A2830" w:rsidRDefault="007A2830">
          <w:r>
            <w:t>Advanced Bank Management</w:t>
          </w:r>
          <w:r>
            <w:rPr>
              <w:lang w:val="bg-BG"/>
            </w:rPr>
            <w:t xml:space="preserve"> </w:t>
          </w:r>
          <w:r>
            <w:t>System</w:t>
          </w:r>
        </w:p>
      </w:tc>
      <w:tc>
        <w:tcPr>
          <w:tcW w:w="3179" w:type="dxa"/>
        </w:tcPr>
        <w:p w:rsidR="00EE5E87" w:rsidRDefault="00EE5E87" w:rsidP="007A2830">
          <w:pPr>
            <w:tabs>
              <w:tab w:val="left" w:pos="1135"/>
            </w:tabs>
            <w:spacing w:before="40"/>
            <w:ind w:right="68"/>
          </w:pPr>
          <w:r>
            <w:t xml:space="preserve">  </w:t>
          </w:r>
          <w:r w:rsidR="007A2830">
            <w:rPr>
              <w:lang w:val="bg-BG"/>
            </w:rPr>
            <w:t>Версия</w:t>
          </w:r>
          <w:r>
            <w:t>:</w:t>
          </w:r>
          <w:r w:rsidR="00DA7592">
            <w:t xml:space="preserve"> 1.1</w:t>
          </w:r>
        </w:p>
      </w:tc>
    </w:tr>
    <w:tr w:rsidR="00EE5E87" w:rsidTr="007A2830">
      <w:tc>
        <w:tcPr>
          <w:tcW w:w="6379" w:type="dxa"/>
        </w:tcPr>
        <w:p w:rsidR="00EE5E87" w:rsidRPr="007A2830" w:rsidRDefault="007A2830">
          <w:pPr>
            <w:rPr>
              <w:lang w:val="bg-BG"/>
            </w:rPr>
          </w:pPr>
          <w:r>
            <w:rPr>
              <w:lang w:val="bg-BG"/>
            </w:rPr>
            <w:t>План за осигуряване на качеството</w:t>
          </w:r>
        </w:p>
      </w:tc>
      <w:tc>
        <w:tcPr>
          <w:tcW w:w="3179" w:type="dxa"/>
        </w:tcPr>
        <w:p w:rsidR="00EE5E87" w:rsidRDefault="00EE5E87" w:rsidP="007A2830">
          <w:r>
            <w:t xml:space="preserve">  </w:t>
          </w:r>
          <w:r w:rsidR="007A2830">
            <w:rPr>
              <w:lang w:val="bg-BG"/>
            </w:rPr>
            <w:t>Дата</w:t>
          </w:r>
          <w:r>
            <w:t xml:space="preserve">:  </w:t>
          </w:r>
          <w:r w:rsidR="00266B12">
            <w:rPr>
              <w:lang w:val="bg-BG"/>
            </w:rPr>
            <w:t>2</w:t>
          </w:r>
          <w:r w:rsidR="00164F57">
            <w:rPr>
              <w:lang w:val="bg-BG"/>
            </w:rPr>
            <w:t>.12.2015</w:t>
          </w:r>
          <w:r w:rsidR="007A2830">
            <w:rPr>
              <w:lang w:val="bg-BG"/>
            </w:rPr>
            <w:t xml:space="preserve"> г.</w:t>
          </w:r>
        </w:p>
      </w:tc>
    </w:tr>
  </w:tbl>
  <w:p w:rsidR="00EE5E87" w:rsidRDefault="00EE5E8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5E87" w:rsidRDefault="00EE5E8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79563D3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rFonts w:ascii="Times New Roman" w:hAnsi="Times New Roman" w:cs="Times New Roman" w:hint="default"/>
        <w:b w:val="0"/>
      </w:rPr>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000005"/>
    <w:multiLevelType w:val="multilevel"/>
    <w:tmpl w:val="00000005"/>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205"/>
        </w:tabs>
        <w:ind w:left="2205" w:hanging="360"/>
      </w:pPr>
      <w:rPr>
        <w:rFonts w:ascii="Courier New" w:hAnsi="Courier New" w:cs="Courier New" w:hint="default"/>
      </w:rPr>
    </w:lvl>
    <w:lvl w:ilvl="2">
      <w:start w:val="1"/>
      <w:numFmt w:val="bullet"/>
      <w:lvlText w:val=""/>
      <w:lvlJc w:val="left"/>
      <w:pPr>
        <w:tabs>
          <w:tab w:val="num" w:pos="2925"/>
        </w:tabs>
        <w:ind w:left="2925" w:hanging="360"/>
      </w:pPr>
      <w:rPr>
        <w:rFonts w:ascii="Wingdings" w:hAnsi="Wingdings" w:hint="default"/>
      </w:rPr>
    </w:lvl>
    <w:lvl w:ilvl="3">
      <w:start w:val="1"/>
      <w:numFmt w:val="bullet"/>
      <w:lvlText w:val=""/>
      <w:lvlJc w:val="left"/>
      <w:pPr>
        <w:tabs>
          <w:tab w:val="num" w:pos="3645"/>
        </w:tabs>
        <w:ind w:left="3645" w:hanging="360"/>
      </w:pPr>
      <w:rPr>
        <w:rFonts w:ascii="Symbol" w:hAnsi="Symbol" w:hint="default"/>
      </w:rPr>
    </w:lvl>
    <w:lvl w:ilvl="4">
      <w:start w:val="1"/>
      <w:numFmt w:val="bullet"/>
      <w:lvlText w:val="o"/>
      <w:lvlJc w:val="left"/>
      <w:pPr>
        <w:tabs>
          <w:tab w:val="num" w:pos="4365"/>
        </w:tabs>
        <w:ind w:left="4365" w:hanging="360"/>
      </w:pPr>
      <w:rPr>
        <w:rFonts w:ascii="Courier New" w:hAnsi="Courier New" w:cs="Courier New" w:hint="default"/>
      </w:rPr>
    </w:lvl>
    <w:lvl w:ilvl="5">
      <w:start w:val="1"/>
      <w:numFmt w:val="bullet"/>
      <w:lvlText w:val=""/>
      <w:lvlJc w:val="left"/>
      <w:pPr>
        <w:tabs>
          <w:tab w:val="num" w:pos="5085"/>
        </w:tabs>
        <w:ind w:left="5085" w:hanging="360"/>
      </w:pPr>
      <w:rPr>
        <w:rFonts w:ascii="Wingdings" w:hAnsi="Wingdings" w:hint="default"/>
      </w:rPr>
    </w:lvl>
    <w:lvl w:ilvl="6">
      <w:start w:val="1"/>
      <w:numFmt w:val="bullet"/>
      <w:lvlText w:val=""/>
      <w:lvlJc w:val="left"/>
      <w:pPr>
        <w:tabs>
          <w:tab w:val="num" w:pos="5805"/>
        </w:tabs>
        <w:ind w:left="5805" w:hanging="360"/>
      </w:pPr>
      <w:rPr>
        <w:rFonts w:ascii="Symbol" w:hAnsi="Symbol" w:hint="default"/>
      </w:rPr>
    </w:lvl>
    <w:lvl w:ilvl="7">
      <w:start w:val="1"/>
      <w:numFmt w:val="bullet"/>
      <w:lvlText w:val="o"/>
      <w:lvlJc w:val="left"/>
      <w:pPr>
        <w:tabs>
          <w:tab w:val="num" w:pos="6525"/>
        </w:tabs>
        <w:ind w:left="6525" w:hanging="360"/>
      </w:pPr>
      <w:rPr>
        <w:rFonts w:ascii="Courier New" w:hAnsi="Courier New" w:cs="Courier New" w:hint="default"/>
      </w:rPr>
    </w:lvl>
    <w:lvl w:ilvl="8">
      <w:start w:val="1"/>
      <w:numFmt w:val="bullet"/>
      <w:lvlText w:val=""/>
      <w:lvlJc w:val="left"/>
      <w:pPr>
        <w:tabs>
          <w:tab w:val="num" w:pos="7245"/>
        </w:tabs>
        <w:ind w:left="7245" w:hanging="360"/>
      </w:pPr>
      <w:rPr>
        <w:rFonts w:ascii="Wingdings" w:hAnsi="Wingdings" w:hint="default"/>
      </w:rPr>
    </w:lvl>
  </w:abstractNum>
  <w:abstractNum w:abstractNumId="3" w15:restartNumberingAfterBreak="0">
    <w:nsid w:val="00000013"/>
    <w:multiLevelType w:val="multilevel"/>
    <w:tmpl w:val="00000013"/>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00000014"/>
    <w:multiLevelType w:val="multilevel"/>
    <w:tmpl w:val="00000014"/>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00000016"/>
    <w:multiLevelType w:val="multilevel"/>
    <w:tmpl w:val="00000016"/>
    <w:lvl w:ilvl="0">
      <w:start w:val="1"/>
      <w:numFmt w:val="bullet"/>
      <w:lvlText w:val=""/>
      <w:lvlJc w:val="left"/>
      <w:pPr>
        <w:tabs>
          <w:tab w:val="num" w:pos="1440"/>
        </w:tabs>
        <w:ind w:left="1440" w:hanging="360"/>
      </w:pPr>
      <w:rPr>
        <w:rFonts w:ascii="Symbol" w:hAnsi="Symbol" w:hint="default"/>
      </w:rPr>
    </w:lvl>
    <w:lvl w:ilvl="1">
      <w:start w:val="1"/>
      <w:numFmt w:val="bullet"/>
      <w:lvlText w:val="o"/>
      <w:lvlJc w:val="left"/>
      <w:pPr>
        <w:tabs>
          <w:tab w:val="num" w:pos="2160"/>
        </w:tabs>
        <w:ind w:left="2160" w:hanging="360"/>
      </w:pPr>
      <w:rPr>
        <w:rFonts w:ascii="Courier New" w:hAnsi="Courier New" w:cs="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0AEE08A0"/>
    <w:multiLevelType w:val="hybridMultilevel"/>
    <w:tmpl w:val="2BCE0954"/>
    <w:lvl w:ilvl="0" w:tplc="04020005">
      <w:start w:val="1"/>
      <w:numFmt w:val="bullet"/>
      <w:lvlText w:val=""/>
      <w:lvlJc w:val="left"/>
      <w:pPr>
        <w:ind w:left="1440" w:hanging="360"/>
      </w:pPr>
      <w:rPr>
        <w:rFonts w:ascii="Wingdings" w:hAnsi="Wingdings"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7" w15:restartNumberingAfterBreak="0">
    <w:nsid w:val="0F32327D"/>
    <w:multiLevelType w:val="hybridMultilevel"/>
    <w:tmpl w:val="4582106A"/>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8" w15:restartNumberingAfterBreak="0">
    <w:nsid w:val="12C4133A"/>
    <w:multiLevelType w:val="hybridMultilevel"/>
    <w:tmpl w:val="8F52BBAA"/>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9" w15:restartNumberingAfterBreak="0">
    <w:nsid w:val="1F50776F"/>
    <w:multiLevelType w:val="hybridMultilevel"/>
    <w:tmpl w:val="C3C286C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0" w15:restartNumberingAfterBreak="0">
    <w:nsid w:val="23B80B46"/>
    <w:multiLevelType w:val="hybridMultilevel"/>
    <w:tmpl w:val="5A2A9240"/>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2D4618B6"/>
    <w:multiLevelType w:val="hybridMultilevel"/>
    <w:tmpl w:val="58063844"/>
    <w:lvl w:ilvl="0" w:tplc="04020001">
      <w:start w:val="1"/>
      <w:numFmt w:val="bullet"/>
      <w:lvlText w:val=""/>
      <w:lvlJc w:val="left"/>
      <w:pPr>
        <w:ind w:left="1459" w:hanging="360"/>
      </w:pPr>
      <w:rPr>
        <w:rFonts w:ascii="Symbol" w:hAnsi="Symbol" w:hint="default"/>
      </w:rPr>
    </w:lvl>
    <w:lvl w:ilvl="1" w:tplc="04020003" w:tentative="1">
      <w:start w:val="1"/>
      <w:numFmt w:val="bullet"/>
      <w:lvlText w:val="o"/>
      <w:lvlJc w:val="left"/>
      <w:pPr>
        <w:ind w:left="2179" w:hanging="360"/>
      </w:pPr>
      <w:rPr>
        <w:rFonts w:ascii="Courier New" w:hAnsi="Courier New" w:cs="Courier New" w:hint="default"/>
      </w:rPr>
    </w:lvl>
    <w:lvl w:ilvl="2" w:tplc="04020005" w:tentative="1">
      <w:start w:val="1"/>
      <w:numFmt w:val="bullet"/>
      <w:lvlText w:val=""/>
      <w:lvlJc w:val="left"/>
      <w:pPr>
        <w:ind w:left="2899" w:hanging="360"/>
      </w:pPr>
      <w:rPr>
        <w:rFonts w:ascii="Wingdings" w:hAnsi="Wingdings" w:hint="default"/>
      </w:rPr>
    </w:lvl>
    <w:lvl w:ilvl="3" w:tplc="04020001" w:tentative="1">
      <w:start w:val="1"/>
      <w:numFmt w:val="bullet"/>
      <w:lvlText w:val=""/>
      <w:lvlJc w:val="left"/>
      <w:pPr>
        <w:ind w:left="3619" w:hanging="360"/>
      </w:pPr>
      <w:rPr>
        <w:rFonts w:ascii="Symbol" w:hAnsi="Symbol" w:hint="default"/>
      </w:rPr>
    </w:lvl>
    <w:lvl w:ilvl="4" w:tplc="04020003" w:tentative="1">
      <w:start w:val="1"/>
      <w:numFmt w:val="bullet"/>
      <w:lvlText w:val="o"/>
      <w:lvlJc w:val="left"/>
      <w:pPr>
        <w:ind w:left="4339" w:hanging="360"/>
      </w:pPr>
      <w:rPr>
        <w:rFonts w:ascii="Courier New" w:hAnsi="Courier New" w:cs="Courier New" w:hint="default"/>
      </w:rPr>
    </w:lvl>
    <w:lvl w:ilvl="5" w:tplc="04020005" w:tentative="1">
      <w:start w:val="1"/>
      <w:numFmt w:val="bullet"/>
      <w:lvlText w:val=""/>
      <w:lvlJc w:val="left"/>
      <w:pPr>
        <w:ind w:left="5059" w:hanging="360"/>
      </w:pPr>
      <w:rPr>
        <w:rFonts w:ascii="Wingdings" w:hAnsi="Wingdings" w:hint="default"/>
      </w:rPr>
    </w:lvl>
    <w:lvl w:ilvl="6" w:tplc="04020001" w:tentative="1">
      <w:start w:val="1"/>
      <w:numFmt w:val="bullet"/>
      <w:lvlText w:val=""/>
      <w:lvlJc w:val="left"/>
      <w:pPr>
        <w:ind w:left="5779" w:hanging="360"/>
      </w:pPr>
      <w:rPr>
        <w:rFonts w:ascii="Symbol" w:hAnsi="Symbol" w:hint="default"/>
      </w:rPr>
    </w:lvl>
    <w:lvl w:ilvl="7" w:tplc="04020003" w:tentative="1">
      <w:start w:val="1"/>
      <w:numFmt w:val="bullet"/>
      <w:lvlText w:val="o"/>
      <w:lvlJc w:val="left"/>
      <w:pPr>
        <w:ind w:left="6499" w:hanging="360"/>
      </w:pPr>
      <w:rPr>
        <w:rFonts w:ascii="Courier New" w:hAnsi="Courier New" w:cs="Courier New" w:hint="default"/>
      </w:rPr>
    </w:lvl>
    <w:lvl w:ilvl="8" w:tplc="04020005" w:tentative="1">
      <w:start w:val="1"/>
      <w:numFmt w:val="bullet"/>
      <w:lvlText w:val=""/>
      <w:lvlJc w:val="left"/>
      <w:pPr>
        <w:ind w:left="7219" w:hanging="360"/>
      </w:pPr>
      <w:rPr>
        <w:rFonts w:ascii="Wingdings" w:hAnsi="Wingdings" w:hint="default"/>
      </w:rPr>
    </w:lvl>
  </w:abstractNum>
  <w:abstractNum w:abstractNumId="12" w15:restartNumberingAfterBreak="0">
    <w:nsid w:val="30264FDE"/>
    <w:multiLevelType w:val="hybridMultilevel"/>
    <w:tmpl w:val="97F63A88"/>
    <w:lvl w:ilvl="0" w:tplc="04020001">
      <w:start w:val="1"/>
      <w:numFmt w:val="bullet"/>
      <w:lvlText w:val=""/>
      <w:lvlJc w:val="left"/>
      <w:pPr>
        <w:ind w:left="1534" w:hanging="360"/>
      </w:pPr>
      <w:rPr>
        <w:rFonts w:ascii="Symbol" w:hAnsi="Symbol" w:hint="default"/>
      </w:rPr>
    </w:lvl>
    <w:lvl w:ilvl="1" w:tplc="04020003" w:tentative="1">
      <w:start w:val="1"/>
      <w:numFmt w:val="bullet"/>
      <w:lvlText w:val="o"/>
      <w:lvlJc w:val="left"/>
      <w:pPr>
        <w:ind w:left="2254" w:hanging="360"/>
      </w:pPr>
      <w:rPr>
        <w:rFonts w:ascii="Courier New" w:hAnsi="Courier New" w:cs="Courier New" w:hint="default"/>
      </w:rPr>
    </w:lvl>
    <w:lvl w:ilvl="2" w:tplc="04020005" w:tentative="1">
      <w:start w:val="1"/>
      <w:numFmt w:val="bullet"/>
      <w:lvlText w:val=""/>
      <w:lvlJc w:val="left"/>
      <w:pPr>
        <w:ind w:left="2974" w:hanging="360"/>
      </w:pPr>
      <w:rPr>
        <w:rFonts w:ascii="Wingdings" w:hAnsi="Wingdings" w:hint="default"/>
      </w:rPr>
    </w:lvl>
    <w:lvl w:ilvl="3" w:tplc="04020001" w:tentative="1">
      <w:start w:val="1"/>
      <w:numFmt w:val="bullet"/>
      <w:lvlText w:val=""/>
      <w:lvlJc w:val="left"/>
      <w:pPr>
        <w:ind w:left="3694" w:hanging="360"/>
      </w:pPr>
      <w:rPr>
        <w:rFonts w:ascii="Symbol" w:hAnsi="Symbol" w:hint="default"/>
      </w:rPr>
    </w:lvl>
    <w:lvl w:ilvl="4" w:tplc="04020003" w:tentative="1">
      <w:start w:val="1"/>
      <w:numFmt w:val="bullet"/>
      <w:lvlText w:val="o"/>
      <w:lvlJc w:val="left"/>
      <w:pPr>
        <w:ind w:left="4414" w:hanging="360"/>
      </w:pPr>
      <w:rPr>
        <w:rFonts w:ascii="Courier New" w:hAnsi="Courier New" w:cs="Courier New" w:hint="default"/>
      </w:rPr>
    </w:lvl>
    <w:lvl w:ilvl="5" w:tplc="04020005" w:tentative="1">
      <w:start w:val="1"/>
      <w:numFmt w:val="bullet"/>
      <w:lvlText w:val=""/>
      <w:lvlJc w:val="left"/>
      <w:pPr>
        <w:ind w:left="5134" w:hanging="360"/>
      </w:pPr>
      <w:rPr>
        <w:rFonts w:ascii="Wingdings" w:hAnsi="Wingdings" w:hint="default"/>
      </w:rPr>
    </w:lvl>
    <w:lvl w:ilvl="6" w:tplc="04020001" w:tentative="1">
      <w:start w:val="1"/>
      <w:numFmt w:val="bullet"/>
      <w:lvlText w:val=""/>
      <w:lvlJc w:val="left"/>
      <w:pPr>
        <w:ind w:left="5854" w:hanging="360"/>
      </w:pPr>
      <w:rPr>
        <w:rFonts w:ascii="Symbol" w:hAnsi="Symbol" w:hint="default"/>
      </w:rPr>
    </w:lvl>
    <w:lvl w:ilvl="7" w:tplc="04020003" w:tentative="1">
      <w:start w:val="1"/>
      <w:numFmt w:val="bullet"/>
      <w:lvlText w:val="o"/>
      <w:lvlJc w:val="left"/>
      <w:pPr>
        <w:ind w:left="6574" w:hanging="360"/>
      </w:pPr>
      <w:rPr>
        <w:rFonts w:ascii="Courier New" w:hAnsi="Courier New" w:cs="Courier New" w:hint="default"/>
      </w:rPr>
    </w:lvl>
    <w:lvl w:ilvl="8" w:tplc="04020005" w:tentative="1">
      <w:start w:val="1"/>
      <w:numFmt w:val="bullet"/>
      <w:lvlText w:val=""/>
      <w:lvlJc w:val="left"/>
      <w:pPr>
        <w:ind w:left="7294" w:hanging="360"/>
      </w:pPr>
      <w:rPr>
        <w:rFonts w:ascii="Wingdings" w:hAnsi="Wingdings" w:hint="default"/>
      </w:rPr>
    </w:lvl>
  </w:abstractNum>
  <w:abstractNum w:abstractNumId="13" w15:restartNumberingAfterBreak="0">
    <w:nsid w:val="359C6015"/>
    <w:multiLevelType w:val="hybridMultilevel"/>
    <w:tmpl w:val="A8EE3AE8"/>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4" w15:restartNumberingAfterBreak="0">
    <w:nsid w:val="3D732BA3"/>
    <w:multiLevelType w:val="hybridMultilevel"/>
    <w:tmpl w:val="DDC2E78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5" w15:restartNumberingAfterBreak="0">
    <w:nsid w:val="473A4161"/>
    <w:multiLevelType w:val="multilevel"/>
    <w:tmpl w:val="0000000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6" w15:restartNumberingAfterBreak="0">
    <w:nsid w:val="5BBE502E"/>
    <w:multiLevelType w:val="hybridMultilevel"/>
    <w:tmpl w:val="58AE8522"/>
    <w:lvl w:ilvl="0" w:tplc="04020001">
      <w:start w:val="1"/>
      <w:numFmt w:val="bullet"/>
      <w:lvlText w:val=""/>
      <w:lvlJc w:val="left"/>
      <w:pPr>
        <w:ind w:left="1440" w:hanging="360"/>
      </w:pPr>
      <w:rPr>
        <w:rFonts w:ascii="Symbol" w:hAnsi="Symbol"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7" w15:restartNumberingAfterBreak="0">
    <w:nsid w:val="67A904EE"/>
    <w:multiLevelType w:val="hybridMultilevel"/>
    <w:tmpl w:val="0930DB5C"/>
    <w:lvl w:ilvl="0" w:tplc="04020001">
      <w:start w:val="1"/>
      <w:numFmt w:val="bullet"/>
      <w:lvlText w:val=""/>
      <w:lvlJc w:val="left"/>
      <w:pPr>
        <w:ind w:left="1800" w:hanging="360"/>
      </w:pPr>
      <w:rPr>
        <w:rFonts w:ascii="Symbol" w:hAnsi="Symbol" w:hint="default"/>
      </w:rPr>
    </w:lvl>
    <w:lvl w:ilvl="1" w:tplc="04020019" w:tentative="1">
      <w:start w:val="1"/>
      <w:numFmt w:val="lowerLetter"/>
      <w:lvlText w:val="%2."/>
      <w:lvlJc w:val="left"/>
      <w:pPr>
        <w:ind w:left="2520" w:hanging="360"/>
      </w:pPr>
    </w:lvl>
    <w:lvl w:ilvl="2" w:tplc="0402001B" w:tentative="1">
      <w:start w:val="1"/>
      <w:numFmt w:val="lowerRoman"/>
      <w:lvlText w:val="%3."/>
      <w:lvlJc w:val="right"/>
      <w:pPr>
        <w:ind w:left="3240" w:hanging="180"/>
      </w:pPr>
    </w:lvl>
    <w:lvl w:ilvl="3" w:tplc="0402000F" w:tentative="1">
      <w:start w:val="1"/>
      <w:numFmt w:val="decimal"/>
      <w:lvlText w:val="%4."/>
      <w:lvlJc w:val="left"/>
      <w:pPr>
        <w:ind w:left="3960" w:hanging="360"/>
      </w:pPr>
    </w:lvl>
    <w:lvl w:ilvl="4" w:tplc="04020019" w:tentative="1">
      <w:start w:val="1"/>
      <w:numFmt w:val="lowerLetter"/>
      <w:lvlText w:val="%5."/>
      <w:lvlJc w:val="left"/>
      <w:pPr>
        <w:ind w:left="4680" w:hanging="360"/>
      </w:pPr>
    </w:lvl>
    <w:lvl w:ilvl="5" w:tplc="0402001B" w:tentative="1">
      <w:start w:val="1"/>
      <w:numFmt w:val="lowerRoman"/>
      <w:lvlText w:val="%6."/>
      <w:lvlJc w:val="right"/>
      <w:pPr>
        <w:ind w:left="5400" w:hanging="180"/>
      </w:pPr>
    </w:lvl>
    <w:lvl w:ilvl="6" w:tplc="0402000F" w:tentative="1">
      <w:start w:val="1"/>
      <w:numFmt w:val="decimal"/>
      <w:lvlText w:val="%7."/>
      <w:lvlJc w:val="left"/>
      <w:pPr>
        <w:ind w:left="6120" w:hanging="360"/>
      </w:pPr>
    </w:lvl>
    <w:lvl w:ilvl="7" w:tplc="04020019" w:tentative="1">
      <w:start w:val="1"/>
      <w:numFmt w:val="lowerLetter"/>
      <w:lvlText w:val="%8."/>
      <w:lvlJc w:val="left"/>
      <w:pPr>
        <w:ind w:left="6840" w:hanging="360"/>
      </w:pPr>
    </w:lvl>
    <w:lvl w:ilvl="8" w:tplc="0402001B" w:tentative="1">
      <w:start w:val="1"/>
      <w:numFmt w:val="lowerRoman"/>
      <w:lvlText w:val="%9."/>
      <w:lvlJc w:val="right"/>
      <w:pPr>
        <w:ind w:left="7560" w:hanging="180"/>
      </w:pPr>
    </w:lvl>
  </w:abstractNum>
  <w:abstractNum w:abstractNumId="18" w15:restartNumberingAfterBreak="0">
    <w:nsid w:val="6FC6576B"/>
    <w:multiLevelType w:val="hybridMultilevel"/>
    <w:tmpl w:val="D10C4896"/>
    <w:lvl w:ilvl="0" w:tplc="04020001">
      <w:start w:val="1"/>
      <w:numFmt w:val="bullet"/>
      <w:lvlText w:val=""/>
      <w:lvlJc w:val="left"/>
      <w:pPr>
        <w:ind w:left="1446" w:hanging="360"/>
      </w:pPr>
      <w:rPr>
        <w:rFonts w:ascii="Symbol" w:hAnsi="Symbol" w:hint="default"/>
      </w:rPr>
    </w:lvl>
    <w:lvl w:ilvl="1" w:tplc="04020003" w:tentative="1">
      <w:start w:val="1"/>
      <w:numFmt w:val="bullet"/>
      <w:lvlText w:val="o"/>
      <w:lvlJc w:val="left"/>
      <w:pPr>
        <w:ind w:left="2166" w:hanging="360"/>
      </w:pPr>
      <w:rPr>
        <w:rFonts w:ascii="Courier New" w:hAnsi="Courier New" w:cs="Courier New" w:hint="default"/>
      </w:rPr>
    </w:lvl>
    <w:lvl w:ilvl="2" w:tplc="04020005" w:tentative="1">
      <w:start w:val="1"/>
      <w:numFmt w:val="bullet"/>
      <w:lvlText w:val=""/>
      <w:lvlJc w:val="left"/>
      <w:pPr>
        <w:ind w:left="2886" w:hanging="360"/>
      </w:pPr>
      <w:rPr>
        <w:rFonts w:ascii="Wingdings" w:hAnsi="Wingdings" w:hint="default"/>
      </w:rPr>
    </w:lvl>
    <w:lvl w:ilvl="3" w:tplc="04020001" w:tentative="1">
      <w:start w:val="1"/>
      <w:numFmt w:val="bullet"/>
      <w:lvlText w:val=""/>
      <w:lvlJc w:val="left"/>
      <w:pPr>
        <w:ind w:left="3606" w:hanging="360"/>
      </w:pPr>
      <w:rPr>
        <w:rFonts w:ascii="Symbol" w:hAnsi="Symbol" w:hint="default"/>
      </w:rPr>
    </w:lvl>
    <w:lvl w:ilvl="4" w:tplc="04020003" w:tentative="1">
      <w:start w:val="1"/>
      <w:numFmt w:val="bullet"/>
      <w:lvlText w:val="o"/>
      <w:lvlJc w:val="left"/>
      <w:pPr>
        <w:ind w:left="4326" w:hanging="360"/>
      </w:pPr>
      <w:rPr>
        <w:rFonts w:ascii="Courier New" w:hAnsi="Courier New" w:cs="Courier New" w:hint="default"/>
      </w:rPr>
    </w:lvl>
    <w:lvl w:ilvl="5" w:tplc="04020005" w:tentative="1">
      <w:start w:val="1"/>
      <w:numFmt w:val="bullet"/>
      <w:lvlText w:val=""/>
      <w:lvlJc w:val="left"/>
      <w:pPr>
        <w:ind w:left="5046" w:hanging="360"/>
      </w:pPr>
      <w:rPr>
        <w:rFonts w:ascii="Wingdings" w:hAnsi="Wingdings" w:hint="default"/>
      </w:rPr>
    </w:lvl>
    <w:lvl w:ilvl="6" w:tplc="04020001" w:tentative="1">
      <w:start w:val="1"/>
      <w:numFmt w:val="bullet"/>
      <w:lvlText w:val=""/>
      <w:lvlJc w:val="left"/>
      <w:pPr>
        <w:ind w:left="5766" w:hanging="360"/>
      </w:pPr>
      <w:rPr>
        <w:rFonts w:ascii="Symbol" w:hAnsi="Symbol" w:hint="default"/>
      </w:rPr>
    </w:lvl>
    <w:lvl w:ilvl="7" w:tplc="04020003" w:tentative="1">
      <w:start w:val="1"/>
      <w:numFmt w:val="bullet"/>
      <w:lvlText w:val="o"/>
      <w:lvlJc w:val="left"/>
      <w:pPr>
        <w:ind w:left="6486" w:hanging="360"/>
      </w:pPr>
      <w:rPr>
        <w:rFonts w:ascii="Courier New" w:hAnsi="Courier New" w:cs="Courier New" w:hint="default"/>
      </w:rPr>
    </w:lvl>
    <w:lvl w:ilvl="8" w:tplc="04020005" w:tentative="1">
      <w:start w:val="1"/>
      <w:numFmt w:val="bullet"/>
      <w:lvlText w:val=""/>
      <w:lvlJc w:val="left"/>
      <w:pPr>
        <w:ind w:left="7206" w:hanging="360"/>
      </w:pPr>
      <w:rPr>
        <w:rFonts w:ascii="Wingdings" w:hAnsi="Wingdings" w:hint="default"/>
      </w:rPr>
    </w:lvl>
  </w:abstractNum>
  <w:abstractNum w:abstractNumId="19" w15:restartNumberingAfterBreak="0">
    <w:nsid w:val="72FC7773"/>
    <w:multiLevelType w:val="multilevel"/>
    <w:tmpl w:val="A4B65CB0"/>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783319AB"/>
    <w:multiLevelType w:val="hybridMultilevel"/>
    <w:tmpl w:val="D4788EBC"/>
    <w:lvl w:ilvl="0" w:tplc="04020001">
      <w:start w:val="1"/>
      <w:numFmt w:val="bullet"/>
      <w:lvlText w:val=""/>
      <w:lvlJc w:val="left"/>
      <w:pPr>
        <w:tabs>
          <w:tab w:val="num" w:pos="1440"/>
        </w:tabs>
        <w:ind w:left="1440" w:hanging="360"/>
      </w:pPr>
      <w:rPr>
        <w:rFonts w:ascii="Symbol" w:hAnsi="Symbol" w:hint="default"/>
      </w:rPr>
    </w:lvl>
    <w:lvl w:ilvl="1" w:tplc="04020003" w:tentative="1">
      <w:start w:val="1"/>
      <w:numFmt w:val="bullet"/>
      <w:lvlText w:val="o"/>
      <w:lvlJc w:val="left"/>
      <w:pPr>
        <w:tabs>
          <w:tab w:val="num" w:pos="2160"/>
        </w:tabs>
        <w:ind w:left="2160" w:hanging="360"/>
      </w:pPr>
      <w:rPr>
        <w:rFonts w:ascii="Courier New" w:hAnsi="Courier New" w:cs="Courier New" w:hint="default"/>
      </w:rPr>
    </w:lvl>
    <w:lvl w:ilvl="2" w:tplc="04020005" w:tentative="1">
      <w:start w:val="1"/>
      <w:numFmt w:val="bullet"/>
      <w:lvlText w:val=""/>
      <w:lvlJc w:val="left"/>
      <w:pPr>
        <w:tabs>
          <w:tab w:val="num" w:pos="2880"/>
        </w:tabs>
        <w:ind w:left="2880" w:hanging="360"/>
      </w:pPr>
      <w:rPr>
        <w:rFonts w:ascii="Wingdings" w:hAnsi="Wingdings" w:hint="default"/>
      </w:rPr>
    </w:lvl>
    <w:lvl w:ilvl="3" w:tplc="04020001" w:tentative="1">
      <w:start w:val="1"/>
      <w:numFmt w:val="bullet"/>
      <w:lvlText w:val=""/>
      <w:lvlJc w:val="left"/>
      <w:pPr>
        <w:tabs>
          <w:tab w:val="num" w:pos="3600"/>
        </w:tabs>
        <w:ind w:left="3600" w:hanging="360"/>
      </w:pPr>
      <w:rPr>
        <w:rFonts w:ascii="Symbol" w:hAnsi="Symbol" w:hint="default"/>
      </w:rPr>
    </w:lvl>
    <w:lvl w:ilvl="4" w:tplc="04020003" w:tentative="1">
      <w:start w:val="1"/>
      <w:numFmt w:val="bullet"/>
      <w:lvlText w:val="o"/>
      <w:lvlJc w:val="left"/>
      <w:pPr>
        <w:tabs>
          <w:tab w:val="num" w:pos="4320"/>
        </w:tabs>
        <w:ind w:left="4320" w:hanging="360"/>
      </w:pPr>
      <w:rPr>
        <w:rFonts w:ascii="Courier New" w:hAnsi="Courier New" w:cs="Courier New" w:hint="default"/>
      </w:rPr>
    </w:lvl>
    <w:lvl w:ilvl="5" w:tplc="04020005" w:tentative="1">
      <w:start w:val="1"/>
      <w:numFmt w:val="bullet"/>
      <w:lvlText w:val=""/>
      <w:lvlJc w:val="left"/>
      <w:pPr>
        <w:tabs>
          <w:tab w:val="num" w:pos="5040"/>
        </w:tabs>
        <w:ind w:left="5040" w:hanging="360"/>
      </w:pPr>
      <w:rPr>
        <w:rFonts w:ascii="Wingdings" w:hAnsi="Wingdings" w:hint="default"/>
      </w:rPr>
    </w:lvl>
    <w:lvl w:ilvl="6" w:tplc="04020001" w:tentative="1">
      <w:start w:val="1"/>
      <w:numFmt w:val="bullet"/>
      <w:lvlText w:val=""/>
      <w:lvlJc w:val="left"/>
      <w:pPr>
        <w:tabs>
          <w:tab w:val="num" w:pos="5760"/>
        </w:tabs>
        <w:ind w:left="5760" w:hanging="360"/>
      </w:pPr>
      <w:rPr>
        <w:rFonts w:ascii="Symbol" w:hAnsi="Symbol" w:hint="default"/>
      </w:rPr>
    </w:lvl>
    <w:lvl w:ilvl="7" w:tplc="04020003" w:tentative="1">
      <w:start w:val="1"/>
      <w:numFmt w:val="bullet"/>
      <w:lvlText w:val="o"/>
      <w:lvlJc w:val="left"/>
      <w:pPr>
        <w:tabs>
          <w:tab w:val="num" w:pos="6480"/>
        </w:tabs>
        <w:ind w:left="6480" w:hanging="360"/>
      </w:pPr>
      <w:rPr>
        <w:rFonts w:ascii="Courier New" w:hAnsi="Courier New" w:cs="Courier New" w:hint="default"/>
      </w:rPr>
    </w:lvl>
    <w:lvl w:ilvl="8" w:tplc="04020005" w:tentative="1">
      <w:start w:val="1"/>
      <w:numFmt w:val="bullet"/>
      <w:lvlText w:val=""/>
      <w:lvlJc w:val="left"/>
      <w:pPr>
        <w:tabs>
          <w:tab w:val="num" w:pos="7200"/>
        </w:tabs>
        <w:ind w:left="7200" w:hanging="360"/>
      </w:pPr>
      <w:rPr>
        <w:rFonts w:ascii="Wingdings" w:hAnsi="Wingdings" w:hint="default"/>
      </w:rPr>
    </w:lvl>
  </w:abstractNum>
  <w:num w:numId="1">
    <w:abstractNumId w:val="0"/>
  </w:num>
  <w:num w:numId="2">
    <w:abstractNumId w:val="0"/>
  </w:num>
  <w:num w:numId="3">
    <w:abstractNumId w:val="20"/>
  </w:num>
  <w:num w:numId="4">
    <w:abstractNumId w:val="3"/>
  </w:num>
  <w:num w:numId="5">
    <w:abstractNumId w:val="4"/>
  </w:num>
  <w:num w:numId="6">
    <w:abstractNumId w:val="19"/>
  </w:num>
  <w:num w:numId="7">
    <w:abstractNumId w:val="2"/>
  </w:num>
  <w:num w:numId="8">
    <w:abstractNumId w:val="5"/>
  </w:num>
  <w:num w:numId="9">
    <w:abstractNumId w:val="15"/>
  </w:num>
  <w:num w:numId="10">
    <w:abstractNumId w:val="16"/>
  </w:num>
  <w:num w:numId="11">
    <w:abstractNumId w:val="7"/>
  </w:num>
  <w:num w:numId="12">
    <w:abstractNumId w:val="18"/>
  </w:num>
  <w:num w:numId="13">
    <w:abstractNumId w:val="10"/>
  </w:num>
  <w:num w:numId="14">
    <w:abstractNumId w:val="11"/>
  </w:num>
  <w:num w:numId="15">
    <w:abstractNumId w:val="12"/>
  </w:num>
  <w:num w:numId="16">
    <w:abstractNumId w:val="13"/>
  </w:num>
  <w:num w:numId="17">
    <w:abstractNumId w:val="8"/>
  </w:num>
  <w:num w:numId="18">
    <w:abstractNumId w:val="9"/>
  </w:num>
  <w:num w:numId="19">
    <w:abstractNumId w:val="14"/>
  </w:num>
  <w:num w:numId="20">
    <w:abstractNumId w:val="6"/>
  </w:num>
  <w:num w:numId="21">
    <w:abstractNumId w:val="1"/>
    <w:lvlOverride w:ilvl="0">
      <w:lvl w:ilvl="0">
        <w:numFmt w:val="bullet"/>
        <w:lvlText w:val=""/>
        <w:legacy w:legacy="1" w:legacySpace="0" w:legacyIndent="360"/>
        <w:lvlJc w:val="left"/>
        <w:pPr>
          <w:ind w:left="720" w:hanging="360"/>
        </w:pPr>
        <w:rPr>
          <w:rFonts w:ascii="Symbol" w:hAnsi="Symbol" w:hint="default"/>
        </w:rPr>
      </w:lvl>
    </w:lvlOverride>
  </w:num>
  <w:num w:numId="22">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73CD"/>
    <w:rsid w:val="00013B9A"/>
    <w:rsid w:val="00014DA9"/>
    <w:rsid w:val="00025483"/>
    <w:rsid w:val="00046A10"/>
    <w:rsid w:val="00051D51"/>
    <w:rsid w:val="00057146"/>
    <w:rsid w:val="0007336B"/>
    <w:rsid w:val="000B34DD"/>
    <w:rsid w:val="000C53DA"/>
    <w:rsid w:val="00164F57"/>
    <w:rsid w:val="0019497D"/>
    <w:rsid w:val="001A42B5"/>
    <w:rsid w:val="001D1DE3"/>
    <w:rsid w:val="001E619B"/>
    <w:rsid w:val="001F6308"/>
    <w:rsid w:val="002661A5"/>
    <w:rsid w:val="00266B12"/>
    <w:rsid w:val="00267EE9"/>
    <w:rsid w:val="002D685F"/>
    <w:rsid w:val="00314815"/>
    <w:rsid w:val="00316765"/>
    <w:rsid w:val="00321D47"/>
    <w:rsid w:val="00331B54"/>
    <w:rsid w:val="00341C9E"/>
    <w:rsid w:val="003644D8"/>
    <w:rsid w:val="00371785"/>
    <w:rsid w:val="003E227C"/>
    <w:rsid w:val="003E6AEA"/>
    <w:rsid w:val="00412B86"/>
    <w:rsid w:val="00435B68"/>
    <w:rsid w:val="00464C77"/>
    <w:rsid w:val="004842CC"/>
    <w:rsid w:val="004E32B9"/>
    <w:rsid w:val="005611E1"/>
    <w:rsid w:val="00586D67"/>
    <w:rsid w:val="005A7FE5"/>
    <w:rsid w:val="005B246C"/>
    <w:rsid w:val="005D73CD"/>
    <w:rsid w:val="005E23A9"/>
    <w:rsid w:val="006212EC"/>
    <w:rsid w:val="00652234"/>
    <w:rsid w:val="00687034"/>
    <w:rsid w:val="00687380"/>
    <w:rsid w:val="006E54E7"/>
    <w:rsid w:val="00711DA9"/>
    <w:rsid w:val="00763A04"/>
    <w:rsid w:val="007A2830"/>
    <w:rsid w:val="007C01E3"/>
    <w:rsid w:val="007D0895"/>
    <w:rsid w:val="00801DD7"/>
    <w:rsid w:val="00825C9C"/>
    <w:rsid w:val="00861B0E"/>
    <w:rsid w:val="00893BCC"/>
    <w:rsid w:val="008A059B"/>
    <w:rsid w:val="008B55FB"/>
    <w:rsid w:val="00915142"/>
    <w:rsid w:val="0092210C"/>
    <w:rsid w:val="0093135F"/>
    <w:rsid w:val="00942714"/>
    <w:rsid w:val="00971412"/>
    <w:rsid w:val="009D5169"/>
    <w:rsid w:val="009E74C3"/>
    <w:rsid w:val="00A709D0"/>
    <w:rsid w:val="00A8530C"/>
    <w:rsid w:val="00AA3566"/>
    <w:rsid w:val="00AF14C9"/>
    <w:rsid w:val="00B66C20"/>
    <w:rsid w:val="00BB2FD5"/>
    <w:rsid w:val="00BE38E6"/>
    <w:rsid w:val="00C16503"/>
    <w:rsid w:val="00C93476"/>
    <w:rsid w:val="00CE0C31"/>
    <w:rsid w:val="00D04A39"/>
    <w:rsid w:val="00D114D5"/>
    <w:rsid w:val="00D12BEA"/>
    <w:rsid w:val="00D50E2F"/>
    <w:rsid w:val="00D66E37"/>
    <w:rsid w:val="00D77C0A"/>
    <w:rsid w:val="00DA7592"/>
    <w:rsid w:val="00DC469B"/>
    <w:rsid w:val="00DD1B3D"/>
    <w:rsid w:val="00DD7FE2"/>
    <w:rsid w:val="00E5766D"/>
    <w:rsid w:val="00EA2061"/>
    <w:rsid w:val="00ED426E"/>
    <w:rsid w:val="00EE5E87"/>
    <w:rsid w:val="00F43549"/>
    <w:rsid w:val="00F85C02"/>
    <w:rsid w:val="00F967D7"/>
    <w:rsid w:val="00FE7E02"/>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26F6766"/>
  <w15:docId w15:val="{9D4C337E-850B-4640-BBE2-98A679BFA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bg-BG" w:eastAsia="bg-B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Tabletext">
    <w:name w:val="Tabletext"/>
    <w:basedOn w:val="Normal"/>
    <w:pPr>
      <w:keepLines/>
      <w:spacing w:after="120"/>
    </w:pPr>
  </w:style>
  <w:style w:type="paragraph" w:styleId="BodyText">
    <w:name w:val="Body Text"/>
    <w:basedOn w:val="Normal"/>
    <w:link w:val="BodyTextChar"/>
    <w:pPr>
      <w:keepLines/>
      <w:spacing w:after="120"/>
      <w:ind w:left="720"/>
    </w:pPr>
  </w:style>
  <w:style w:type="paragraph" w:customStyle="1" w:styleId="Blockquote">
    <w:name w:val="Blockquote"/>
    <w:basedOn w:val="Normal"/>
    <w:pPr>
      <w:widowControl/>
      <w:spacing w:before="100" w:after="100" w:line="240" w:lineRule="auto"/>
      <w:ind w:left="360" w:right="360"/>
    </w:pPr>
    <w:rPr>
      <w:snapToGrid w:val="0"/>
      <w:sz w:val="24"/>
      <w:lang w:val="en-CA"/>
    </w:r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6"/>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tabs>
        <w:tab w:val="left" w:pos="1170"/>
      </w:tabs>
      <w:spacing w:after="120"/>
      <w:ind w:left="720"/>
    </w:pPr>
    <w:rPr>
      <w:i/>
      <w:color w:val="0000FF"/>
    </w:rPr>
  </w:style>
  <w:style w:type="character" w:styleId="Hyperlink">
    <w:name w:val="Hyperlink"/>
    <w:basedOn w:val="DefaultParagraphFont"/>
    <w:uiPriority w:val="99"/>
    <w:rPr>
      <w:color w:val="0000FF"/>
      <w:u w:val="single"/>
    </w:rPr>
  </w:style>
  <w:style w:type="paragraph" w:styleId="TOCHeading">
    <w:name w:val="TOC Heading"/>
    <w:basedOn w:val="Heading1"/>
    <w:next w:val="Normal"/>
    <w:uiPriority w:val="39"/>
    <w:unhideWhenUsed/>
    <w:qFormat/>
    <w:rsid w:val="00B66C20"/>
    <w:pPr>
      <w:keepLines/>
      <w:widowControl/>
      <w:numPr>
        <w:numId w:val="0"/>
      </w:numPr>
      <w:spacing w:before="240" w:after="0" w:line="259" w:lineRule="auto"/>
      <w:outlineLvl w:val="9"/>
    </w:pPr>
    <w:rPr>
      <w:rFonts w:asciiTheme="majorHAnsi" w:eastAsiaTheme="majorEastAsia" w:hAnsiTheme="majorHAnsi" w:cstheme="majorBidi"/>
      <w:b w:val="0"/>
      <w:color w:val="2E74B5" w:themeColor="accent1" w:themeShade="BF"/>
      <w:sz w:val="32"/>
      <w:szCs w:val="32"/>
    </w:rPr>
  </w:style>
  <w:style w:type="paragraph" w:styleId="ListParagraph">
    <w:name w:val="List Paragraph"/>
    <w:basedOn w:val="Normal"/>
    <w:uiPriority w:val="34"/>
    <w:qFormat/>
    <w:rsid w:val="00586D67"/>
    <w:pPr>
      <w:ind w:left="720"/>
      <w:contextualSpacing/>
    </w:pPr>
  </w:style>
  <w:style w:type="paragraph" w:styleId="BalloonText">
    <w:name w:val="Balloon Text"/>
    <w:basedOn w:val="Normal"/>
    <w:link w:val="BalloonTextChar"/>
    <w:uiPriority w:val="99"/>
    <w:semiHidden/>
    <w:unhideWhenUsed/>
    <w:rsid w:val="002D68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685F"/>
    <w:rPr>
      <w:rFonts w:ascii="Tahoma" w:hAnsi="Tahoma" w:cs="Tahoma"/>
      <w:sz w:val="16"/>
      <w:szCs w:val="16"/>
      <w:lang w:val="en-US" w:eastAsia="en-US"/>
    </w:rPr>
  </w:style>
  <w:style w:type="character" w:customStyle="1" w:styleId="BodyTextChar">
    <w:name w:val="Body Text Char"/>
    <w:link w:val="BodyText"/>
    <w:rsid w:val="00687034"/>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7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ster%20Uni\Praktikum%201\ABM-2-I1-Quality%20Assurance%20Pla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CF632F-2E99-47D8-93B7-253CB9705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ABM-2-I1-Quality Assurance Plan.dot</Template>
  <TotalTime>477</TotalTime>
  <Pages>11</Pages>
  <Words>3278</Words>
  <Characters>18688</Characters>
  <Application>Microsoft Office Word</Application>
  <DocSecurity>0</DocSecurity>
  <Lines>155</Lines>
  <Paragraphs>43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Quality Assurance Plan</vt:lpstr>
      <vt:lpstr>Quality Assurance Plan</vt:lpstr>
    </vt:vector>
  </TitlesOfParts>
  <Company>&lt;Company Name&gt;</Company>
  <LinksUpToDate>false</LinksUpToDate>
  <CharactersWithSpaces>21923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Quality Assurance Plan</dc:title>
  <dc:subject>&lt;Project Name&gt;</dc:subject>
  <dc:creator>Borislav Dechev</dc:creator>
  <cp:keywords/>
  <dc:description/>
  <cp:lastModifiedBy>Milen Abrashev</cp:lastModifiedBy>
  <cp:revision>47</cp:revision>
  <cp:lastPrinted>1900-12-31T22:00:00Z</cp:lastPrinted>
  <dcterms:created xsi:type="dcterms:W3CDTF">2015-12-01T20:55:00Z</dcterms:created>
  <dcterms:modified xsi:type="dcterms:W3CDTF">2016-02-07T13:17:00Z</dcterms:modified>
</cp:coreProperties>
</file>